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106" w:type="dxa"/>
        <w:tblInd w:w="108" w:type="dxa"/>
        <w:tblLayout w:type="autofit"/>
        <w:tblCellMar>
          <w:top w:w="0" w:type="dxa"/>
          <w:left w:w="108" w:type="dxa"/>
          <w:bottom w:w="0" w:type="dxa"/>
          <w:right w:w="108" w:type="dxa"/>
        </w:tblCellMar>
      </w:tblPr>
      <w:tblGrid>
        <w:gridCol w:w="3294"/>
        <w:gridCol w:w="5812"/>
      </w:tblGrid>
      <w:tr>
        <w:tblPrEx>
          <w:tblCellMar>
            <w:top w:w="0" w:type="dxa"/>
            <w:left w:w="108" w:type="dxa"/>
            <w:bottom w:w="0" w:type="dxa"/>
            <w:right w:w="108" w:type="dxa"/>
          </w:tblCellMar>
        </w:tblPrEx>
        <w:tc>
          <w:tcPr>
            <w:tcW w:w="3294" w:type="dxa"/>
            <w:shd w:val="clear" w:color="auto" w:fill="auto"/>
          </w:tcPr>
          <w:p>
            <w:pPr>
              <w:pStyle w:val="7"/>
              <w:spacing w:after="0" w:line="360" w:lineRule="auto"/>
              <w:ind w:firstLine="0"/>
              <w:jc w:val="center"/>
              <w:rPr>
                <w:rFonts w:hint="default" w:ascii="Times New Roman" w:hAnsi="Times New Roman" w:cs="Times New Roman"/>
                <w:color w:val="000000"/>
                <w:sz w:val="26"/>
                <w:szCs w:val="26"/>
                <w:lang w:val="en-US"/>
              </w:rPr>
            </w:pPr>
            <w:r>
              <w:rPr>
                <w:rFonts w:hint="default" w:cs="Times New Roman"/>
                <w:color w:val="000000"/>
                <w:sz w:val="26"/>
                <w:szCs w:val="26"/>
                <w:lang w:val="en-US"/>
              </w:rPr>
              <w:t>Tên cơ quan</w:t>
            </w:r>
          </w:p>
          <w:p>
            <w:pPr>
              <w:pStyle w:val="7"/>
              <w:tabs>
                <w:tab w:val="left" w:pos="778"/>
              </w:tabs>
              <w:spacing w:after="0" w:line="360" w:lineRule="auto"/>
              <w:ind w:firstLine="0"/>
              <w:jc w:val="center"/>
              <w:rPr>
                <w:rFonts w:hint="default" w:ascii="Times New Roman" w:hAnsi="Times New Roman" w:cs="Times New Roman"/>
                <w:color w:val="000000"/>
                <w:sz w:val="26"/>
                <w:szCs w:val="26"/>
                <w:lang w:val="en-US"/>
              </w:rPr>
            </w:pPr>
            <w:r>
              <w:rPr>
                <w:rStyle w:val="6"/>
                <w:rFonts w:hint="default" w:ascii="Times New Roman" w:hAnsi="Times New Roman" w:cs="Times New Roman"/>
                <w:color w:val="000000"/>
                <w:sz w:val="26"/>
                <w:szCs w:val="26"/>
                <w:lang w:eastAsia="vi-VN"/>
              </w:rPr>
              <w:t xml:space="preserve">Số: </w:t>
            </w:r>
            <w:r>
              <w:rPr>
                <w:rStyle w:val="6"/>
                <w:rFonts w:hint="default" w:cs="Times New Roman"/>
                <w:color w:val="000000"/>
                <w:sz w:val="26"/>
                <w:szCs w:val="26"/>
                <w:lang w:val="en-US" w:eastAsia="vi-VN"/>
              </w:rPr>
              <w:t>…</w:t>
            </w:r>
          </w:p>
        </w:tc>
        <w:tc>
          <w:tcPr>
            <w:tcW w:w="5812" w:type="dxa"/>
            <w:shd w:val="clear" w:color="auto" w:fill="auto"/>
          </w:tcPr>
          <w:p>
            <w:pPr>
              <w:pStyle w:val="7"/>
              <w:adjustRightInd w:val="0"/>
              <w:snapToGrid w:val="0"/>
              <w:spacing w:after="0" w:line="360" w:lineRule="auto"/>
              <w:ind w:firstLine="0"/>
              <w:jc w:val="center"/>
              <w:rPr>
                <w:rFonts w:hint="default" w:ascii="Times New Roman" w:hAnsi="Times New Roman" w:cs="Times New Roman"/>
                <w:color w:val="000000"/>
                <w:sz w:val="26"/>
                <w:szCs w:val="26"/>
              </w:rPr>
            </w:pPr>
            <w:r>
              <w:rPr>
                <w:rStyle w:val="6"/>
                <w:rFonts w:hint="default" w:ascii="Times New Roman" w:hAnsi="Times New Roman" w:cs="Times New Roman"/>
                <w:b/>
                <w:bCs/>
                <w:color w:val="000000"/>
                <w:sz w:val="26"/>
                <w:szCs w:val="26"/>
                <w:lang w:eastAsia="vi-VN"/>
              </w:rPr>
              <w:t>CỘNG HÒA XÃ HỘI CHỦ NGHĨA VIỆT NAM</w:t>
            </w:r>
            <w:r>
              <w:rPr>
                <w:rStyle w:val="6"/>
                <w:rFonts w:hint="default" w:ascii="Times New Roman" w:hAnsi="Times New Roman" w:cs="Times New Roman"/>
                <w:b/>
                <w:bCs/>
                <w:color w:val="000000"/>
                <w:sz w:val="26"/>
                <w:szCs w:val="26"/>
                <w:lang w:eastAsia="vi-VN"/>
              </w:rPr>
              <w:br w:type="textWrapping"/>
            </w:r>
            <w:r>
              <w:rPr>
                <w:rStyle w:val="6"/>
                <w:rFonts w:hint="default" w:ascii="Times New Roman" w:hAnsi="Times New Roman" w:cs="Times New Roman"/>
                <w:b/>
                <w:bCs/>
                <w:color w:val="000000"/>
                <w:sz w:val="26"/>
                <w:szCs w:val="26"/>
                <w:lang w:eastAsia="vi-VN"/>
              </w:rPr>
              <w:t>Độc lập - Tự do - Hạnh phúc</w:t>
            </w:r>
          </w:p>
          <w:p>
            <w:pPr>
              <w:pStyle w:val="7"/>
              <w:tabs>
                <w:tab w:val="left" w:leader="dot" w:pos="3600"/>
                <w:tab w:val="left" w:leader="dot" w:pos="4877"/>
                <w:tab w:val="left" w:leader="dot" w:pos="5995"/>
              </w:tabs>
              <w:adjustRightInd w:val="0"/>
              <w:snapToGrid w:val="0"/>
              <w:spacing w:after="0" w:line="360" w:lineRule="auto"/>
              <w:ind w:firstLine="0"/>
              <w:jc w:val="center"/>
              <w:rPr>
                <w:rFonts w:hint="default" w:ascii="Times New Roman" w:hAnsi="Times New Roman" w:cs="Times New Roman"/>
                <w:color w:val="000000"/>
                <w:sz w:val="26"/>
                <w:szCs w:val="26"/>
              </w:rPr>
            </w:pPr>
            <w:r>
              <w:rPr>
                <w:rStyle w:val="6"/>
                <w:rFonts w:hint="default" w:cs="Times New Roman"/>
                <w:i w:val="0"/>
                <w:iCs w:val="0"/>
                <w:color w:val="000000"/>
                <w:sz w:val="26"/>
                <w:szCs w:val="26"/>
                <w:lang w:val="en-US" w:eastAsia="vi-VN"/>
              </w:rPr>
              <w:t>…</w:t>
            </w:r>
            <w:r>
              <w:rPr>
                <w:rStyle w:val="6"/>
                <w:rFonts w:hint="default" w:ascii="Times New Roman" w:hAnsi="Times New Roman" w:cs="Times New Roman"/>
                <w:i w:val="0"/>
                <w:iCs w:val="0"/>
                <w:color w:val="000000"/>
                <w:sz w:val="26"/>
                <w:szCs w:val="26"/>
                <w:lang w:eastAsia="vi-VN"/>
              </w:rPr>
              <w:t>, ngày</w:t>
            </w:r>
            <w:r>
              <w:rPr>
                <w:rStyle w:val="6"/>
                <w:rFonts w:hint="default" w:cs="Times New Roman"/>
                <w:i w:val="0"/>
                <w:iCs w:val="0"/>
                <w:color w:val="000000"/>
                <w:sz w:val="26"/>
                <w:szCs w:val="26"/>
                <w:lang w:val="en-US" w:eastAsia="vi-VN"/>
              </w:rPr>
              <w:t xml:space="preserve"> </w:t>
            </w:r>
            <w:r>
              <w:rPr>
                <w:rStyle w:val="6"/>
                <w:rFonts w:hint="default" w:ascii="Times New Roman" w:hAnsi="Times New Roman" w:cs="Times New Roman"/>
                <w:i w:val="0"/>
                <w:iCs w:val="0"/>
                <w:color w:val="000000"/>
                <w:sz w:val="26"/>
                <w:szCs w:val="26"/>
                <w:lang w:eastAsia="vi-VN"/>
              </w:rPr>
              <w:t>… tháng</w:t>
            </w:r>
            <w:r>
              <w:rPr>
                <w:rStyle w:val="6"/>
                <w:rFonts w:hint="default" w:cs="Times New Roman"/>
                <w:i w:val="0"/>
                <w:iCs w:val="0"/>
                <w:color w:val="000000"/>
                <w:sz w:val="26"/>
                <w:szCs w:val="26"/>
                <w:lang w:val="en-US" w:eastAsia="vi-VN"/>
              </w:rPr>
              <w:t xml:space="preserve"> </w:t>
            </w:r>
            <w:r>
              <w:rPr>
                <w:rStyle w:val="6"/>
                <w:rFonts w:hint="default" w:ascii="Times New Roman" w:hAnsi="Times New Roman" w:cs="Times New Roman"/>
                <w:i w:val="0"/>
                <w:iCs w:val="0"/>
                <w:color w:val="000000"/>
                <w:sz w:val="26"/>
                <w:szCs w:val="26"/>
                <w:lang w:eastAsia="vi-VN"/>
              </w:rPr>
              <w:t>… năm</w:t>
            </w:r>
            <w:r>
              <w:rPr>
                <w:rStyle w:val="6"/>
                <w:rFonts w:hint="default" w:cs="Times New Roman"/>
                <w:i w:val="0"/>
                <w:iCs w:val="0"/>
                <w:color w:val="000000"/>
                <w:sz w:val="26"/>
                <w:szCs w:val="26"/>
                <w:lang w:val="en-US" w:eastAsia="vi-VN"/>
              </w:rPr>
              <w:t xml:space="preserve"> </w:t>
            </w:r>
            <w:r>
              <w:rPr>
                <w:rStyle w:val="6"/>
                <w:rFonts w:hint="default" w:ascii="Times New Roman" w:hAnsi="Times New Roman" w:cs="Times New Roman"/>
                <w:i w:val="0"/>
                <w:iCs w:val="0"/>
                <w:color w:val="000000"/>
                <w:sz w:val="26"/>
                <w:szCs w:val="26"/>
                <w:lang w:eastAsia="vi-VN"/>
              </w:rPr>
              <w:t>…</w:t>
            </w:r>
          </w:p>
        </w:tc>
      </w:tr>
    </w:tbl>
    <w:p>
      <w:pPr>
        <w:pStyle w:val="7"/>
        <w:adjustRightInd w:val="0"/>
        <w:snapToGrid w:val="0"/>
        <w:spacing w:after="0" w:line="360" w:lineRule="auto"/>
        <w:ind w:firstLine="0"/>
        <w:jc w:val="center"/>
        <w:rPr>
          <w:rStyle w:val="6"/>
          <w:rFonts w:hint="default" w:ascii="Times New Roman" w:hAnsi="Times New Roman" w:cs="Times New Roman"/>
          <w:b/>
          <w:bCs/>
          <w:color w:val="000000"/>
          <w:sz w:val="26"/>
          <w:szCs w:val="26"/>
          <w:lang w:eastAsia="vi-VN"/>
        </w:rPr>
      </w:pPr>
    </w:p>
    <w:p>
      <w:pPr>
        <w:pStyle w:val="7"/>
        <w:adjustRightInd w:val="0"/>
        <w:snapToGrid w:val="0"/>
        <w:spacing w:after="0" w:line="360" w:lineRule="auto"/>
        <w:ind w:firstLine="0"/>
        <w:jc w:val="center"/>
        <w:rPr>
          <w:rFonts w:hint="default" w:ascii="Times New Roman" w:hAnsi="Times New Roman" w:cs="Times New Roman"/>
          <w:color w:val="000000"/>
          <w:sz w:val="26"/>
          <w:szCs w:val="26"/>
        </w:rPr>
      </w:pPr>
      <w:r>
        <w:rPr>
          <w:rStyle w:val="6"/>
          <w:rFonts w:hint="default" w:ascii="Times New Roman" w:hAnsi="Times New Roman" w:cs="Times New Roman"/>
          <w:b/>
          <w:bCs/>
          <w:color w:val="000000"/>
          <w:sz w:val="26"/>
          <w:szCs w:val="26"/>
          <w:lang w:eastAsia="vi-VN"/>
        </w:rPr>
        <w:t>BÁO CÁO</w:t>
      </w:r>
    </w:p>
    <w:p>
      <w:pPr>
        <w:pStyle w:val="7"/>
        <w:adjustRightInd w:val="0"/>
        <w:snapToGrid w:val="0"/>
        <w:spacing w:after="0" w:line="360" w:lineRule="auto"/>
        <w:ind w:firstLine="0"/>
        <w:jc w:val="center"/>
        <w:rPr>
          <w:rStyle w:val="6"/>
          <w:rFonts w:hint="default" w:ascii="Times New Roman" w:hAnsi="Times New Roman" w:cs="Times New Roman"/>
          <w:b/>
          <w:bCs/>
          <w:color w:val="000000"/>
          <w:sz w:val="26"/>
          <w:szCs w:val="26"/>
          <w:lang w:val="en-US" w:eastAsia="vi-VN"/>
        </w:rPr>
      </w:pPr>
      <w:r>
        <w:rPr>
          <w:rStyle w:val="6"/>
          <w:rFonts w:hint="default" w:ascii="Times New Roman" w:hAnsi="Times New Roman" w:cs="Times New Roman"/>
          <w:b/>
          <w:bCs/>
          <w:color w:val="000000"/>
          <w:sz w:val="26"/>
          <w:szCs w:val="26"/>
          <w:lang w:eastAsia="vi-VN"/>
        </w:rPr>
        <w:t xml:space="preserve">Công tác bảo vệ môi trường năm </w:t>
      </w:r>
      <w:r>
        <w:rPr>
          <w:rStyle w:val="6"/>
          <w:rFonts w:hint="default" w:cs="Times New Roman"/>
          <w:b/>
          <w:bCs/>
          <w:color w:val="000000"/>
          <w:sz w:val="26"/>
          <w:szCs w:val="26"/>
          <w:lang w:val="en-US" w:eastAsia="vi-VN"/>
        </w:rPr>
        <w:t>…</w:t>
      </w:r>
    </w:p>
    <w:p>
      <w:pPr>
        <w:pStyle w:val="7"/>
        <w:adjustRightInd w:val="0"/>
        <w:snapToGrid w:val="0"/>
        <w:spacing w:after="0" w:line="360" w:lineRule="auto"/>
        <w:ind w:firstLine="0"/>
        <w:jc w:val="center"/>
        <w:rPr>
          <w:rFonts w:hint="default" w:ascii="Times New Roman" w:hAnsi="Times New Roman" w:cs="Times New Roman"/>
          <w:color w:val="000000"/>
          <w:sz w:val="26"/>
          <w:szCs w:val="26"/>
        </w:rPr>
      </w:pPr>
    </w:p>
    <w:p>
      <w:pPr>
        <w:pStyle w:val="9"/>
        <w:keepNext/>
        <w:keepLines/>
        <w:tabs>
          <w:tab w:val="left" w:pos="938"/>
        </w:tabs>
        <w:adjustRightInd w:val="0"/>
        <w:snapToGrid w:val="0"/>
        <w:spacing w:after="120" w:line="360" w:lineRule="auto"/>
        <w:ind w:firstLine="720"/>
        <w:jc w:val="both"/>
        <w:outlineLvl w:val="9"/>
        <w:rPr>
          <w:rFonts w:hint="default" w:ascii="Times New Roman" w:hAnsi="Times New Roman" w:cs="Times New Roman"/>
          <w:color w:val="000000"/>
          <w:sz w:val="26"/>
          <w:szCs w:val="26"/>
        </w:rPr>
      </w:pPr>
      <w:bookmarkStart w:id="0" w:name="bookmark3141"/>
      <w:bookmarkStart w:id="1" w:name="bookmark3142"/>
      <w:bookmarkStart w:id="2" w:name="bookmark3139"/>
      <w:bookmarkStart w:id="3" w:name="bookmark3140"/>
      <w:r>
        <w:rPr>
          <w:rStyle w:val="8"/>
          <w:rFonts w:hint="default" w:ascii="Times New Roman" w:hAnsi="Times New Roman" w:cs="Times New Roman"/>
          <w:b/>
          <w:bCs/>
          <w:color w:val="000000"/>
          <w:sz w:val="26"/>
          <w:szCs w:val="26"/>
          <w:lang w:eastAsia="vi-VN"/>
        </w:rPr>
        <w:t>I</w:t>
      </w:r>
      <w:bookmarkEnd w:id="0"/>
      <w:r>
        <w:rPr>
          <w:rStyle w:val="8"/>
          <w:rFonts w:hint="default" w:ascii="Times New Roman" w:hAnsi="Times New Roman" w:cs="Times New Roman"/>
          <w:b/>
          <w:bCs/>
          <w:color w:val="000000"/>
          <w:sz w:val="26"/>
          <w:szCs w:val="26"/>
          <w:lang w:eastAsia="vi-VN"/>
        </w:rPr>
        <w:t>. THÔNG TIN CHUNG</w:t>
      </w:r>
      <w:bookmarkEnd w:id="1"/>
      <w:bookmarkEnd w:id="2"/>
      <w:bookmarkEnd w:id="3"/>
      <w:bookmarkStart w:id="33" w:name="_GoBack"/>
      <w:bookmarkEnd w:id="33"/>
    </w:p>
    <w:p>
      <w:pPr>
        <w:pStyle w:val="7"/>
        <w:tabs>
          <w:tab w:val="left" w:pos="838"/>
        </w:tabs>
        <w:adjustRightInd w:val="0"/>
        <w:snapToGrid w:val="0"/>
        <w:spacing w:after="120" w:line="360" w:lineRule="auto"/>
        <w:ind w:firstLine="720"/>
        <w:jc w:val="both"/>
        <w:rPr>
          <w:rFonts w:hint="default" w:ascii="Times New Roman" w:hAnsi="Times New Roman" w:cs="Times New Roman"/>
          <w:color w:val="000000"/>
          <w:sz w:val="26"/>
          <w:szCs w:val="26"/>
          <w:lang w:val="en-US"/>
        </w:rPr>
      </w:pPr>
      <w:bookmarkStart w:id="4" w:name="bookmark3143"/>
      <w:r>
        <w:rPr>
          <w:rStyle w:val="6"/>
          <w:rFonts w:hint="default" w:ascii="Times New Roman" w:hAnsi="Times New Roman" w:cs="Times New Roman"/>
          <w:color w:val="000000"/>
          <w:sz w:val="26"/>
          <w:szCs w:val="26"/>
          <w:lang w:eastAsia="vi-VN"/>
        </w:rPr>
        <w:t>-</w:t>
      </w:r>
      <w:bookmarkEnd w:id="4"/>
      <w:r>
        <w:rPr>
          <w:rStyle w:val="6"/>
          <w:rFonts w:hint="default" w:ascii="Times New Roman" w:hAnsi="Times New Roman" w:cs="Times New Roman"/>
          <w:color w:val="000000"/>
          <w:sz w:val="26"/>
          <w:szCs w:val="26"/>
          <w:lang w:eastAsia="vi-VN"/>
        </w:rPr>
        <w:t xml:space="preserve"> Tên chủ đầu tư xây dựng và kinh doanh hạ tầng khu sản xuất, kinh doanh, dịch vụ tập trung hoặc cụm công nghiệp:</w:t>
      </w:r>
      <w:r>
        <w:rPr>
          <w:rStyle w:val="6"/>
          <w:rFonts w:hint="default" w:cs="Times New Roman"/>
          <w:color w:val="000000"/>
          <w:sz w:val="26"/>
          <w:szCs w:val="26"/>
          <w:lang w:val="en-US" w:eastAsia="vi-VN"/>
        </w:rPr>
        <w:t xml:space="preserve"> …</w:t>
      </w:r>
    </w:p>
    <w:p>
      <w:pPr>
        <w:pStyle w:val="7"/>
        <w:tabs>
          <w:tab w:val="left" w:pos="852"/>
        </w:tabs>
        <w:adjustRightInd w:val="0"/>
        <w:snapToGrid w:val="0"/>
        <w:spacing w:after="120" w:line="360" w:lineRule="auto"/>
        <w:ind w:firstLine="720"/>
        <w:jc w:val="both"/>
        <w:rPr>
          <w:rFonts w:hint="default" w:ascii="Times New Roman" w:hAnsi="Times New Roman" w:cs="Times New Roman"/>
          <w:color w:val="000000"/>
          <w:sz w:val="26"/>
          <w:szCs w:val="26"/>
          <w:lang w:val="en-US"/>
        </w:rPr>
      </w:pPr>
      <w:bookmarkStart w:id="5" w:name="bookmark3144"/>
      <w:r>
        <w:rPr>
          <w:rStyle w:val="6"/>
          <w:rFonts w:hint="default" w:ascii="Times New Roman" w:hAnsi="Times New Roman" w:cs="Times New Roman"/>
          <w:color w:val="000000"/>
          <w:sz w:val="26"/>
          <w:szCs w:val="26"/>
          <w:lang w:eastAsia="vi-VN"/>
        </w:rPr>
        <w:t>-</w:t>
      </w:r>
      <w:bookmarkEnd w:id="5"/>
      <w:r>
        <w:rPr>
          <w:rStyle w:val="6"/>
          <w:rFonts w:hint="default" w:ascii="Times New Roman" w:hAnsi="Times New Roman" w:cs="Times New Roman"/>
          <w:color w:val="000000"/>
          <w:sz w:val="26"/>
          <w:szCs w:val="26"/>
          <w:lang w:eastAsia="vi-VN"/>
        </w:rPr>
        <w:t xml:space="preserve"> Địa chỉ, số điện thoại:</w:t>
      </w:r>
      <w:r>
        <w:rPr>
          <w:rStyle w:val="6"/>
          <w:rFonts w:hint="default" w:cs="Times New Roman"/>
          <w:color w:val="000000"/>
          <w:sz w:val="26"/>
          <w:szCs w:val="26"/>
          <w:lang w:val="en-US" w:eastAsia="vi-VN"/>
        </w:rPr>
        <w:t xml:space="preserve"> …</w:t>
      </w:r>
    </w:p>
    <w:p>
      <w:pPr>
        <w:pStyle w:val="7"/>
        <w:tabs>
          <w:tab w:val="left" w:pos="852"/>
        </w:tabs>
        <w:adjustRightInd w:val="0"/>
        <w:snapToGrid w:val="0"/>
        <w:spacing w:after="120" w:line="360" w:lineRule="auto"/>
        <w:ind w:firstLine="720"/>
        <w:jc w:val="both"/>
        <w:rPr>
          <w:rFonts w:hint="default" w:ascii="Times New Roman" w:hAnsi="Times New Roman" w:cs="Times New Roman"/>
          <w:color w:val="000000"/>
          <w:sz w:val="26"/>
          <w:szCs w:val="26"/>
          <w:lang w:val="en-US"/>
        </w:rPr>
      </w:pPr>
      <w:bookmarkStart w:id="6" w:name="bookmark3145"/>
      <w:r>
        <w:rPr>
          <w:rStyle w:val="6"/>
          <w:rFonts w:hint="default" w:ascii="Times New Roman" w:hAnsi="Times New Roman" w:cs="Times New Roman"/>
          <w:color w:val="000000"/>
          <w:sz w:val="26"/>
          <w:szCs w:val="26"/>
          <w:lang w:eastAsia="vi-VN"/>
        </w:rPr>
        <w:t>-</w:t>
      </w:r>
      <w:bookmarkEnd w:id="6"/>
      <w:r>
        <w:rPr>
          <w:rStyle w:val="6"/>
          <w:rFonts w:hint="default" w:ascii="Times New Roman" w:hAnsi="Times New Roman" w:cs="Times New Roman"/>
          <w:color w:val="000000"/>
          <w:sz w:val="26"/>
          <w:szCs w:val="26"/>
          <w:lang w:eastAsia="vi-VN"/>
        </w:rPr>
        <w:t xml:space="preserve"> Người đại diện:</w:t>
      </w:r>
      <w:r>
        <w:rPr>
          <w:rStyle w:val="6"/>
          <w:rFonts w:hint="default" w:cs="Times New Roman"/>
          <w:color w:val="000000"/>
          <w:sz w:val="26"/>
          <w:szCs w:val="26"/>
          <w:lang w:val="en-US" w:eastAsia="vi-VN"/>
        </w:rPr>
        <w:t xml:space="preserve"> …</w:t>
      </w:r>
    </w:p>
    <w:p>
      <w:pPr>
        <w:pStyle w:val="7"/>
        <w:tabs>
          <w:tab w:val="left" w:pos="848"/>
        </w:tabs>
        <w:adjustRightInd w:val="0"/>
        <w:snapToGrid w:val="0"/>
        <w:spacing w:after="120" w:line="360" w:lineRule="auto"/>
        <w:ind w:firstLine="720"/>
        <w:jc w:val="both"/>
        <w:rPr>
          <w:rFonts w:hint="default" w:ascii="Times New Roman" w:hAnsi="Times New Roman" w:cs="Times New Roman"/>
          <w:color w:val="000000"/>
          <w:sz w:val="26"/>
          <w:szCs w:val="26"/>
        </w:rPr>
      </w:pPr>
      <w:bookmarkStart w:id="7" w:name="bookmark3146"/>
      <w:r>
        <w:rPr>
          <w:rStyle w:val="6"/>
          <w:rFonts w:hint="default" w:ascii="Times New Roman" w:hAnsi="Times New Roman" w:cs="Times New Roman"/>
          <w:color w:val="000000"/>
          <w:sz w:val="26"/>
          <w:szCs w:val="26"/>
          <w:lang w:eastAsia="vi-VN"/>
        </w:rPr>
        <w:t>-</w:t>
      </w:r>
      <w:bookmarkEnd w:id="7"/>
      <w:r>
        <w:rPr>
          <w:rStyle w:val="6"/>
          <w:rFonts w:hint="default" w:ascii="Times New Roman" w:hAnsi="Times New Roman" w:cs="Times New Roman"/>
          <w:color w:val="000000"/>
          <w:sz w:val="26"/>
          <w:szCs w:val="26"/>
          <w:lang w:eastAsia="vi-VN"/>
        </w:rPr>
        <w:t xml:space="preserve"> Ngành nghề đầu tư trong từng khu sản xuất, kinh doanh, dịch vụ tập trung /cụm công nghiệp:</w:t>
      </w:r>
    </w:p>
    <w:p>
      <w:pPr>
        <w:pStyle w:val="7"/>
        <w:tabs>
          <w:tab w:val="left" w:pos="852"/>
        </w:tabs>
        <w:adjustRightInd w:val="0"/>
        <w:snapToGrid w:val="0"/>
        <w:spacing w:after="120" w:line="360" w:lineRule="auto"/>
        <w:ind w:firstLine="720"/>
        <w:jc w:val="both"/>
        <w:rPr>
          <w:rFonts w:hint="default" w:ascii="Times New Roman" w:hAnsi="Times New Roman" w:cs="Times New Roman"/>
          <w:color w:val="000000"/>
          <w:sz w:val="26"/>
          <w:szCs w:val="26"/>
          <w:lang w:val="en-US"/>
        </w:rPr>
      </w:pPr>
      <w:bookmarkStart w:id="8" w:name="bookmark3147"/>
      <w:r>
        <w:rPr>
          <w:rStyle w:val="6"/>
          <w:rFonts w:hint="default" w:ascii="Times New Roman" w:hAnsi="Times New Roman" w:cs="Times New Roman"/>
          <w:color w:val="000000"/>
          <w:sz w:val="26"/>
          <w:szCs w:val="26"/>
          <w:lang w:eastAsia="vi-VN"/>
        </w:rPr>
        <w:t>-</w:t>
      </w:r>
      <w:bookmarkEnd w:id="8"/>
      <w:r>
        <w:rPr>
          <w:rStyle w:val="6"/>
          <w:rFonts w:hint="default" w:ascii="Times New Roman" w:hAnsi="Times New Roman" w:cs="Times New Roman"/>
          <w:color w:val="000000"/>
          <w:sz w:val="26"/>
          <w:szCs w:val="26"/>
          <w:lang w:eastAsia="vi-VN"/>
        </w:rPr>
        <w:t xml:space="preserve"> Giấy đăng ký kinh doanh </w:t>
      </w:r>
      <w:r>
        <w:rPr>
          <w:rStyle w:val="6"/>
          <w:rFonts w:hint="default" w:cs="Times New Roman"/>
          <w:color w:val="000000"/>
          <w:sz w:val="26"/>
          <w:szCs w:val="26"/>
          <w:lang w:val="en-US" w:eastAsia="vi-VN"/>
        </w:rPr>
        <w:t>…</w:t>
      </w:r>
    </w:p>
    <w:p>
      <w:pPr>
        <w:pStyle w:val="7"/>
        <w:tabs>
          <w:tab w:val="left" w:pos="852"/>
          <w:tab w:val="left" w:leader="dot" w:pos="4190"/>
          <w:tab w:val="left" w:pos="7031"/>
          <w:tab w:val="left" w:leader="dot" w:pos="8798"/>
        </w:tabs>
        <w:adjustRightInd w:val="0"/>
        <w:snapToGrid w:val="0"/>
        <w:spacing w:after="120" w:line="360" w:lineRule="auto"/>
        <w:ind w:firstLine="720"/>
        <w:jc w:val="both"/>
        <w:rPr>
          <w:rFonts w:hint="default" w:ascii="Times New Roman" w:hAnsi="Times New Roman" w:cs="Times New Roman"/>
          <w:color w:val="000000"/>
          <w:sz w:val="26"/>
          <w:szCs w:val="26"/>
          <w:lang w:val="en-US"/>
        </w:rPr>
      </w:pPr>
      <w:bookmarkStart w:id="9" w:name="bookmark3148"/>
      <w:r>
        <w:rPr>
          <w:rStyle w:val="6"/>
          <w:rFonts w:hint="default" w:ascii="Times New Roman" w:hAnsi="Times New Roman" w:cs="Times New Roman"/>
          <w:color w:val="000000"/>
          <w:sz w:val="26"/>
          <w:szCs w:val="26"/>
          <w:lang w:eastAsia="vi-VN"/>
        </w:rPr>
        <w:t>-</w:t>
      </w:r>
      <w:bookmarkEnd w:id="9"/>
      <w:r>
        <w:rPr>
          <w:rStyle w:val="6"/>
          <w:rFonts w:hint="default" w:ascii="Times New Roman" w:hAnsi="Times New Roman" w:cs="Times New Roman"/>
          <w:color w:val="000000"/>
          <w:sz w:val="26"/>
          <w:szCs w:val="26"/>
          <w:lang w:eastAsia="vi-VN"/>
        </w:rPr>
        <w:t xml:space="preserve"> Giấy phép môi trường</w:t>
      </w:r>
      <w:r>
        <w:rPr>
          <w:rStyle w:val="6"/>
          <w:rFonts w:hint="default" w:cs="Times New Roman"/>
          <w:color w:val="000000"/>
          <w:sz w:val="26"/>
          <w:szCs w:val="26"/>
          <w:lang w:val="en-US" w:eastAsia="vi-VN"/>
        </w:rPr>
        <w:t xml:space="preserve"> </w:t>
      </w:r>
      <w:r>
        <w:rPr>
          <w:rStyle w:val="6"/>
          <w:rFonts w:hint="default" w:ascii="Times New Roman" w:hAnsi="Times New Roman" w:cs="Times New Roman"/>
          <w:color w:val="000000"/>
          <w:sz w:val="26"/>
          <w:szCs w:val="26"/>
          <w:lang w:eastAsia="vi-VN"/>
        </w:rPr>
        <w:t xml:space="preserve">số: </w:t>
      </w:r>
      <w:r>
        <w:rPr>
          <w:rStyle w:val="6"/>
          <w:rFonts w:hint="default" w:cs="Times New Roman"/>
          <w:color w:val="000000"/>
          <w:sz w:val="26"/>
          <w:szCs w:val="26"/>
          <w:lang w:val="en-US" w:eastAsia="vi-VN"/>
        </w:rPr>
        <w:t>…</w:t>
      </w:r>
    </w:p>
    <w:p>
      <w:pPr>
        <w:pStyle w:val="7"/>
        <w:tabs>
          <w:tab w:val="left" w:pos="1026"/>
        </w:tabs>
        <w:adjustRightInd w:val="0"/>
        <w:snapToGrid w:val="0"/>
        <w:spacing w:after="120" w:line="360" w:lineRule="auto"/>
        <w:ind w:firstLine="720"/>
        <w:jc w:val="both"/>
        <w:rPr>
          <w:rStyle w:val="6"/>
          <w:rFonts w:hint="default" w:ascii="Times New Roman" w:hAnsi="Times New Roman" w:cs="Times New Roman"/>
          <w:b/>
          <w:bCs/>
          <w:smallCaps/>
          <w:color w:val="000000"/>
          <w:sz w:val="26"/>
          <w:szCs w:val="26"/>
          <w:lang w:eastAsia="vi-VN"/>
        </w:rPr>
      </w:pPr>
      <w:bookmarkStart w:id="10" w:name="bookmark3149"/>
      <w:r>
        <w:rPr>
          <w:rStyle w:val="6"/>
          <w:rFonts w:hint="default" w:ascii="Times New Roman" w:hAnsi="Times New Roman" w:cs="Times New Roman"/>
          <w:b/>
          <w:bCs/>
          <w:color w:val="000000"/>
          <w:sz w:val="26"/>
          <w:szCs w:val="26"/>
          <w:lang w:eastAsia="vi-VN"/>
        </w:rPr>
        <w:t>I</w:t>
      </w:r>
      <w:bookmarkEnd w:id="10"/>
      <w:r>
        <w:rPr>
          <w:rStyle w:val="6"/>
          <w:rFonts w:hint="default" w:ascii="Times New Roman" w:hAnsi="Times New Roman" w:cs="Times New Roman"/>
          <w:b/>
          <w:bCs/>
          <w:color w:val="000000"/>
          <w:sz w:val="26"/>
          <w:szCs w:val="26"/>
          <w:lang w:eastAsia="vi-VN"/>
        </w:rPr>
        <w:t xml:space="preserve">I. TÌNH HÌNH HOẠT ĐỘNG CỦA CÁC CƠ SỞ SẢN XUẤT, KINH DOANH, DỊCH VỤ TẠI KHU SẢN XUẤT, KINH DOANH, DỊCH VỤ TẬP TRUNG HOẶC </w:t>
      </w:r>
      <w:r>
        <w:rPr>
          <w:rStyle w:val="6"/>
          <w:rFonts w:hint="default" w:ascii="Times New Roman" w:hAnsi="Times New Roman" w:cs="Times New Roman"/>
          <w:b/>
          <w:bCs/>
          <w:smallCaps/>
          <w:color w:val="000000"/>
          <w:sz w:val="26"/>
          <w:szCs w:val="26"/>
          <w:lang w:eastAsia="vi-VN"/>
        </w:rPr>
        <w:t>CỤM CÔNG NGHIỆP.</w:t>
      </w:r>
    </w:p>
    <w:p>
      <w:pPr>
        <w:pStyle w:val="7"/>
        <w:tabs>
          <w:tab w:val="left" w:pos="1026"/>
        </w:tabs>
        <w:adjustRightInd w:val="0"/>
        <w:snapToGrid w:val="0"/>
        <w:spacing w:after="120" w:line="360" w:lineRule="auto"/>
        <w:ind w:firstLine="720"/>
        <w:jc w:val="both"/>
        <w:rPr>
          <w:rFonts w:hint="default" w:ascii="Times New Roman" w:hAnsi="Times New Roman" w:cs="Times New Roman"/>
          <w:color w:val="000000"/>
          <w:sz w:val="26"/>
          <w:szCs w:val="26"/>
        </w:rPr>
        <w:sectPr>
          <w:pgSz w:w="11909" w:h="16840"/>
          <w:pgMar w:top="1440" w:right="1440" w:bottom="1440" w:left="1440" w:header="0" w:footer="3" w:gutter="0"/>
          <w:cols w:space="720" w:num="1"/>
          <w:docGrid w:linePitch="360" w:charSpace="0"/>
        </w:sectPr>
      </w:pPr>
    </w:p>
    <w:p>
      <w:pPr>
        <w:pStyle w:val="9"/>
        <w:keepNext/>
        <w:keepLines/>
        <w:adjustRightInd w:val="0"/>
        <w:snapToGrid w:val="0"/>
        <w:spacing w:after="120" w:line="360" w:lineRule="auto"/>
        <w:ind w:firstLine="720"/>
        <w:jc w:val="both"/>
        <w:outlineLvl w:val="9"/>
        <w:rPr>
          <w:rFonts w:hint="default" w:ascii="Times New Roman" w:hAnsi="Times New Roman" w:cs="Times New Roman"/>
          <w:color w:val="000000"/>
          <w:sz w:val="26"/>
          <w:szCs w:val="26"/>
        </w:rPr>
      </w:pPr>
      <w:bookmarkStart w:id="11" w:name="bookmark3151"/>
      <w:bookmarkStart w:id="12" w:name="bookmark3152"/>
      <w:bookmarkStart w:id="13" w:name="bookmark3150"/>
      <w:r>
        <w:rPr>
          <w:rStyle w:val="8"/>
          <w:rFonts w:hint="default" w:ascii="Times New Roman" w:hAnsi="Times New Roman" w:cs="Times New Roman"/>
          <w:b/>
          <w:bCs/>
          <w:color w:val="000000"/>
          <w:sz w:val="26"/>
          <w:szCs w:val="26"/>
          <w:lang w:eastAsia="vi-VN"/>
        </w:rPr>
        <w:t>Bảng 01a. Danh sách các cơ sở hoạt động trong khu sản xuất, kinh doanh, dịch vụ tập trung</w:t>
      </w:r>
      <w:bookmarkEnd w:id="11"/>
      <w:bookmarkEnd w:id="12"/>
      <w:bookmarkEnd w:id="13"/>
    </w:p>
    <w:p>
      <w:pPr>
        <w:pStyle w:val="13"/>
        <w:adjustRightInd w:val="0"/>
        <w:snapToGrid w:val="0"/>
        <w:spacing w:after="120" w:line="360" w:lineRule="auto"/>
        <w:ind w:firstLine="720"/>
        <w:jc w:val="both"/>
        <w:rPr>
          <w:rFonts w:hint="default" w:ascii="Times New Roman" w:hAnsi="Times New Roman" w:cs="Times New Roman"/>
          <w:color w:val="000000"/>
          <w:sz w:val="26"/>
          <w:szCs w:val="26"/>
        </w:rPr>
      </w:pPr>
      <w:r>
        <w:rPr>
          <w:rStyle w:val="12"/>
          <w:rFonts w:hint="default" w:ascii="Times New Roman" w:hAnsi="Times New Roman" w:cs="Times New Roman"/>
          <w:b w:val="0"/>
          <w:bCs w:val="0"/>
          <w:i/>
          <w:iCs/>
          <w:color w:val="000000"/>
          <w:sz w:val="26"/>
          <w:szCs w:val="26"/>
          <w:lang w:eastAsia="vi-VN"/>
        </w:rPr>
        <w:t xml:space="preserve">a) Tóm tắt tình hình hoạt động chung trong </w:t>
      </w:r>
      <w:r>
        <w:rPr>
          <w:rStyle w:val="12"/>
          <w:rFonts w:hint="default" w:cs="Times New Roman"/>
          <w:b w:val="0"/>
          <w:bCs w:val="0"/>
          <w:i/>
          <w:iCs/>
          <w:color w:val="000000"/>
          <w:sz w:val="26"/>
          <w:szCs w:val="26"/>
          <w:lang w:val="en-US" w:eastAsia="vi-VN"/>
        </w:rPr>
        <w:t>khu công nghiệp</w:t>
      </w:r>
      <w:r>
        <w:rPr>
          <w:rStyle w:val="12"/>
          <w:rFonts w:hint="default" w:ascii="Times New Roman" w:hAnsi="Times New Roman" w:cs="Times New Roman"/>
          <w:b w:val="0"/>
          <w:bCs w:val="0"/>
          <w:i/>
          <w:iCs/>
          <w:color w:val="000000"/>
          <w:sz w:val="26"/>
          <w:szCs w:val="26"/>
          <w:lang w:eastAsia="vi-VN"/>
        </w:rPr>
        <w:t>:</w:t>
      </w:r>
    </w:p>
    <w:tbl>
      <w:tblPr>
        <w:tblStyle w:val="3"/>
        <w:tblW w:w="5000" w:type="pct"/>
        <w:jc w:val="center"/>
        <w:tblLayout w:type="autofit"/>
        <w:tblCellMar>
          <w:top w:w="0" w:type="dxa"/>
          <w:left w:w="0" w:type="dxa"/>
          <w:bottom w:w="0" w:type="dxa"/>
          <w:right w:w="0" w:type="dxa"/>
        </w:tblCellMar>
      </w:tblPr>
      <w:tblGrid>
        <w:gridCol w:w="456"/>
        <w:gridCol w:w="688"/>
        <w:gridCol w:w="665"/>
        <w:gridCol w:w="741"/>
        <w:gridCol w:w="1001"/>
        <w:gridCol w:w="875"/>
        <w:gridCol w:w="741"/>
        <w:gridCol w:w="1195"/>
        <w:gridCol w:w="1065"/>
        <w:gridCol w:w="1109"/>
        <w:gridCol w:w="1197"/>
        <w:gridCol w:w="588"/>
        <w:gridCol w:w="1022"/>
        <w:gridCol w:w="1022"/>
        <w:gridCol w:w="983"/>
        <w:gridCol w:w="622"/>
      </w:tblGrid>
      <w:tr>
        <w:tblPrEx>
          <w:tblCellMar>
            <w:top w:w="0" w:type="dxa"/>
            <w:left w:w="0" w:type="dxa"/>
            <w:bottom w:w="0" w:type="dxa"/>
            <w:right w:w="0" w:type="dxa"/>
          </w:tblCellMar>
        </w:tblPrEx>
        <w:trPr>
          <w:trHeight w:val="20" w:hRule="atLeast"/>
          <w:jc w:val="center"/>
        </w:trPr>
        <w:tc>
          <w:tcPr>
            <w:tcW w:w="176"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TT</w:t>
            </w:r>
          </w:p>
        </w:tc>
        <w:tc>
          <w:tcPr>
            <w:tcW w:w="259"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Tên KCN đang hoạt động</w:t>
            </w:r>
          </w:p>
        </w:tc>
        <w:tc>
          <w:tcPr>
            <w:tcW w:w="251"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Địa chỉ</w:t>
            </w:r>
          </w:p>
        </w:tc>
        <w:tc>
          <w:tcPr>
            <w:tcW w:w="278"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Diện tích (ha)</w:t>
            </w:r>
          </w:p>
        </w:tc>
        <w:tc>
          <w:tcPr>
            <w:tcW w:w="371"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Tên chủ đầu tư kinh doanh hạ tầng</w:t>
            </w:r>
          </w:p>
        </w:tc>
        <w:tc>
          <w:tcPr>
            <w:tcW w:w="326" w:type="pct"/>
            <w:vMerge w:val="restar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Số lượng cơ sở đang hoạt động trong </w:t>
            </w:r>
            <w:r>
              <w:rPr>
                <w:rStyle w:val="10"/>
                <w:rFonts w:hint="default" w:ascii="Times New Roman" w:hAnsi="Times New Roman" w:cs="Times New Roman"/>
                <w:b/>
                <w:bCs/>
                <w:smallCaps/>
                <w:color w:val="000000"/>
                <w:sz w:val="26"/>
                <w:szCs w:val="26"/>
                <w:lang w:eastAsia="vi-VN"/>
              </w:rPr>
              <w:t>KCN</w:t>
            </w:r>
          </w:p>
        </w:tc>
        <w:tc>
          <w:tcPr>
            <w:tcW w:w="278"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Tỷ lệ lấp đầy</w:t>
            </w:r>
          </w:p>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w:t>
            </w:r>
          </w:p>
        </w:tc>
        <w:tc>
          <w:tcPr>
            <w:tcW w:w="371" w:type="pct"/>
            <w:vMerge w:val="restar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Hệ thống thu gom nước mưa (có/không)</w:t>
            </w:r>
          </w:p>
        </w:tc>
        <w:tc>
          <w:tcPr>
            <w:tcW w:w="1229" w:type="pct"/>
            <w:gridSpan w:val="3"/>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Xử lý nước thải (m</w:t>
            </w:r>
            <w:r>
              <w:rPr>
                <w:rStyle w:val="10"/>
                <w:rFonts w:hint="default" w:ascii="Times New Roman" w:hAnsi="Times New Roman" w:cs="Times New Roman"/>
                <w:b/>
                <w:bCs/>
                <w:color w:val="000000"/>
                <w:sz w:val="26"/>
                <w:szCs w:val="26"/>
                <w:vertAlign w:val="superscript"/>
                <w:lang w:eastAsia="vi-VN"/>
              </w:rPr>
              <w:t>3</w:t>
            </w:r>
            <w:r>
              <w:rPr>
                <w:rStyle w:val="10"/>
                <w:rFonts w:hint="default" w:ascii="Times New Roman" w:hAnsi="Times New Roman" w:cs="Times New Roman"/>
                <w:b/>
                <w:bCs/>
                <w:color w:val="000000"/>
                <w:sz w:val="26"/>
                <w:szCs w:val="26"/>
                <w:lang w:eastAsia="vi-VN"/>
              </w:rPr>
              <w:t>/ngđ)</w:t>
            </w:r>
          </w:p>
        </w:tc>
        <w:tc>
          <w:tcPr>
            <w:tcW w:w="855" w:type="pct"/>
            <w:gridSpan w:val="3"/>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Tổng lượng CTR phát sinh</w:t>
            </w:r>
          </w:p>
        </w:tc>
        <w:tc>
          <w:tcPr>
            <w:tcW w:w="371" w:type="pct"/>
            <w:vMerge w:val="restar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Công trình phòng ngừa, ứng phó sự cố môi trường</w:t>
            </w:r>
          </w:p>
        </w:tc>
        <w:tc>
          <w:tcPr>
            <w:tcW w:w="235" w:type="pct"/>
            <w:vMerge w:val="restart"/>
            <w:tcBorders>
              <w:top w:val="single" w:color="auto" w:sz="4" w:space="0"/>
              <w:left w:val="single" w:color="auto" w:sz="4" w:space="0"/>
              <w:bottom w:val="nil"/>
              <w:right w:val="single" w:color="auto" w:sz="4" w:space="0"/>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Tỷ lệ cây xanh</w:t>
            </w:r>
          </w:p>
        </w:tc>
      </w:tr>
      <w:tr>
        <w:tblPrEx>
          <w:tblCellMar>
            <w:top w:w="0" w:type="dxa"/>
            <w:left w:w="0" w:type="dxa"/>
            <w:bottom w:w="0" w:type="dxa"/>
            <w:right w:w="0" w:type="dxa"/>
          </w:tblCellMar>
        </w:tblPrEx>
        <w:trPr>
          <w:trHeight w:val="20" w:hRule="atLeast"/>
          <w:jc w:val="center"/>
        </w:trPr>
        <w:tc>
          <w:tcPr>
            <w:tcW w:w="176"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259"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251"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278"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71"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26" w:type="pct"/>
            <w:vMerge w:val="continue"/>
            <w:tcBorders>
              <w:top w:val="nil"/>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278"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71" w:type="pct"/>
            <w:vMerge w:val="continue"/>
            <w:tcBorders>
              <w:top w:val="nil"/>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94"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Tổng lượng nước thải phát sinh thực tế </w:t>
            </w:r>
            <w:r>
              <w:rPr>
                <w:rStyle w:val="10"/>
                <w:rFonts w:hint="default" w:ascii="Times New Roman" w:hAnsi="Times New Roman" w:cs="Times New Roman"/>
                <w:color w:val="000000"/>
                <w:sz w:val="26"/>
                <w:szCs w:val="26"/>
                <w:lang w:eastAsia="vi-VN"/>
              </w:rPr>
              <w:t>(m</w:t>
            </w:r>
            <w:r>
              <w:rPr>
                <w:rStyle w:val="10"/>
                <w:rFonts w:hint="default" w:ascii="Times New Roman" w:hAnsi="Times New Roman" w:cs="Times New Roman"/>
                <w:color w:val="000000"/>
                <w:sz w:val="26"/>
                <w:szCs w:val="26"/>
                <w:vertAlign w:val="superscript"/>
                <w:lang w:eastAsia="vi-VN"/>
              </w:rPr>
              <w:t>3</w:t>
            </w:r>
            <w:r>
              <w:rPr>
                <w:rStyle w:val="10"/>
                <w:rFonts w:hint="default" w:ascii="Times New Roman" w:hAnsi="Times New Roman" w:cs="Times New Roman"/>
                <w:color w:val="000000"/>
                <w:sz w:val="26"/>
                <w:szCs w:val="26"/>
                <w:lang w:eastAsia="vi-VN"/>
              </w:rPr>
              <w:t>/ngày</w:t>
            </w:r>
          </w:p>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đêm)</w:t>
            </w:r>
          </w:p>
        </w:tc>
        <w:tc>
          <w:tcPr>
            <w:tcW w:w="394" w:type="pc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Công suất thiết kế của</w:t>
            </w:r>
          </w:p>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HTXLNT </w:t>
            </w:r>
            <w:r>
              <w:rPr>
                <w:rStyle w:val="10"/>
                <w:rFonts w:hint="default" w:ascii="Times New Roman" w:hAnsi="Times New Roman" w:cs="Times New Roman"/>
                <w:color w:val="000000"/>
                <w:sz w:val="26"/>
                <w:szCs w:val="26"/>
                <w:lang w:eastAsia="vi-VN"/>
              </w:rPr>
              <w:t>(m</w:t>
            </w:r>
            <w:r>
              <w:rPr>
                <w:rStyle w:val="10"/>
                <w:rFonts w:hint="default" w:ascii="Times New Roman" w:hAnsi="Times New Roman" w:cs="Times New Roman"/>
                <w:color w:val="000000"/>
                <w:sz w:val="26"/>
                <w:szCs w:val="26"/>
                <w:vertAlign w:val="superscript"/>
                <w:lang w:eastAsia="vi-VN"/>
              </w:rPr>
              <w:t>3</w:t>
            </w:r>
            <w:r>
              <w:rPr>
                <w:rStyle w:val="10"/>
                <w:rFonts w:hint="default" w:ascii="Times New Roman" w:hAnsi="Times New Roman" w:cs="Times New Roman"/>
                <w:color w:val="000000"/>
                <w:sz w:val="26"/>
                <w:szCs w:val="26"/>
                <w:lang w:eastAsia="vi-VN"/>
              </w:rPr>
              <w:t>/ngày đêm)</w:t>
            </w:r>
          </w:p>
        </w:tc>
        <w:tc>
          <w:tcPr>
            <w:tcW w:w="44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Hệ thống quan trắc nước thải tự động, liên tục </w:t>
            </w:r>
            <w:r>
              <w:rPr>
                <w:rStyle w:val="10"/>
                <w:rFonts w:hint="default" w:ascii="Times New Roman" w:hAnsi="Times New Roman" w:cs="Times New Roman"/>
                <w:color w:val="000000"/>
                <w:sz w:val="26"/>
                <w:szCs w:val="26"/>
                <w:lang w:eastAsia="vi-VN"/>
              </w:rPr>
              <w:t>(ghi rõ thông số)</w:t>
            </w:r>
          </w:p>
        </w:tc>
        <w:tc>
          <w:tcPr>
            <w:tcW w:w="216" w:type="pc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Sinh hoạt (tấn/ năm)</w:t>
            </w:r>
          </w:p>
        </w:tc>
        <w:tc>
          <w:tcPr>
            <w:tcW w:w="363" w:type="pc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Công nghiệp thông thường (kg/năm)</w:t>
            </w:r>
          </w:p>
        </w:tc>
        <w:tc>
          <w:tcPr>
            <w:tcW w:w="276" w:type="pct"/>
            <w:tcBorders>
              <w:top w:val="single" w:color="auto" w:sz="4" w:space="0"/>
              <w:left w:val="single" w:color="auto" w:sz="4" w:space="0"/>
              <w:bottom w:val="nil"/>
              <w:right w:val="nil"/>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Nguy hại (kg/năm)</w:t>
            </w:r>
          </w:p>
        </w:tc>
        <w:tc>
          <w:tcPr>
            <w:tcW w:w="371" w:type="pct"/>
            <w:vMerge w:val="continue"/>
            <w:tcBorders>
              <w:top w:val="nil"/>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235" w:type="pct"/>
            <w:vMerge w:val="continue"/>
            <w:tcBorders>
              <w:top w:val="nil"/>
              <w:left w:val="single" w:color="auto" w:sz="4" w:space="0"/>
              <w:bottom w:val="nil"/>
              <w:right w:val="single" w:color="auto" w:sz="4" w:space="0"/>
            </w:tcBorders>
            <w:shd w:val="clear" w:color="auto" w:fill="FFFFFF"/>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r>
      <w:tr>
        <w:tblPrEx>
          <w:tblCellMar>
            <w:top w:w="0" w:type="dxa"/>
            <w:left w:w="0" w:type="dxa"/>
            <w:bottom w:w="0" w:type="dxa"/>
            <w:right w:w="0" w:type="dxa"/>
          </w:tblCellMar>
        </w:tblPrEx>
        <w:trPr>
          <w:trHeight w:val="20" w:hRule="atLeast"/>
          <w:jc w:val="center"/>
        </w:trPr>
        <w:tc>
          <w:tcPr>
            <w:tcW w:w="176"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w:t>
            </w:r>
          </w:p>
        </w:tc>
        <w:tc>
          <w:tcPr>
            <w:tcW w:w="259"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(2)</w:t>
            </w:r>
          </w:p>
        </w:tc>
        <w:tc>
          <w:tcPr>
            <w:tcW w:w="25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(3)</w:t>
            </w:r>
          </w:p>
        </w:tc>
        <w:tc>
          <w:tcPr>
            <w:tcW w:w="278"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(4)</w:t>
            </w:r>
          </w:p>
        </w:tc>
        <w:tc>
          <w:tcPr>
            <w:tcW w:w="37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(5)</w:t>
            </w:r>
          </w:p>
        </w:tc>
        <w:tc>
          <w:tcPr>
            <w:tcW w:w="326"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(6)</w:t>
            </w:r>
          </w:p>
        </w:tc>
        <w:tc>
          <w:tcPr>
            <w:tcW w:w="278"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(7)</w:t>
            </w:r>
          </w:p>
        </w:tc>
        <w:tc>
          <w:tcPr>
            <w:tcW w:w="37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(8)</w:t>
            </w:r>
          </w:p>
        </w:tc>
        <w:tc>
          <w:tcPr>
            <w:tcW w:w="394"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(9)</w:t>
            </w:r>
          </w:p>
        </w:tc>
        <w:tc>
          <w:tcPr>
            <w:tcW w:w="394"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(10)</w:t>
            </w:r>
          </w:p>
        </w:tc>
        <w:tc>
          <w:tcPr>
            <w:tcW w:w="44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(11)</w:t>
            </w:r>
          </w:p>
        </w:tc>
        <w:tc>
          <w:tcPr>
            <w:tcW w:w="216"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(12)</w:t>
            </w:r>
          </w:p>
        </w:tc>
        <w:tc>
          <w:tcPr>
            <w:tcW w:w="363"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(13)</w:t>
            </w:r>
          </w:p>
        </w:tc>
        <w:tc>
          <w:tcPr>
            <w:tcW w:w="276"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(14)</w:t>
            </w:r>
          </w:p>
        </w:tc>
        <w:tc>
          <w:tcPr>
            <w:tcW w:w="371" w:type="pct"/>
            <w:tcBorders>
              <w:top w:val="single" w:color="auto" w:sz="4" w:space="0"/>
              <w:left w:val="single" w:color="auto" w:sz="4" w:space="0"/>
              <w:bottom w:val="nil"/>
              <w:right w:val="nil"/>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(15)</w:t>
            </w:r>
          </w:p>
        </w:tc>
        <w:tc>
          <w:tcPr>
            <w:tcW w:w="235" w:type="pct"/>
            <w:tcBorders>
              <w:top w:val="single" w:color="auto" w:sz="4" w:space="0"/>
              <w:left w:val="single" w:color="auto" w:sz="4" w:space="0"/>
              <w:bottom w:val="nil"/>
              <w:right w:val="single" w:color="auto" w:sz="4" w:space="0"/>
            </w:tcBorders>
            <w:shd w:val="clear" w:color="auto" w:fill="FFFFFF"/>
            <w:vAlign w:val="bottom"/>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(16)</w:t>
            </w:r>
          </w:p>
        </w:tc>
      </w:tr>
      <w:tr>
        <w:tblPrEx>
          <w:tblCellMar>
            <w:top w:w="0" w:type="dxa"/>
            <w:left w:w="0" w:type="dxa"/>
            <w:bottom w:w="0" w:type="dxa"/>
            <w:right w:w="0" w:type="dxa"/>
          </w:tblCellMar>
        </w:tblPrEx>
        <w:trPr>
          <w:trHeight w:val="20" w:hRule="atLeast"/>
          <w:jc w:val="center"/>
        </w:trPr>
        <w:tc>
          <w:tcPr>
            <w:tcW w:w="176"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59" w:type="pct"/>
            <w:tcBorders>
              <w:top w:val="single" w:color="auto" w:sz="4" w:space="0"/>
              <w:left w:val="single" w:color="auto" w:sz="4" w:space="0"/>
              <w:bottom w:val="single" w:color="auto" w:sz="4" w:space="0"/>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KCN </w:t>
            </w:r>
            <w:r>
              <w:rPr>
                <w:rStyle w:val="10"/>
                <w:rFonts w:hint="default" w:ascii="Times New Roman" w:hAnsi="Times New Roman" w:cs="Times New Roman"/>
                <w:b/>
                <w:bCs/>
                <w:color w:val="000000"/>
                <w:sz w:val="26"/>
                <w:szCs w:val="26"/>
              </w:rPr>
              <w:t>A</w:t>
            </w:r>
          </w:p>
        </w:tc>
        <w:tc>
          <w:tcPr>
            <w:tcW w:w="251"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78"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71"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78"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71"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94"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94"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441"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16"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63"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76"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371" w:type="pct"/>
            <w:tcBorders>
              <w:top w:val="single" w:color="auto" w:sz="4" w:space="0"/>
              <w:left w:val="single" w:color="auto" w:sz="4" w:space="0"/>
              <w:bottom w:val="single" w:color="auto" w:sz="4" w:space="0"/>
              <w:right w:val="nil"/>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c>
          <w:tcPr>
            <w:tcW w:w="235" w:type="pct"/>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360" w:lineRule="auto"/>
              <w:jc w:val="center"/>
              <w:rPr>
                <w:rFonts w:hint="default" w:ascii="Times New Roman" w:hAnsi="Times New Roman" w:cs="Times New Roman"/>
                <w:sz w:val="26"/>
                <w:szCs w:val="26"/>
                <w:lang w:eastAsia="zh-CN"/>
              </w:rPr>
            </w:pPr>
          </w:p>
        </w:tc>
      </w:tr>
    </w:tbl>
    <w:p>
      <w:pPr>
        <w:pStyle w:val="7"/>
        <w:adjustRightInd w:val="0"/>
        <w:snapToGrid w:val="0"/>
        <w:spacing w:after="120" w:line="360" w:lineRule="auto"/>
        <w:ind w:firstLine="720"/>
        <w:jc w:val="both"/>
        <w:rPr>
          <w:rFonts w:hint="default" w:ascii="Times New Roman" w:hAnsi="Times New Roman" w:cs="Times New Roman"/>
          <w:color w:val="000000"/>
          <w:sz w:val="26"/>
          <w:szCs w:val="26"/>
        </w:rPr>
      </w:pPr>
      <w:r>
        <w:rPr>
          <w:rStyle w:val="6"/>
          <w:rFonts w:hint="default" w:ascii="Times New Roman" w:hAnsi="Times New Roman" w:cs="Times New Roman"/>
          <w:i/>
          <w:iCs/>
          <w:color w:val="000000"/>
          <w:sz w:val="26"/>
          <w:szCs w:val="26"/>
          <w:lang w:eastAsia="vi-VN"/>
        </w:rPr>
        <w:t xml:space="preserve">b) Chi tiết danh sách các cơ sở hoạt động trong </w:t>
      </w:r>
      <w:r>
        <w:rPr>
          <w:rStyle w:val="12"/>
          <w:rFonts w:hint="default" w:cs="Times New Roman"/>
          <w:b w:val="0"/>
          <w:bCs w:val="0"/>
          <w:i/>
          <w:iCs/>
          <w:color w:val="000000"/>
          <w:sz w:val="26"/>
          <w:szCs w:val="26"/>
          <w:lang w:val="en-US" w:eastAsia="vi-VN"/>
        </w:rPr>
        <w:t>khu công nghiệp</w:t>
      </w:r>
      <w:r>
        <w:rPr>
          <w:rStyle w:val="6"/>
          <w:rFonts w:hint="default" w:ascii="Times New Roman" w:hAnsi="Times New Roman" w:cs="Times New Roman"/>
          <w:i/>
          <w:iCs/>
          <w:color w:val="000000"/>
          <w:sz w:val="26"/>
          <w:szCs w:val="26"/>
          <w:lang w:eastAsia="vi-VN"/>
        </w:rPr>
        <w:t>:</w:t>
      </w:r>
    </w:p>
    <w:tbl>
      <w:tblPr>
        <w:tblStyle w:val="3"/>
        <w:tblW w:w="5000" w:type="pct"/>
        <w:jc w:val="center"/>
        <w:tblLayout w:type="autofit"/>
        <w:tblCellMar>
          <w:top w:w="0" w:type="dxa"/>
          <w:left w:w="0" w:type="dxa"/>
          <w:bottom w:w="0" w:type="dxa"/>
          <w:right w:w="0" w:type="dxa"/>
        </w:tblCellMar>
      </w:tblPr>
      <w:tblGrid>
        <w:gridCol w:w="493"/>
        <w:gridCol w:w="1010"/>
        <w:gridCol w:w="1763"/>
        <w:gridCol w:w="1011"/>
        <w:gridCol w:w="1017"/>
        <w:gridCol w:w="1109"/>
        <w:gridCol w:w="1006"/>
        <w:gridCol w:w="928"/>
        <w:gridCol w:w="1246"/>
        <w:gridCol w:w="1108"/>
        <w:gridCol w:w="1274"/>
        <w:gridCol w:w="1022"/>
        <w:gridCol w:w="983"/>
      </w:tblGrid>
      <w:tr>
        <w:tblPrEx>
          <w:tblCellMar>
            <w:top w:w="0" w:type="dxa"/>
            <w:left w:w="0" w:type="dxa"/>
            <w:bottom w:w="0" w:type="dxa"/>
            <w:right w:w="0" w:type="dxa"/>
          </w:tblCellMar>
        </w:tblPrEx>
        <w:trPr>
          <w:trHeight w:val="20" w:hRule="atLeast"/>
          <w:jc w:val="center"/>
        </w:trPr>
        <w:tc>
          <w:tcPr>
            <w:tcW w:w="187" w:type="pct"/>
            <w:vMerge w:val="restar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TT</w:t>
            </w:r>
          </w:p>
        </w:tc>
        <w:tc>
          <w:tcPr>
            <w:tcW w:w="372" w:type="pct"/>
            <w:vMerge w:val="restar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Tên cơ sở hoạt động trong </w:t>
            </w:r>
            <w:r>
              <w:rPr>
                <w:rStyle w:val="12"/>
                <w:rFonts w:hint="default" w:cs="Times New Roman"/>
                <w:b w:val="0"/>
                <w:bCs w:val="0"/>
                <w:i/>
                <w:iCs/>
                <w:color w:val="000000"/>
                <w:sz w:val="26"/>
                <w:szCs w:val="26"/>
                <w:lang w:val="en-US" w:eastAsia="vi-VN"/>
              </w:rPr>
              <w:t>khu công nghiệp</w:t>
            </w:r>
          </w:p>
        </w:tc>
        <w:tc>
          <w:tcPr>
            <w:tcW w:w="641" w:type="pct"/>
            <w:vMerge w:val="restar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Số </w:t>
            </w:r>
            <w:r>
              <w:rPr>
                <w:rStyle w:val="10"/>
                <w:rFonts w:hint="default" w:cs="Times New Roman"/>
                <w:b/>
                <w:bCs/>
                <w:color w:val="000000"/>
                <w:sz w:val="26"/>
                <w:szCs w:val="26"/>
                <w:lang w:val="en-US" w:eastAsia="vi-VN"/>
              </w:rPr>
              <w:t xml:space="preserve">quyết định </w:t>
            </w:r>
            <w:r>
              <w:rPr>
                <w:rStyle w:val="10"/>
                <w:rFonts w:hint="default" w:ascii="Times New Roman" w:hAnsi="Times New Roman" w:cs="Times New Roman"/>
                <w:b/>
                <w:bCs/>
                <w:color w:val="000000"/>
                <w:sz w:val="26"/>
                <w:szCs w:val="26"/>
                <w:lang w:eastAsia="vi-VN"/>
              </w:rPr>
              <w:t>phê duyệt báo cáo ĐTM, xác nhận bảo vệ MT; Giấy phép môi trường (nếu có)</w:t>
            </w:r>
          </w:p>
        </w:tc>
        <w:tc>
          <w:tcPr>
            <w:tcW w:w="372" w:type="pct"/>
            <w:vMerge w:val="restar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Loại hình sản xuất chính/ quy mô công suất</w:t>
            </w:r>
          </w:p>
        </w:tc>
        <w:tc>
          <w:tcPr>
            <w:tcW w:w="1118" w:type="pct"/>
            <w:gridSpan w:val="3"/>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Nước thải</w:t>
            </w:r>
          </w:p>
        </w:tc>
        <w:tc>
          <w:tcPr>
            <w:tcW w:w="782" w:type="pct"/>
            <w:gridSpan w:val="2"/>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Khí thải</w:t>
            </w:r>
          </w:p>
        </w:tc>
        <w:tc>
          <w:tcPr>
            <w:tcW w:w="1166" w:type="pct"/>
            <w:gridSpan w:val="3"/>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Tổng lượng CTR phát sinh</w:t>
            </w:r>
          </w:p>
        </w:tc>
        <w:tc>
          <w:tcPr>
            <w:tcW w:w="362" w:type="pct"/>
            <w:vMerge w:val="restart"/>
            <w:tcBorders>
              <w:top w:val="single" w:color="auto" w:sz="4" w:space="0"/>
              <w:left w:val="single" w:color="auto" w:sz="4" w:space="0"/>
              <w:bottom w:val="nil"/>
              <w:right w:val="single" w:color="auto" w:sz="4" w:space="0"/>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Tỷ lệ cây xanh</w:t>
            </w:r>
          </w:p>
        </w:tc>
      </w:tr>
      <w:tr>
        <w:tblPrEx>
          <w:tblCellMar>
            <w:top w:w="0" w:type="dxa"/>
            <w:left w:w="0" w:type="dxa"/>
            <w:bottom w:w="0" w:type="dxa"/>
            <w:right w:w="0" w:type="dxa"/>
          </w:tblCellMar>
        </w:tblPrEx>
        <w:trPr>
          <w:trHeight w:val="20" w:hRule="atLeast"/>
          <w:jc w:val="center"/>
        </w:trPr>
        <w:tc>
          <w:tcPr>
            <w:tcW w:w="187" w:type="pct"/>
            <w:vMerge w:val="continue"/>
            <w:tcBorders>
              <w:top w:val="nil"/>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72" w:type="pct"/>
            <w:vMerge w:val="continue"/>
            <w:tcBorders>
              <w:top w:val="nil"/>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641" w:type="pct"/>
            <w:vMerge w:val="continue"/>
            <w:tcBorders>
              <w:top w:val="nil"/>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72" w:type="pct"/>
            <w:vMerge w:val="continue"/>
            <w:tcBorders>
              <w:top w:val="nil"/>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Tổng lượng nước thải phát sinh thực tế </w:t>
            </w:r>
            <w:r>
              <w:rPr>
                <w:rStyle w:val="10"/>
                <w:rFonts w:hint="default" w:ascii="Times New Roman" w:hAnsi="Times New Roman" w:cs="Times New Roman"/>
                <w:color w:val="000000"/>
                <w:sz w:val="26"/>
                <w:szCs w:val="26"/>
                <w:lang w:eastAsia="vi-VN"/>
              </w:rPr>
              <w:t>(m</w:t>
            </w:r>
            <w:r>
              <w:rPr>
                <w:rStyle w:val="10"/>
                <w:rFonts w:hint="default" w:ascii="Times New Roman" w:hAnsi="Times New Roman" w:cs="Times New Roman"/>
                <w:color w:val="000000"/>
                <w:sz w:val="26"/>
                <w:szCs w:val="26"/>
                <w:vertAlign w:val="superscript"/>
                <w:lang w:eastAsia="vi-VN"/>
              </w:rPr>
              <w:t>3</w:t>
            </w:r>
            <w:r>
              <w:rPr>
                <w:rStyle w:val="10"/>
                <w:rFonts w:hint="default" w:ascii="Times New Roman" w:hAnsi="Times New Roman" w:cs="Times New Roman"/>
                <w:color w:val="000000"/>
                <w:sz w:val="26"/>
                <w:szCs w:val="26"/>
                <w:lang w:eastAsia="vi-VN"/>
              </w:rPr>
              <w:t>/ngày</w:t>
            </w:r>
          </w:p>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đêm</w:t>
            </w:r>
            <w:r>
              <w:rPr>
                <w:rStyle w:val="10"/>
                <w:rFonts w:hint="default" w:ascii="Times New Roman" w:hAnsi="Times New Roman" w:cs="Times New Roman"/>
                <w:b/>
                <w:bCs/>
                <w:color w:val="000000"/>
                <w:sz w:val="26"/>
                <w:szCs w:val="26"/>
                <w:lang w:eastAsia="vi-VN"/>
              </w:rPr>
              <w:t>)</w:t>
            </w: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Đấu nối vào HTXLNT</w:t>
            </w:r>
          </w:p>
        </w:tc>
        <w:tc>
          <w:tcPr>
            <w:tcW w:w="370"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Tách đấu nối (ghi rõ hệ thống quan trắc tự động, nếu có)</w:t>
            </w:r>
          </w:p>
        </w:tc>
        <w:tc>
          <w:tcPr>
            <w:tcW w:w="32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Lượng khí thải phát sinh </w:t>
            </w:r>
            <w:r>
              <w:rPr>
                <w:rStyle w:val="10"/>
                <w:rFonts w:hint="default" w:ascii="Times New Roman" w:hAnsi="Times New Roman" w:cs="Times New Roman"/>
                <w:color w:val="000000"/>
                <w:sz w:val="26"/>
                <w:szCs w:val="26"/>
                <w:lang w:eastAsia="vi-VN"/>
              </w:rPr>
              <w:t>(m3/giờ)</w:t>
            </w:r>
          </w:p>
        </w:tc>
        <w:tc>
          <w:tcPr>
            <w:tcW w:w="45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 xml:space="preserve">Quan trắc khí thải tự động, liên tục </w:t>
            </w:r>
            <w:r>
              <w:rPr>
                <w:rStyle w:val="10"/>
                <w:rFonts w:hint="default" w:ascii="Times New Roman" w:hAnsi="Times New Roman" w:cs="Times New Roman"/>
                <w:color w:val="000000"/>
                <w:sz w:val="26"/>
                <w:szCs w:val="26"/>
                <w:lang w:eastAsia="vi-VN"/>
              </w:rPr>
              <w:t>(ghi rõ thông số)</w:t>
            </w: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Sinh hoạt (tấn/năm)</w:t>
            </w:r>
          </w:p>
        </w:tc>
        <w:tc>
          <w:tcPr>
            <w:tcW w:w="46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Công nghiệp thông thường (kg/năm)</w:t>
            </w:r>
          </w:p>
        </w:tc>
        <w:tc>
          <w:tcPr>
            <w:tcW w:w="32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Nguy hại (kg/năm)</w:t>
            </w:r>
          </w:p>
        </w:tc>
        <w:tc>
          <w:tcPr>
            <w:tcW w:w="362" w:type="pct"/>
            <w:vMerge w:val="continue"/>
            <w:tcBorders>
              <w:top w:val="nil"/>
              <w:left w:val="single" w:color="auto" w:sz="4" w:space="0"/>
              <w:bottom w:val="nil"/>
              <w:right w:val="single" w:color="auto" w:sz="4" w:space="0"/>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p>
        </w:tc>
      </w:tr>
      <w:tr>
        <w:tblPrEx>
          <w:tblCellMar>
            <w:top w:w="0" w:type="dxa"/>
            <w:left w:w="0" w:type="dxa"/>
            <w:bottom w:w="0" w:type="dxa"/>
            <w:right w:w="0" w:type="dxa"/>
          </w:tblCellMar>
        </w:tblPrEx>
        <w:trPr>
          <w:trHeight w:val="20" w:hRule="atLeast"/>
          <w:jc w:val="center"/>
        </w:trPr>
        <w:tc>
          <w:tcPr>
            <w:tcW w:w="187"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w:t>
            </w:r>
          </w:p>
        </w:tc>
        <w:tc>
          <w:tcPr>
            <w:tcW w:w="372"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(2)</w:t>
            </w:r>
          </w:p>
        </w:tc>
        <w:tc>
          <w:tcPr>
            <w:tcW w:w="641"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(3)</w:t>
            </w:r>
          </w:p>
        </w:tc>
        <w:tc>
          <w:tcPr>
            <w:tcW w:w="372"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(4)</w:t>
            </w: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(5)</w:t>
            </w: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(6)</w:t>
            </w:r>
          </w:p>
        </w:tc>
        <w:tc>
          <w:tcPr>
            <w:tcW w:w="370"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(7)</w:t>
            </w:r>
          </w:p>
        </w:tc>
        <w:tc>
          <w:tcPr>
            <w:tcW w:w="32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(8)</w:t>
            </w:r>
          </w:p>
        </w:tc>
        <w:tc>
          <w:tcPr>
            <w:tcW w:w="45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(9)</w:t>
            </w:r>
          </w:p>
        </w:tc>
        <w:tc>
          <w:tcPr>
            <w:tcW w:w="374"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(10)</w:t>
            </w:r>
          </w:p>
        </w:tc>
        <w:tc>
          <w:tcPr>
            <w:tcW w:w="46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(11)</w:t>
            </w:r>
          </w:p>
        </w:tc>
        <w:tc>
          <w:tcPr>
            <w:tcW w:w="326"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(12)</w:t>
            </w:r>
          </w:p>
        </w:tc>
        <w:tc>
          <w:tcPr>
            <w:tcW w:w="362" w:type="pct"/>
            <w:tcBorders>
              <w:top w:val="single" w:color="auto" w:sz="4" w:space="0"/>
              <w:left w:val="single" w:color="auto" w:sz="4" w:space="0"/>
              <w:bottom w:val="nil"/>
              <w:right w:val="single" w:color="auto" w:sz="4" w:space="0"/>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b/>
                <w:bCs/>
                <w:color w:val="000000"/>
                <w:sz w:val="26"/>
                <w:szCs w:val="26"/>
                <w:lang w:eastAsia="vi-VN"/>
              </w:rPr>
              <w:t>(13)</w:t>
            </w:r>
          </w:p>
        </w:tc>
      </w:tr>
      <w:tr>
        <w:tblPrEx>
          <w:tblCellMar>
            <w:top w:w="0" w:type="dxa"/>
            <w:left w:w="0" w:type="dxa"/>
            <w:bottom w:w="0" w:type="dxa"/>
            <w:right w:w="0" w:type="dxa"/>
          </w:tblCellMar>
        </w:tblPrEx>
        <w:trPr>
          <w:trHeight w:val="20" w:hRule="atLeast"/>
          <w:jc w:val="center"/>
        </w:trPr>
        <w:tc>
          <w:tcPr>
            <w:tcW w:w="187"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1</w:t>
            </w:r>
          </w:p>
        </w:tc>
        <w:tc>
          <w:tcPr>
            <w:tcW w:w="372"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Cơ sở 1</w:t>
            </w:r>
          </w:p>
        </w:tc>
        <w:tc>
          <w:tcPr>
            <w:tcW w:w="641"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2"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0"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5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6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62" w:type="pct"/>
            <w:tcBorders>
              <w:top w:val="single" w:color="auto" w:sz="4" w:space="0"/>
              <w:left w:val="single" w:color="auto" w:sz="4" w:space="0"/>
              <w:bottom w:val="nil"/>
              <w:right w:val="single" w:color="auto" w:sz="4" w:space="0"/>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r>
      <w:tr>
        <w:tblPrEx>
          <w:tblCellMar>
            <w:top w:w="0" w:type="dxa"/>
            <w:left w:w="0" w:type="dxa"/>
            <w:bottom w:w="0" w:type="dxa"/>
            <w:right w:w="0" w:type="dxa"/>
          </w:tblCellMar>
        </w:tblPrEx>
        <w:trPr>
          <w:trHeight w:val="20" w:hRule="atLeast"/>
          <w:jc w:val="center"/>
        </w:trPr>
        <w:tc>
          <w:tcPr>
            <w:tcW w:w="187"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2</w:t>
            </w:r>
          </w:p>
        </w:tc>
        <w:tc>
          <w:tcPr>
            <w:tcW w:w="372" w:type="pct"/>
            <w:tcBorders>
              <w:top w:val="single" w:color="auto" w:sz="4" w:space="0"/>
              <w:left w:val="single" w:color="auto" w:sz="4" w:space="0"/>
              <w:bottom w:val="nil"/>
              <w:right w:val="nil"/>
            </w:tcBorders>
            <w:shd w:val="clear" w:color="auto" w:fill="FFFFFF"/>
            <w:vAlign w:val="center"/>
          </w:tcPr>
          <w:p>
            <w:pPr>
              <w:pStyle w:val="11"/>
              <w:adjustRightInd w:val="0"/>
              <w:snapToGrid w:val="0"/>
              <w:spacing w:after="0" w:line="360" w:lineRule="auto"/>
              <w:ind w:firstLine="0"/>
              <w:jc w:val="center"/>
              <w:rPr>
                <w:rFonts w:hint="default" w:ascii="Times New Roman" w:hAnsi="Times New Roman" w:cs="Times New Roman"/>
                <w:color w:val="000000"/>
                <w:sz w:val="26"/>
                <w:szCs w:val="26"/>
              </w:rPr>
            </w:pPr>
            <w:r>
              <w:rPr>
                <w:rStyle w:val="10"/>
                <w:rFonts w:hint="default" w:ascii="Times New Roman" w:hAnsi="Times New Roman" w:cs="Times New Roman"/>
                <w:color w:val="000000"/>
                <w:sz w:val="26"/>
                <w:szCs w:val="26"/>
                <w:lang w:eastAsia="vi-VN"/>
              </w:rPr>
              <w:t>Cơ sở 2</w:t>
            </w:r>
          </w:p>
        </w:tc>
        <w:tc>
          <w:tcPr>
            <w:tcW w:w="641"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2"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0"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5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6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nil"/>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62" w:type="pct"/>
            <w:tcBorders>
              <w:top w:val="single" w:color="auto" w:sz="4" w:space="0"/>
              <w:left w:val="single" w:color="auto" w:sz="4" w:space="0"/>
              <w:bottom w:val="nil"/>
              <w:right w:val="single" w:color="auto" w:sz="4" w:space="0"/>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r>
      <w:tr>
        <w:tblPrEx>
          <w:tblCellMar>
            <w:top w:w="0" w:type="dxa"/>
            <w:left w:w="0" w:type="dxa"/>
            <w:bottom w:w="0" w:type="dxa"/>
            <w:right w:w="0" w:type="dxa"/>
          </w:tblCellMar>
        </w:tblPrEx>
        <w:trPr>
          <w:trHeight w:val="20" w:hRule="atLeast"/>
          <w:jc w:val="center"/>
        </w:trPr>
        <w:tc>
          <w:tcPr>
            <w:tcW w:w="187"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2"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r>
              <w:rPr>
                <w:rFonts w:hint="default" w:ascii="Times New Roman" w:hAnsi="Times New Roman" w:cs="Times New Roman"/>
                <w:sz w:val="26"/>
                <w:szCs w:val="26"/>
                <w:lang w:eastAsia="zh-CN"/>
              </w:rPr>
              <w:t>….</w:t>
            </w:r>
          </w:p>
        </w:tc>
        <w:tc>
          <w:tcPr>
            <w:tcW w:w="641"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2"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0"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56"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74"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466"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26" w:type="pct"/>
            <w:tcBorders>
              <w:top w:val="single" w:color="auto" w:sz="4" w:space="0"/>
              <w:left w:val="single" w:color="auto" w:sz="4" w:space="0"/>
              <w:bottom w:val="single" w:color="auto" w:sz="4" w:space="0"/>
              <w:right w:val="nil"/>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c>
          <w:tcPr>
            <w:tcW w:w="362"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jc w:val="center"/>
              <w:rPr>
                <w:rFonts w:hint="default" w:ascii="Times New Roman" w:hAnsi="Times New Roman" w:cs="Times New Roman"/>
                <w:sz w:val="26"/>
                <w:szCs w:val="26"/>
                <w:lang w:eastAsia="zh-CN"/>
              </w:rPr>
            </w:pPr>
          </w:p>
        </w:tc>
      </w:tr>
    </w:tbl>
    <w:p>
      <w:pPr>
        <w:pStyle w:val="13"/>
        <w:adjustRightInd w:val="0"/>
        <w:snapToGrid w:val="0"/>
        <w:spacing w:after="120" w:line="360" w:lineRule="auto"/>
        <w:ind w:firstLine="720"/>
        <w:jc w:val="both"/>
        <w:rPr>
          <w:color w:val="000000"/>
          <w:sz w:val="26"/>
          <w:szCs w:val="26"/>
        </w:rPr>
        <w:sectPr>
          <w:pgSz w:w="16840" w:h="11909" w:orient="landscape"/>
          <w:pgMar w:top="1440" w:right="1440" w:bottom="1440" w:left="1440" w:header="0" w:footer="3" w:gutter="0"/>
          <w:cols w:space="720" w:num="1"/>
          <w:docGrid w:linePitch="360" w:charSpace="0"/>
        </w:sectPr>
      </w:pPr>
    </w:p>
    <w:p>
      <w:pPr>
        <w:pStyle w:val="9"/>
        <w:keepNext/>
        <w:keepLines/>
        <w:tabs>
          <w:tab w:val="left" w:pos="1159"/>
        </w:tabs>
        <w:adjustRightInd w:val="0"/>
        <w:snapToGrid w:val="0"/>
        <w:spacing w:after="120" w:line="360" w:lineRule="auto"/>
        <w:ind w:firstLine="720"/>
        <w:jc w:val="both"/>
        <w:outlineLvl w:val="9"/>
        <w:rPr>
          <w:color w:val="000000"/>
          <w:sz w:val="26"/>
          <w:szCs w:val="26"/>
        </w:rPr>
      </w:pPr>
      <w:bookmarkStart w:id="14" w:name="bookmark3155"/>
      <w:bookmarkStart w:id="15" w:name="bookmark3153"/>
      <w:bookmarkStart w:id="16" w:name="bookmark3156"/>
      <w:bookmarkStart w:id="17" w:name="bookmark3154"/>
      <w:r>
        <w:rPr>
          <w:rStyle w:val="8"/>
          <w:b/>
          <w:bCs/>
          <w:color w:val="000000"/>
          <w:sz w:val="26"/>
          <w:szCs w:val="26"/>
          <w:highlight w:val="white"/>
        </w:rPr>
        <w:t>I</w:t>
      </w:r>
      <w:bookmarkEnd w:id="14"/>
      <w:r>
        <w:rPr>
          <w:rStyle w:val="8"/>
          <w:b/>
          <w:bCs/>
          <w:color w:val="000000"/>
          <w:sz w:val="26"/>
          <w:szCs w:val="26"/>
          <w:highlight w:val="white"/>
        </w:rPr>
        <w:t>II.</w:t>
      </w:r>
      <w:r>
        <w:rPr>
          <w:rStyle w:val="8"/>
          <w:b/>
          <w:bCs/>
          <w:color w:val="000000"/>
          <w:sz w:val="26"/>
          <w:szCs w:val="26"/>
        </w:rPr>
        <w:t xml:space="preserve"> </w:t>
      </w:r>
      <w:r>
        <w:rPr>
          <w:rStyle w:val="8"/>
          <w:b/>
          <w:bCs/>
          <w:color w:val="000000"/>
          <w:sz w:val="26"/>
          <w:szCs w:val="26"/>
          <w:lang w:eastAsia="vi-VN"/>
        </w:rPr>
        <w:t>TÌNH HÌNH XỬ LÝ NƯỚC THẢI</w:t>
      </w:r>
      <w:bookmarkEnd w:id="15"/>
      <w:bookmarkEnd w:id="16"/>
      <w:bookmarkEnd w:id="17"/>
    </w:p>
    <w:p>
      <w:pPr>
        <w:pStyle w:val="7"/>
        <w:tabs>
          <w:tab w:val="left" w:pos="949"/>
        </w:tabs>
        <w:adjustRightInd w:val="0"/>
        <w:snapToGrid w:val="0"/>
        <w:spacing w:after="120" w:line="360" w:lineRule="auto"/>
        <w:ind w:firstLine="720"/>
        <w:jc w:val="both"/>
        <w:rPr>
          <w:rFonts w:hint="default"/>
          <w:color w:val="000000"/>
          <w:sz w:val="26"/>
          <w:szCs w:val="26"/>
          <w:lang w:val="en-US"/>
        </w:rPr>
      </w:pPr>
      <w:bookmarkStart w:id="18" w:name="bookmark3157"/>
      <w:r>
        <w:rPr>
          <w:rStyle w:val="6"/>
          <w:color w:val="000000"/>
          <w:sz w:val="26"/>
          <w:szCs w:val="26"/>
          <w:lang w:eastAsia="vi-VN"/>
        </w:rPr>
        <w:t>1</w:t>
      </w:r>
      <w:bookmarkEnd w:id="18"/>
      <w:r>
        <w:rPr>
          <w:rStyle w:val="6"/>
          <w:color w:val="000000"/>
          <w:sz w:val="26"/>
          <w:szCs w:val="26"/>
          <w:lang w:eastAsia="vi-VN"/>
        </w:rPr>
        <w:t>. Kết quả đấu nối vào hệ thống xử lý nước thải tập trung (tính đến thời điểm báo cáo):</w:t>
      </w:r>
      <w:r>
        <w:rPr>
          <w:rStyle w:val="6"/>
          <w:rFonts w:hint="default"/>
          <w:color w:val="000000"/>
          <w:sz w:val="26"/>
          <w:szCs w:val="26"/>
          <w:lang w:val="en-US" w:eastAsia="vi-VN"/>
        </w:rPr>
        <w:t xml:space="preserve"> …</w:t>
      </w:r>
    </w:p>
    <w:p>
      <w:pPr>
        <w:pStyle w:val="7"/>
        <w:tabs>
          <w:tab w:val="left" w:pos="944"/>
        </w:tabs>
        <w:adjustRightInd w:val="0"/>
        <w:snapToGrid w:val="0"/>
        <w:spacing w:after="120" w:line="360" w:lineRule="auto"/>
        <w:ind w:firstLine="720"/>
        <w:jc w:val="both"/>
        <w:rPr>
          <w:rFonts w:hint="default"/>
          <w:color w:val="000000"/>
          <w:sz w:val="26"/>
          <w:szCs w:val="26"/>
          <w:lang w:val="en-US"/>
        </w:rPr>
      </w:pPr>
      <w:bookmarkStart w:id="19" w:name="bookmark3161"/>
      <w:r>
        <w:rPr>
          <w:rStyle w:val="6"/>
          <w:color w:val="000000"/>
          <w:sz w:val="26"/>
          <w:szCs w:val="26"/>
          <w:lang w:eastAsia="vi-VN"/>
        </w:rPr>
        <w:t>2</w:t>
      </w:r>
      <w:bookmarkEnd w:id="19"/>
      <w:r>
        <w:rPr>
          <w:rStyle w:val="6"/>
          <w:color w:val="000000"/>
          <w:sz w:val="26"/>
          <w:szCs w:val="26"/>
          <w:lang w:eastAsia="vi-VN"/>
        </w:rPr>
        <w:t>. Vận hành hệ thống xử lý nước thải tập trung của khu sản xuất, kinh doanh, dịch vụ tập trung hoặc cụm công nghiệp:</w:t>
      </w:r>
      <w:r>
        <w:rPr>
          <w:rStyle w:val="6"/>
          <w:rFonts w:hint="default"/>
          <w:color w:val="000000"/>
          <w:sz w:val="26"/>
          <w:szCs w:val="26"/>
          <w:lang w:val="en-US" w:eastAsia="vi-VN"/>
        </w:rPr>
        <w:t xml:space="preserve"> …</w:t>
      </w:r>
    </w:p>
    <w:p>
      <w:pPr>
        <w:pStyle w:val="7"/>
        <w:tabs>
          <w:tab w:val="left" w:pos="962"/>
        </w:tabs>
        <w:adjustRightInd w:val="0"/>
        <w:snapToGrid w:val="0"/>
        <w:spacing w:after="120" w:line="360" w:lineRule="auto"/>
        <w:ind w:firstLine="720"/>
        <w:jc w:val="both"/>
        <w:rPr>
          <w:color w:val="000000"/>
          <w:sz w:val="26"/>
          <w:szCs w:val="26"/>
        </w:rPr>
      </w:pPr>
      <w:bookmarkStart w:id="20" w:name="bookmark3170"/>
      <w:r>
        <w:rPr>
          <w:rStyle w:val="6"/>
          <w:color w:val="000000"/>
          <w:sz w:val="26"/>
          <w:szCs w:val="26"/>
          <w:lang w:eastAsia="vi-VN"/>
        </w:rPr>
        <w:t>3</w:t>
      </w:r>
      <w:bookmarkEnd w:id="20"/>
      <w:r>
        <w:rPr>
          <w:rStyle w:val="6"/>
          <w:color w:val="000000"/>
          <w:sz w:val="26"/>
          <w:szCs w:val="26"/>
          <w:lang w:eastAsia="vi-VN"/>
        </w:rPr>
        <w:t>. Kết quả quan trắc nước thải</w:t>
      </w:r>
    </w:p>
    <w:p>
      <w:pPr>
        <w:pStyle w:val="9"/>
        <w:keepNext/>
        <w:keepLines/>
        <w:tabs>
          <w:tab w:val="left" w:pos="1126"/>
        </w:tabs>
        <w:adjustRightInd w:val="0"/>
        <w:snapToGrid w:val="0"/>
        <w:spacing w:after="120" w:line="360" w:lineRule="auto"/>
        <w:ind w:firstLine="720"/>
        <w:jc w:val="both"/>
        <w:outlineLvl w:val="9"/>
        <w:rPr>
          <w:color w:val="000000"/>
          <w:sz w:val="26"/>
          <w:szCs w:val="26"/>
        </w:rPr>
      </w:pPr>
      <w:bookmarkStart w:id="21" w:name="bookmark3204"/>
      <w:bookmarkStart w:id="22" w:name="bookmark3205"/>
      <w:bookmarkStart w:id="23" w:name="bookmark3202"/>
      <w:bookmarkStart w:id="24" w:name="bookmark3203"/>
      <w:r>
        <w:rPr>
          <w:rStyle w:val="8"/>
          <w:b/>
          <w:bCs/>
          <w:color w:val="000000"/>
          <w:sz w:val="26"/>
          <w:szCs w:val="26"/>
          <w:highlight w:val="white"/>
          <w:lang w:eastAsia="vi-VN"/>
        </w:rPr>
        <w:t>I</w:t>
      </w:r>
      <w:bookmarkEnd w:id="21"/>
      <w:r>
        <w:rPr>
          <w:rStyle w:val="8"/>
          <w:b/>
          <w:bCs/>
          <w:color w:val="000000"/>
          <w:sz w:val="26"/>
          <w:szCs w:val="26"/>
          <w:highlight w:val="white"/>
          <w:lang w:eastAsia="vi-VN"/>
        </w:rPr>
        <w:t>V.</w:t>
      </w:r>
      <w:r>
        <w:rPr>
          <w:rStyle w:val="8"/>
          <w:b/>
          <w:bCs/>
          <w:color w:val="000000"/>
          <w:sz w:val="26"/>
          <w:szCs w:val="26"/>
          <w:lang w:eastAsia="vi-VN"/>
        </w:rPr>
        <w:t xml:space="preserve"> CÔNG TÁC PHÒNG NGỪA, ỨNG PHÓ VÀ KHẮC PHỤC SỰ CỐ MÔI TRƯỜNG</w:t>
      </w:r>
      <w:bookmarkEnd w:id="22"/>
      <w:bookmarkEnd w:id="23"/>
      <w:bookmarkEnd w:id="24"/>
    </w:p>
    <w:p>
      <w:pPr>
        <w:pStyle w:val="7"/>
        <w:adjustRightInd w:val="0"/>
        <w:snapToGrid w:val="0"/>
        <w:spacing w:after="120" w:line="360" w:lineRule="auto"/>
        <w:ind w:firstLine="720"/>
        <w:jc w:val="both"/>
        <w:rPr>
          <w:rStyle w:val="6"/>
          <w:color w:val="000000"/>
          <w:sz w:val="26"/>
          <w:szCs w:val="26"/>
          <w:lang w:eastAsia="vi-VN"/>
        </w:rPr>
      </w:pPr>
      <w:r>
        <w:rPr>
          <w:rStyle w:val="6"/>
          <w:color w:val="000000"/>
          <w:sz w:val="26"/>
          <w:szCs w:val="26"/>
          <w:lang w:eastAsia="vi-VN"/>
        </w:rPr>
        <w:t>1. Việc xây dựng kế hoạch phòng ngừa, ứng phó và khắc phục sự cố môi trường</w:t>
      </w:r>
    </w:p>
    <w:p>
      <w:pPr>
        <w:pStyle w:val="7"/>
        <w:tabs>
          <w:tab w:val="left" w:pos="954"/>
        </w:tabs>
        <w:adjustRightInd w:val="0"/>
        <w:snapToGrid w:val="0"/>
        <w:spacing w:after="120" w:line="360" w:lineRule="auto"/>
        <w:ind w:firstLine="720"/>
        <w:jc w:val="both"/>
        <w:rPr>
          <w:color w:val="000000"/>
          <w:sz w:val="26"/>
          <w:szCs w:val="26"/>
        </w:rPr>
      </w:pPr>
      <w:bookmarkStart w:id="25" w:name="bookmark3206"/>
      <w:r>
        <w:rPr>
          <w:rStyle w:val="6"/>
          <w:color w:val="000000"/>
          <w:sz w:val="26"/>
          <w:szCs w:val="26"/>
          <w:highlight w:val="white"/>
        </w:rPr>
        <w:t>2</w:t>
      </w:r>
      <w:bookmarkEnd w:id="25"/>
      <w:r>
        <w:rPr>
          <w:rStyle w:val="6"/>
          <w:color w:val="000000"/>
          <w:sz w:val="26"/>
          <w:szCs w:val="26"/>
          <w:highlight w:val="white"/>
        </w:rPr>
        <w:t>.</w:t>
      </w:r>
      <w:r>
        <w:rPr>
          <w:rStyle w:val="6"/>
          <w:color w:val="000000"/>
          <w:sz w:val="26"/>
          <w:szCs w:val="26"/>
        </w:rPr>
        <w:t xml:space="preserve"> </w:t>
      </w:r>
      <w:r>
        <w:rPr>
          <w:rStyle w:val="6"/>
          <w:color w:val="000000"/>
          <w:sz w:val="26"/>
          <w:szCs w:val="26"/>
          <w:lang w:eastAsia="vi-VN"/>
        </w:rPr>
        <w:t>Báo cáo việc thực hiện công tác phòng ngừa, ứng phó và khắc phục sự cố môi trường, tập trung làm rõ các nội dung chính như sau:</w:t>
      </w:r>
    </w:p>
    <w:p>
      <w:pPr>
        <w:pStyle w:val="7"/>
        <w:adjustRightInd w:val="0"/>
        <w:snapToGrid w:val="0"/>
        <w:spacing w:after="120" w:line="360" w:lineRule="auto"/>
        <w:ind w:firstLine="720"/>
        <w:jc w:val="both"/>
        <w:rPr>
          <w:color w:val="000000"/>
          <w:sz w:val="26"/>
          <w:szCs w:val="26"/>
        </w:rPr>
      </w:pPr>
      <w:r>
        <w:rPr>
          <w:rStyle w:val="6"/>
          <w:color w:val="000000"/>
          <w:sz w:val="26"/>
          <w:szCs w:val="26"/>
          <w:lang w:eastAsia="vi-VN"/>
        </w:rPr>
        <w:t>+ Các giải pháp phòng ngừa sự cố môi trường tại khu sản xuất, kinh doanh, dịch vụ tập trung hoặc cụm công nghiệp.</w:t>
      </w:r>
    </w:p>
    <w:p>
      <w:pPr>
        <w:pStyle w:val="7"/>
        <w:adjustRightInd w:val="0"/>
        <w:snapToGrid w:val="0"/>
        <w:spacing w:after="120" w:line="360" w:lineRule="auto"/>
        <w:ind w:firstLine="720"/>
        <w:jc w:val="both"/>
        <w:rPr>
          <w:color w:val="000000"/>
          <w:sz w:val="26"/>
          <w:szCs w:val="26"/>
        </w:rPr>
      </w:pPr>
      <w:r>
        <w:rPr>
          <w:rStyle w:val="6"/>
          <w:color w:val="000000"/>
          <w:sz w:val="26"/>
          <w:szCs w:val="26"/>
          <w:lang w:eastAsia="vi-VN"/>
        </w:rPr>
        <w:t>+ Việc ứng phó và khắc phục sự cố môi trường xảy ra tại khu sản xuất, kinh doanh, dịch vụ tập trung hoặc cụm công nghiệp.</w:t>
      </w:r>
    </w:p>
    <w:p>
      <w:pPr>
        <w:pStyle w:val="13"/>
        <w:adjustRightInd w:val="0"/>
        <w:snapToGrid w:val="0"/>
        <w:spacing w:after="120" w:line="360" w:lineRule="auto"/>
        <w:ind w:firstLine="720"/>
        <w:jc w:val="both"/>
        <w:rPr>
          <w:color w:val="000000"/>
          <w:sz w:val="26"/>
          <w:szCs w:val="26"/>
        </w:rPr>
      </w:pPr>
      <w:r>
        <w:rPr>
          <w:rStyle w:val="12"/>
          <w:b w:val="0"/>
          <w:bCs w:val="0"/>
          <w:color w:val="000000"/>
          <w:sz w:val="26"/>
          <w:szCs w:val="26"/>
          <w:lang w:eastAsia="vi-VN"/>
        </w:rPr>
        <w:t>3. Tổng diện tích cây xanh trong khu kinh tế, khu chế xuất, khu công nghệ cao, khu công nghiệp: Tỷ lệ diện tích cây xanh.</w:t>
      </w:r>
    </w:p>
    <w:p>
      <w:pPr>
        <w:pStyle w:val="9"/>
        <w:keepNext/>
        <w:keepLines/>
        <w:tabs>
          <w:tab w:val="left" w:pos="1030"/>
        </w:tabs>
        <w:adjustRightInd w:val="0"/>
        <w:snapToGrid w:val="0"/>
        <w:spacing w:after="120" w:line="360" w:lineRule="auto"/>
        <w:ind w:firstLine="720"/>
        <w:jc w:val="both"/>
        <w:outlineLvl w:val="9"/>
        <w:rPr>
          <w:color w:val="000000"/>
          <w:sz w:val="26"/>
          <w:szCs w:val="26"/>
        </w:rPr>
      </w:pPr>
      <w:bookmarkStart w:id="26" w:name="bookmark3209"/>
      <w:bookmarkStart w:id="27" w:name="bookmark3210"/>
      <w:bookmarkStart w:id="28" w:name="bookmark3208"/>
      <w:bookmarkStart w:id="29" w:name="bookmark3207"/>
      <w:r>
        <w:rPr>
          <w:rStyle w:val="8"/>
          <w:b/>
          <w:bCs/>
          <w:color w:val="000000"/>
          <w:sz w:val="26"/>
          <w:szCs w:val="26"/>
          <w:highlight w:val="white"/>
          <w:lang w:eastAsia="vi-VN"/>
        </w:rPr>
        <w:t>V</w:t>
      </w:r>
      <w:bookmarkEnd w:id="26"/>
      <w:r>
        <w:rPr>
          <w:rStyle w:val="8"/>
          <w:b/>
          <w:bCs/>
          <w:color w:val="000000"/>
          <w:sz w:val="26"/>
          <w:szCs w:val="26"/>
          <w:highlight w:val="white"/>
          <w:lang w:eastAsia="vi-VN"/>
        </w:rPr>
        <w:t>.</w:t>
      </w:r>
      <w:r>
        <w:rPr>
          <w:rStyle w:val="8"/>
          <w:b/>
          <w:bCs/>
          <w:color w:val="000000"/>
          <w:sz w:val="26"/>
          <w:szCs w:val="26"/>
          <w:lang w:eastAsia="vi-VN"/>
        </w:rPr>
        <w:t xml:space="preserve"> KẾT LUẬN VÀ KIẾN NGHỊ</w:t>
      </w:r>
      <w:bookmarkEnd w:id="27"/>
      <w:bookmarkEnd w:id="28"/>
      <w:bookmarkEnd w:id="29"/>
    </w:p>
    <w:p>
      <w:pPr>
        <w:pStyle w:val="7"/>
        <w:tabs>
          <w:tab w:val="left" w:pos="954"/>
        </w:tabs>
        <w:adjustRightInd w:val="0"/>
        <w:snapToGrid w:val="0"/>
        <w:spacing w:after="120" w:line="360" w:lineRule="auto"/>
        <w:ind w:firstLine="720"/>
        <w:jc w:val="both"/>
        <w:rPr>
          <w:color w:val="000000"/>
          <w:sz w:val="26"/>
          <w:szCs w:val="26"/>
        </w:rPr>
      </w:pPr>
      <w:bookmarkStart w:id="30" w:name="bookmark3211"/>
      <w:r>
        <w:rPr>
          <w:rStyle w:val="6"/>
          <w:color w:val="000000"/>
          <w:sz w:val="26"/>
          <w:szCs w:val="26"/>
          <w:lang w:eastAsia="vi-VN"/>
        </w:rPr>
        <w:t>1</w:t>
      </w:r>
      <w:bookmarkEnd w:id="30"/>
      <w:r>
        <w:rPr>
          <w:rStyle w:val="6"/>
          <w:color w:val="000000"/>
          <w:sz w:val="26"/>
          <w:szCs w:val="26"/>
          <w:lang w:eastAsia="vi-VN"/>
        </w:rPr>
        <w:t>. Nhận xét chung về chất lượng môi trường tại khu sản xuất, kinh doanh, dịch vụ tập trung hoặc cụm công nghiệp.</w:t>
      </w:r>
    </w:p>
    <w:p>
      <w:pPr>
        <w:pStyle w:val="7"/>
        <w:tabs>
          <w:tab w:val="left" w:pos="954"/>
        </w:tabs>
        <w:adjustRightInd w:val="0"/>
        <w:snapToGrid w:val="0"/>
        <w:spacing w:after="120" w:line="360" w:lineRule="auto"/>
        <w:ind w:firstLine="720"/>
        <w:jc w:val="both"/>
        <w:rPr>
          <w:color w:val="000000"/>
          <w:sz w:val="26"/>
          <w:szCs w:val="26"/>
        </w:rPr>
      </w:pPr>
      <w:bookmarkStart w:id="31" w:name="bookmark3212"/>
      <w:r>
        <w:rPr>
          <w:rStyle w:val="6"/>
          <w:color w:val="000000"/>
          <w:sz w:val="26"/>
          <w:szCs w:val="26"/>
          <w:lang w:eastAsia="vi-VN"/>
        </w:rPr>
        <w:t>2</w:t>
      </w:r>
      <w:bookmarkEnd w:id="31"/>
      <w:r>
        <w:rPr>
          <w:rStyle w:val="6"/>
          <w:color w:val="000000"/>
          <w:sz w:val="26"/>
          <w:szCs w:val="26"/>
          <w:lang w:eastAsia="vi-VN"/>
        </w:rPr>
        <w:t>. Nhận xét và đánh giá chung về sự tuân thủ các quy định bảo vệ môi trường, công tác xử lý chất thải và quan trắc môi trường của khu sản xuất, kinh doanh, dịch vụ tập trung hoặc cụm công nghiệp và các cơ sở trong khu sản xuất, kinh doanh, dịch vụ tập trung hoặc cụm công nghiệp.</w:t>
      </w:r>
    </w:p>
    <w:p>
      <w:pPr>
        <w:pStyle w:val="7"/>
        <w:tabs>
          <w:tab w:val="left" w:pos="962"/>
        </w:tabs>
        <w:adjustRightInd w:val="0"/>
        <w:snapToGrid w:val="0"/>
        <w:spacing w:after="120" w:line="360" w:lineRule="auto"/>
        <w:ind w:firstLine="720"/>
        <w:jc w:val="both"/>
        <w:rPr>
          <w:rStyle w:val="6"/>
          <w:color w:val="000000"/>
          <w:sz w:val="26"/>
          <w:szCs w:val="26"/>
          <w:lang w:eastAsia="vi-VN"/>
        </w:rPr>
      </w:pPr>
      <w:bookmarkStart w:id="32" w:name="bookmark3213"/>
      <w:r>
        <w:rPr>
          <w:rStyle w:val="6"/>
          <w:color w:val="000000"/>
          <w:sz w:val="26"/>
          <w:szCs w:val="26"/>
          <w:lang w:eastAsia="vi-VN"/>
        </w:rPr>
        <w:t>3</w:t>
      </w:r>
      <w:bookmarkEnd w:id="32"/>
      <w:r>
        <w:rPr>
          <w:rStyle w:val="6"/>
          <w:color w:val="000000"/>
          <w:sz w:val="26"/>
          <w:szCs w:val="26"/>
          <w:lang w:eastAsia="vi-VN"/>
        </w:rPr>
        <w:t>. Các kiến nghị, đề xuất (nếu có).</w:t>
      </w:r>
    </w:p>
    <w:p>
      <w:pPr>
        <w:pStyle w:val="7"/>
        <w:tabs>
          <w:tab w:val="left" w:pos="962"/>
        </w:tabs>
        <w:adjustRightInd w:val="0"/>
        <w:snapToGrid w:val="0"/>
        <w:spacing w:after="0" w:line="360" w:lineRule="auto"/>
        <w:ind w:firstLine="0"/>
        <w:jc w:val="center"/>
        <w:rPr>
          <w:rStyle w:val="6"/>
          <w:color w:val="000000"/>
          <w:sz w:val="26"/>
          <w:szCs w:val="26"/>
          <w:lang w:eastAsia="vi-VN"/>
        </w:rPr>
      </w:pPr>
    </w:p>
    <w:tbl>
      <w:tblPr>
        <w:tblStyle w:val="3"/>
        <w:tblW w:w="0" w:type="auto"/>
        <w:tblInd w:w="108" w:type="dxa"/>
        <w:tblLayout w:type="autofit"/>
        <w:tblCellMar>
          <w:top w:w="0" w:type="dxa"/>
          <w:left w:w="108" w:type="dxa"/>
          <w:bottom w:w="0" w:type="dxa"/>
          <w:right w:w="108" w:type="dxa"/>
        </w:tblCellMar>
      </w:tblPr>
      <w:tblGrid>
        <w:gridCol w:w="4514"/>
        <w:gridCol w:w="4486"/>
      </w:tblGrid>
      <w:tr>
        <w:tblPrEx>
          <w:tblCellMar>
            <w:top w:w="0" w:type="dxa"/>
            <w:left w:w="108" w:type="dxa"/>
            <w:bottom w:w="0" w:type="dxa"/>
            <w:right w:w="108" w:type="dxa"/>
          </w:tblCellMar>
        </w:tblPrEx>
        <w:tc>
          <w:tcPr>
            <w:tcW w:w="4514" w:type="dxa"/>
            <w:shd w:val="clear" w:color="auto" w:fill="auto"/>
          </w:tcPr>
          <w:p>
            <w:pPr>
              <w:pStyle w:val="15"/>
              <w:spacing w:line="360" w:lineRule="auto"/>
              <w:rPr>
                <w:rStyle w:val="14"/>
                <w:b/>
                <w:bCs/>
                <w:i/>
                <w:iCs/>
                <w:color w:val="000000"/>
                <w:sz w:val="26"/>
                <w:szCs w:val="26"/>
                <w:lang w:eastAsia="vi-VN"/>
              </w:rPr>
            </w:pPr>
            <w:r>
              <w:rPr>
                <w:rStyle w:val="14"/>
                <w:b/>
                <w:bCs/>
                <w:i/>
                <w:iCs/>
                <w:color w:val="000000"/>
                <w:sz w:val="26"/>
                <w:szCs w:val="26"/>
                <w:lang w:eastAsia="vi-VN"/>
              </w:rPr>
              <w:t>Nơi nhận:</w:t>
            </w:r>
          </w:p>
          <w:p>
            <w:pPr>
              <w:pStyle w:val="15"/>
              <w:spacing w:line="360" w:lineRule="auto"/>
              <w:rPr>
                <w:rStyle w:val="14"/>
                <w:bCs/>
                <w:iCs/>
                <w:sz w:val="26"/>
                <w:szCs w:val="26"/>
                <w:lang w:eastAsia="vi-VN"/>
              </w:rPr>
            </w:pPr>
            <w:r>
              <w:rPr>
                <w:rStyle w:val="14"/>
                <w:bCs/>
                <w:iCs/>
                <w:sz w:val="26"/>
                <w:szCs w:val="26"/>
                <w:lang w:eastAsia="vi-VN"/>
              </w:rPr>
              <w:t>- ….;</w:t>
            </w:r>
          </w:p>
          <w:p>
            <w:pPr>
              <w:pStyle w:val="15"/>
              <w:spacing w:line="360" w:lineRule="auto"/>
              <w:rPr>
                <w:color w:val="000000"/>
                <w:sz w:val="26"/>
                <w:szCs w:val="26"/>
              </w:rPr>
            </w:pPr>
            <w:r>
              <w:rPr>
                <w:rStyle w:val="14"/>
                <w:bCs/>
                <w:iCs/>
                <w:sz w:val="26"/>
                <w:szCs w:val="26"/>
                <w:lang w:eastAsia="vi-VN"/>
              </w:rPr>
              <w:t>- ….;</w:t>
            </w:r>
          </w:p>
          <w:p>
            <w:pPr>
              <w:pStyle w:val="15"/>
              <w:spacing w:line="360" w:lineRule="auto"/>
              <w:rPr>
                <w:color w:val="000000"/>
                <w:sz w:val="26"/>
                <w:szCs w:val="26"/>
              </w:rPr>
            </w:pPr>
            <w:r>
              <w:rPr>
                <w:rStyle w:val="14"/>
                <w:color w:val="000000"/>
                <w:sz w:val="26"/>
                <w:szCs w:val="26"/>
                <w:lang w:eastAsia="vi-VN"/>
              </w:rPr>
              <w:t>- Lưu: VT</w:t>
            </w:r>
            <w:r>
              <w:rPr>
                <w:rStyle w:val="14"/>
                <w:rFonts w:hint="default"/>
                <w:color w:val="000000"/>
                <w:sz w:val="26"/>
                <w:szCs w:val="26"/>
                <w:lang w:val="en-US" w:eastAsia="vi-VN"/>
              </w:rPr>
              <w:t>.</w:t>
            </w:r>
          </w:p>
          <w:p>
            <w:pPr>
              <w:pStyle w:val="7"/>
              <w:tabs>
                <w:tab w:val="left" w:pos="962"/>
              </w:tabs>
              <w:adjustRightInd w:val="0"/>
              <w:snapToGrid w:val="0"/>
              <w:spacing w:after="0" w:line="360" w:lineRule="auto"/>
              <w:ind w:firstLine="0"/>
              <w:jc w:val="center"/>
              <w:rPr>
                <w:color w:val="000000"/>
                <w:sz w:val="26"/>
                <w:szCs w:val="26"/>
              </w:rPr>
            </w:pPr>
          </w:p>
        </w:tc>
        <w:tc>
          <w:tcPr>
            <w:tcW w:w="4486" w:type="dxa"/>
            <w:shd w:val="clear" w:color="auto" w:fill="auto"/>
          </w:tcPr>
          <w:p>
            <w:pPr>
              <w:pStyle w:val="15"/>
              <w:adjustRightInd w:val="0"/>
              <w:snapToGrid w:val="0"/>
              <w:spacing w:line="360" w:lineRule="auto"/>
              <w:jc w:val="center"/>
              <w:rPr>
                <w:color w:val="000000"/>
                <w:sz w:val="26"/>
                <w:szCs w:val="26"/>
              </w:rPr>
            </w:pPr>
            <w:r>
              <w:rPr>
                <w:rStyle w:val="14"/>
                <w:b/>
                <w:bCs/>
                <w:color w:val="000000"/>
                <w:sz w:val="26"/>
                <w:szCs w:val="26"/>
                <w:lang w:eastAsia="vi-VN"/>
              </w:rPr>
              <w:t>QUYỀN HẠN, CHỨC VỤ CỦA NGƯỜI KÝ</w:t>
            </w:r>
          </w:p>
          <w:p>
            <w:pPr>
              <w:pStyle w:val="15"/>
              <w:adjustRightInd w:val="0"/>
              <w:snapToGrid w:val="0"/>
              <w:spacing w:line="360" w:lineRule="auto"/>
              <w:jc w:val="center"/>
              <w:rPr>
                <w:color w:val="000000"/>
                <w:sz w:val="26"/>
                <w:szCs w:val="26"/>
              </w:rPr>
            </w:pPr>
            <w:r>
              <w:rPr>
                <w:rStyle w:val="14"/>
                <w:i/>
                <w:iCs/>
                <w:color w:val="000000"/>
                <w:sz w:val="26"/>
                <w:szCs w:val="26"/>
                <w:lang w:eastAsia="vi-VN"/>
              </w:rPr>
              <w:t>(Chữ ký của người có thẩm quyền, dấu/chữ ký số của cơ quan, tổ chức)</w:t>
            </w:r>
          </w:p>
          <w:p>
            <w:pPr>
              <w:pStyle w:val="7"/>
              <w:adjustRightInd w:val="0"/>
              <w:snapToGrid w:val="0"/>
              <w:spacing w:after="0" w:line="360" w:lineRule="auto"/>
              <w:ind w:firstLine="0"/>
              <w:jc w:val="center"/>
              <w:rPr>
                <w:color w:val="000000"/>
                <w:sz w:val="26"/>
                <w:szCs w:val="26"/>
              </w:rPr>
            </w:pPr>
          </w:p>
        </w:tc>
      </w:tr>
    </w:tbl>
    <w:p>
      <w:pPr>
        <w:spacing w:line="360" w:lineRule="auto"/>
        <w:rPr>
          <w:rFonts w:ascii="Times New Roman" w:hAnsi="Times New Roman" w:cs="Times New Roman"/>
          <w:sz w:val="26"/>
          <w:szCs w:val="2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4C"/>
    <w:rsid w:val="0082334C"/>
    <w:rsid w:val="2EFD1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Ghi chú cuối trang_"/>
    <w:link w:val="5"/>
    <w:uiPriority w:val="99"/>
    <w:rPr>
      <w:rFonts w:ascii="Times New Roman" w:hAnsi="Times New Roman" w:cs="Times New Roman"/>
      <w:sz w:val="28"/>
      <w:szCs w:val="28"/>
    </w:rPr>
  </w:style>
  <w:style w:type="paragraph" w:customStyle="1" w:styleId="5">
    <w:name w:val="Ghi chú cuối trang"/>
    <w:basedOn w:val="1"/>
    <w:link w:val="4"/>
    <w:uiPriority w:val="99"/>
    <w:pPr>
      <w:widowControl w:val="0"/>
      <w:spacing w:after="0" w:line="269" w:lineRule="auto"/>
    </w:pPr>
    <w:rPr>
      <w:rFonts w:ascii="Times New Roman" w:hAnsi="Times New Roman" w:cs="Times New Roman"/>
      <w:sz w:val="28"/>
      <w:szCs w:val="28"/>
    </w:rPr>
  </w:style>
  <w:style w:type="character" w:customStyle="1" w:styleId="6">
    <w:name w:val="Văn bản nội dung_"/>
    <w:link w:val="7"/>
    <w:uiPriority w:val="99"/>
    <w:rPr>
      <w:rFonts w:ascii="Times New Roman" w:hAnsi="Times New Roman" w:cs="Times New Roman"/>
      <w:sz w:val="28"/>
      <w:szCs w:val="28"/>
    </w:rPr>
  </w:style>
  <w:style w:type="paragraph" w:customStyle="1" w:styleId="7">
    <w:name w:val="Văn bản nội dung"/>
    <w:basedOn w:val="1"/>
    <w:link w:val="6"/>
    <w:uiPriority w:val="99"/>
    <w:pPr>
      <w:widowControl w:val="0"/>
      <w:spacing w:after="80" w:line="240" w:lineRule="auto"/>
      <w:ind w:firstLine="400"/>
    </w:pPr>
    <w:rPr>
      <w:rFonts w:ascii="Times New Roman" w:hAnsi="Times New Roman" w:cs="Times New Roman"/>
      <w:sz w:val="28"/>
      <w:szCs w:val="28"/>
    </w:rPr>
  </w:style>
  <w:style w:type="character" w:customStyle="1" w:styleId="8">
    <w:name w:val="Tiêu đề #3_"/>
    <w:link w:val="9"/>
    <w:uiPriority w:val="99"/>
    <w:rPr>
      <w:rFonts w:ascii="Times New Roman" w:hAnsi="Times New Roman" w:cs="Times New Roman"/>
      <w:b/>
      <w:bCs/>
      <w:sz w:val="28"/>
      <w:szCs w:val="28"/>
    </w:rPr>
  </w:style>
  <w:style w:type="paragraph" w:customStyle="1" w:styleId="9">
    <w:name w:val="Tiêu đề #3"/>
    <w:basedOn w:val="1"/>
    <w:link w:val="8"/>
    <w:uiPriority w:val="99"/>
    <w:pPr>
      <w:widowControl w:val="0"/>
      <w:spacing w:after="80" w:line="240" w:lineRule="auto"/>
      <w:ind w:firstLine="580"/>
      <w:outlineLvl w:val="2"/>
    </w:pPr>
    <w:rPr>
      <w:rFonts w:ascii="Times New Roman" w:hAnsi="Times New Roman" w:cs="Times New Roman"/>
      <w:b/>
      <w:bCs/>
      <w:sz w:val="28"/>
      <w:szCs w:val="28"/>
    </w:rPr>
  </w:style>
  <w:style w:type="character" w:customStyle="1" w:styleId="10">
    <w:name w:val="Khác_"/>
    <w:link w:val="11"/>
    <w:uiPriority w:val="99"/>
    <w:rPr>
      <w:rFonts w:ascii="Times New Roman" w:hAnsi="Times New Roman" w:cs="Times New Roman"/>
      <w:sz w:val="28"/>
      <w:szCs w:val="28"/>
    </w:rPr>
  </w:style>
  <w:style w:type="paragraph" w:customStyle="1" w:styleId="11">
    <w:name w:val="Khác"/>
    <w:basedOn w:val="1"/>
    <w:link w:val="10"/>
    <w:uiPriority w:val="99"/>
    <w:pPr>
      <w:widowControl w:val="0"/>
      <w:spacing w:after="80" w:line="240" w:lineRule="auto"/>
      <w:ind w:firstLine="400"/>
    </w:pPr>
    <w:rPr>
      <w:rFonts w:ascii="Times New Roman" w:hAnsi="Times New Roman" w:cs="Times New Roman"/>
      <w:sz w:val="28"/>
      <w:szCs w:val="28"/>
    </w:rPr>
  </w:style>
  <w:style w:type="character" w:customStyle="1" w:styleId="12">
    <w:name w:val="Chú thích bảng_"/>
    <w:link w:val="13"/>
    <w:uiPriority w:val="99"/>
    <w:rPr>
      <w:rFonts w:ascii="Times New Roman" w:hAnsi="Times New Roman" w:cs="Times New Roman"/>
      <w:b/>
      <w:bCs/>
    </w:rPr>
  </w:style>
  <w:style w:type="paragraph" w:customStyle="1" w:styleId="13">
    <w:name w:val="Chú thích bảng"/>
    <w:basedOn w:val="1"/>
    <w:link w:val="12"/>
    <w:uiPriority w:val="99"/>
    <w:pPr>
      <w:widowControl w:val="0"/>
      <w:spacing w:after="0" w:line="240" w:lineRule="auto"/>
    </w:pPr>
    <w:rPr>
      <w:rFonts w:ascii="Times New Roman" w:hAnsi="Times New Roman" w:cs="Times New Roman"/>
      <w:b/>
      <w:bCs/>
    </w:rPr>
  </w:style>
  <w:style w:type="character" w:customStyle="1" w:styleId="14">
    <w:name w:val="Văn bản nội dung (2)_"/>
    <w:link w:val="15"/>
    <w:uiPriority w:val="99"/>
    <w:rPr>
      <w:rFonts w:ascii="Times New Roman" w:hAnsi="Times New Roman" w:cs="Times New Roman"/>
    </w:rPr>
  </w:style>
  <w:style w:type="paragraph" w:customStyle="1" w:styleId="15">
    <w:name w:val="Văn bản nội dung (2)"/>
    <w:basedOn w:val="1"/>
    <w:link w:val="14"/>
    <w:uiPriority w:val="99"/>
    <w:pPr>
      <w:widowControl w:val="0"/>
      <w:spacing w:after="0" w:line="240" w:lineRule="auto"/>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1732</Words>
  <Characters>9873</Characters>
  <Lines>82</Lines>
  <Paragraphs>23</Paragraphs>
  <TotalTime>3</TotalTime>
  <ScaleCrop>false</ScaleCrop>
  <LinksUpToDate>false</LinksUpToDate>
  <CharactersWithSpaces>11582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2023-01-09T10:13:00Z</dcterms:created>
  <dc:creator>Administrator</dc:creator>
  <cp:lastModifiedBy>Thuỷ Thu</cp:lastModifiedBy>
  <dcterms:modified xsi:type="dcterms:W3CDTF">2024-05-11T04:44:51Z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18E3EA19727F4C8EB94CF1864AFF5C12_12</vt:lpwstr>
  </property>
</Properties>
</file>