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78" w:rsidRPr="00961B78" w:rsidRDefault="00961B78" w:rsidP="00961B78">
      <w:pPr>
        <w:spacing w:before="120" w:after="120" w:line="240" w:lineRule="atLeast"/>
        <w:rPr>
          <w:rFonts w:ascii="Arial" w:hAnsi="Arial" w:cs="Arial"/>
          <w:b/>
          <w:bCs/>
          <w:color w:val="000000"/>
          <w:sz w:val="24"/>
          <w:szCs w:val="24"/>
        </w:rPr>
      </w:pPr>
      <w:r w:rsidRPr="00961B78">
        <w:rPr>
          <w:rFonts w:ascii="Arial" w:hAnsi="Arial" w:cs="Arial"/>
          <w:b/>
          <w:bCs/>
          <w:color w:val="000000"/>
          <w:sz w:val="24"/>
          <w:szCs w:val="24"/>
        </w:rPr>
        <w:t>1.</w:t>
      </w:r>
      <w:r w:rsidRPr="00961B78">
        <w:t xml:space="preserve"> </w:t>
      </w:r>
      <w:r w:rsidRPr="00961B78">
        <w:rPr>
          <w:rFonts w:ascii="Arial" w:hAnsi="Arial" w:cs="Arial"/>
          <w:b/>
          <w:bCs/>
          <w:color w:val="000000"/>
          <w:sz w:val="24"/>
          <w:szCs w:val="24"/>
        </w:rPr>
        <w:t>Mẫu báo cáo tình hình sản xuất thức ăn chăn nuôi mới nhất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</w:p>
    <w:p w:rsidR="00961B78" w:rsidRDefault="00961B78" w:rsidP="00961B78">
      <w:pPr>
        <w:spacing w:before="120" w:beforeAutospacing="0" w:after="120" w:line="240" w:lineRule="atLeas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61B78" w:rsidRDefault="00961B78" w:rsidP="00961B78">
      <w:pPr>
        <w:spacing w:before="120" w:beforeAutospacing="0" w:after="120" w:line="240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PHỤ LỤC IV</w:t>
      </w:r>
    </w:p>
    <w:p w:rsidR="00961B78" w:rsidRDefault="00961B78" w:rsidP="00961B78">
      <w:pPr>
        <w:spacing w:before="120" w:beforeAutospacing="0" w:after="120" w:line="240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MẪU BÁO CÁO TÌNH HÌNH SẢN XUẤT THỨC ĂN CHĂN NUÔI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i/>
          <w:iCs/>
          <w:color w:val="000000"/>
          <w:sz w:val="18"/>
          <w:szCs w:val="18"/>
        </w:rPr>
        <w:t>(Ban hành kèm theo Thông tư số 31/2022/TT-BNNPTNT ngày 30 tháng 12 năm 2022 của Bộ trưởng Bộ Nông nghiệp và Phát triển nông thôn)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961B78" w:rsidTr="00961B78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B78" w:rsidRDefault="00961B78" w:rsidP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(Tên đơn vị):.....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Số:...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CỘNG HÒA XÃ HỘI CHỦ NGHĨA VIỆT NAM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Độc lập - Tự do - Hạnh phúc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---------------</w:t>
            </w:r>
          </w:p>
        </w:tc>
      </w:tr>
      <w:tr w:rsidR="00961B78" w:rsidTr="00961B78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B78" w:rsidRDefault="00961B78" w:rsidP="00961B78">
            <w:pPr>
              <w:spacing w:before="120" w:beforeAutospacing="0" w:after="120" w:line="24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……,ngày…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..tháng …. năm ….</w:t>
            </w:r>
          </w:p>
        </w:tc>
      </w:tr>
    </w:tbl>
    <w:p w:rsidR="00961B78" w:rsidRDefault="00961B78" w:rsidP="00961B78">
      <w:pPr>
        <w:spacing w:before="120" w:beforeAutospacing="0" w:after="120" w:line="240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Kính gửi: Cục Chăn nuôi/Sở Nông nghiệp và Phát triển nông thôn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Tên đơn vị báo cáo: ..........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Địa chỉ trụ sở chính:… </w:t>
      </w:r>
      <w:r>
        <w:rPr>
          <w:rFonts w:ascii="Arial" w:hAnsi="Arial" w:cs="Arial"/>
          <w:color w:val="000000"/>
          <w:sz w:val="18"/>
          <w:szCs w:val="18"/>
        </w:rPr>
        <w:t>…Địa chỉ sản xuất:…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…..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Điện thoại: ……Fax: …</w:t>
      </w:r>
      <w:r>
        <w:rPr>
          <w:rFonts w:ascii="Arial" w:hAnsi="Arial" w:cs="Arial"/>
          <w:color w:val="000000"/>
          <w:sz w:val="18"/>
          <w:szCs w:val="18"/>
        </w:rPr>
        <w:t>…Email: ........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Giấy chứng nhận cơ sở đủ điều kiện sản </w:t>
      </w:r>
      <w:r>
        <w:rPr>
          <w:rFonts w:ascii="Arial" w:hAnsi="Arial" w:cs="Arial"/>
          <w:color w:val="000000"/>
          <w:sz w:val="18"/>
          <w:szCs w:val="18"/>
        </w:rPr>
        <w:t>xuất thức ăn chăn nuôi số: ....</w:t>
      </w:r>
      <w:r>
        <w:rPr>
          <w:rFonts w:ascii="Arial" w:hAnsi="Arial" w:cs="Arial"/>
          <w:color w:val="000000"/>
          <w:sz w:val="18"/>
          <w:szCs w:val="18"/>
        </w:rPr>
        <w:t>......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Cơ quan cấp: .......</w:t>
      </w:r>
      <w:r w:rsidRPr="00961B78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Báo cáo kết quả sản xuất của tháng ……..như sau: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I. Sản lượng và giá thức ăn chăn nuôi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1. Đối với cơ sở sản xuất thức ăn hỗn hợp hoàn chỉnh và thức ăn đậm đặc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a) Tổng sản lượng thức ăn chăn nuôi (bao gồm thức ăn chăn nuôi có và không có kháng sinh)</w:t>
      </w:r>
    </w:p>
    <w:tbl>
      <w:tblPr>
        <w:tblW w:w="5000" w:type="pct"/>
        <w:tblInd w:w="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482"/>
        <w:gridCol w:w="1450"/>
        <w:gridCol w:w="1257"/>
        <w:gridCol w:w="1450"/>
        <w:gridCol w:w="1257"/>
      </w:tblGrid>
      <w:tr w:rsidR="00961B78" w:rsidTr="00961B78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1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Nhóm thức ăn chăn nuôi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hỗn hợp hoàn chỉnh (tấn)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đậm đặc (tấn)</w:t>
            </w:r>
          </w:p>
        </w:tc>
      </w:tr>
      <w:tr w:rsidR="00961B78" w:rsidTr="00961B7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0" w:beforeAutospacing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0" w:beforeAutospacing="0"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Thương mại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Tiêu thụ nội bộ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Thương mại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Tiêu thụ nội bộ</w:t>
            </w: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cho lợn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Lợn con, lợn thịt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Lợn hậu bị, lợn nái, lợn đực giống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cho gia cầm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Gà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Gà thịt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Gà đẻ trứng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Gà đẻ hậu bị*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Ngan, vịt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Ngan, vịt thịt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Ngan, vịt đẻ trứng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Ngan, vịt đẻ hậu bị*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Chim cút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Gia cầm khác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(đà điểu, bồ câu,..)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cho trâu, bò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Trâu, bò thịt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Bò sữa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cho động vật cảnh (chó, mèo,..)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cho vật nuôi khác (ngựa, dê, cừu, thỏ,…)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Tổng số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*Gia cầm hậu bị được tính từ 1 ngày tuổi đến đẻ quả trứng đầu tiên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**Bao gồm thức ăn thương mại, đặt hàng, gia công.</w:t>
      </w:r>
    </w:p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b) Sản lượng thức ăn chăn nuôi chứa kháng sinh</w:t>
      </w:r>
    </w:p>
    <w:tbl>
      <w:tblPr>
        <w:tblW w:w="5000" w:type="pct"/>
        <w:tblInd w:w="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264"/>
        <w:gridCol w:w="4547"/>
      </w:tblGrid>
      <w:tr w:rsidR="00961B78" w:rsidTr="00961B78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Nhóm thức ăn chăn nuôi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Sản lượng (tấn)</w:t>
            </w: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lợn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gia cầm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trâu, bò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động vật cảnh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vật nuôi khác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c) Giá mua nguyên liệu thức ăn chăn nuôi (giá bình quân tại nhà máy)</w:t>
      </w:r>
    </w:p>
    <w:tbl>
      <w:tblPr>
        <w:tblW w:w="5000" w:type="pct"/>
        <w:tblInd w:w="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316"/>
        <w:gridCol w:w="2489"/>
      </w:tblGrid>
      <w:tr w:rsidR="00961B78" w:rsidTr="00961B78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Tên nguyên liệu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Giá (đồng/kg)</w:t>
            </w: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Ngô hạt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Khô dầu đậu tương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Lúa mì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Cám mì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Cám gạo chiết ly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Cám gạo nguyên dầu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Sắn lát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DDGS (bã ngô)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Bột thịt xương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Bột gia cầm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Bột cá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Mỡ cá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Methionine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Lysine HCl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Tryptophan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d) Giá bán thức ăn hỗn hợp hoàn chỉnh (giá bình quân tại nhà máy)</w:t>
      </w:r>
    </w:p>
    <w:tbl>
      <w:tblPr>
        <w:tblW w:w="5000" w:type="pct"/>
        <w:tblInd w:w="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316"/>
        <w:gridCol w:w="2489"/>
      </w:tblGrid>
      <w:tr w:rsidR="00961B78" w:rsidTr="00961B78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Loại thức ăn chăn nuôi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Giá (đồng/kg)</w:t>
            </w: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lợn thịt giai đoạn xuất bán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lợn nái nuôi con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gà thịt giai đoạn xuất bán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gà đẻ trứng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gà đẻ hậu bị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vịt, ngan thịt giai đoạn xuất bán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vịt, ngan đẻ trứng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vịt, ngan đẻ hậu bị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chim cút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bò thịt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cho bò sữa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2. Đối với cơ sở sản xuất thức ăn bổ sung</w:t>
      </w:r>
    </w:p>
    <w:tbl>
      <w:tblPr>
        <w:tblW w:w="5000" w:type="pct"/>
        <w:tblInd w:w="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6348"/>
        <w:gridCol w:w="2369"/>
      </w:tblGrid>
      <w:tr w:rsidR="00961B78" w:rsidTr="00961B78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TT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Loại thức ăn chăn nuôi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Sản lượng (tấn)</w:t>
            </w: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bổ sung dạng hỗn hợp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Premix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bổ sung dạng hỗn hợp khác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Thức ăn bổ sung dạng đơn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DCP (Di canxi phốt phát)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MCP (Mono canxi phốt phát)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Đồng sulfate hoặc nguyên liệu khoáng đơn khác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 sinh vật (Probiotics)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Loại khác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3. Đối với cơ sở sản xuất thức ăn truyền thống</w:t>
      </w:r>
    </w:p>
    <w:tbl>
      <w:tblPr>
        <w:tblW w:w="5000" w:type="pct"/>
        <w:tblInd w:w="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6348"/>
        <w:gridCol w:w="2369"/>
      </w:tblGrid>
      <w:tr w:rsidR="00961B78" w:rsidTr="00961B78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Loại thức ăn chăn nuôi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Sản lượng (tấn)</w:t>
            </w: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Cám gạo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Tấm gạo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Bột mì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Cám mì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Khô dầu đậu tương (lên men và không lên men)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Vỏ đậu tương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Bã sắn và sản phẩm từ sắn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Bột cá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Mỡ cá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Dịch tôm (từ đầu, vỏ,.. tôm)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Bột đá (CaCO3)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truyền thống khác có nguồn gốc động vật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truyền thống khác có nguồn gốc thực vật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B78" w:rsidTr="00961B78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Thức ăn truyền thống khác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II. Danh sách các đơn vị thuê gia công tại đơn vị</w:t>
      </w:r>
    </w:p>
    <w:tbl>
      <w:tblPr>
        <w:tblW w:w="5000" w:type="pct"/>
        <w:tblInd w:w="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224"/>
        <w:gridCol w:w="2224"/>
        <w:gridCol w:w="2224"/>
        <w:gridCol w:w="2225"/>
      </w:tblGrid>
      <w:tr w:rsidR="00961B78" w:rsidTr="00961B78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Tên đơn vị thuê gia công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Địa chỉ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Loại thức ăn chăn nuôi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Sản lượng (tấn)</w:t>
            </w: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B78" w:rsidTr="00961B78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1B78" w:rsidRDefault="00961B78">
            <w:pPr>
              <w:spacing w:before="120" w:beforeAutospacing="0" w:after="12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1B78" w:rsidRDefault="0096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1B78" w:rsidRDefault="00961B78" w:rsidP="00961B78">
      <w:pPr>
        <w:spacing w:before="120" w:beforeAutospacing="0" w:after="120" w:line="24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*Chỉ cần liệt kê một trong những loại thức ăn: Thức ăn hỗn hợp hoàn chỉnh, thức ăn đậm đặc, thức ăn bổ sung, thức ăn truyền thống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961B78" w:rsidTr="00961B78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78" w:rsidRDefault="00961B7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B78" w:rsidRDefault="00961B78">
            <w:pPr>
              <w:spacing w:before="120" w:beforeAutospacing="0" w:after="24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Đại diện công ty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(Ký, đóng dấu)</w:t>
            </w:r>
          </w:p>
        </w:tc>
      </w:tr>
    </w:tbl>
    <w:p w:rsidR="00DF43C4" w:rsidRPr="00DF43C4" w:rsidRDefault="00DF43C4" w:rsidP="00B0519B">
      <w:bookmarkStart w:id="0" w:name="_GoBack"/>
      <w:bookmarkEnd w:id="0"/>
    </w:p>
    <w:sectPr w:rsidR="00DF43C4" w:rsidRPr="00DF4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647"/>
    <w:multiLevelType w:val="multilevel"/>
    <w:tmpl w:val="A3FE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2525E"/>
    <w:multiLevelType w:val="multilevel"/>
    <w:tmpl w:val="2B68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C1CDE"/>
    <w:multiLevelType w:val="multilevel"/>
    <w:tmpl w:val="5296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977416C"/>
    <w:multiLevelType w:val="multilevel"/>
    <w:tmpl w:val="0098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E5E70"/>
    <w:multiLevelType w:val="multilevel"/>
    <w:tmpl w:val="5F30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91E02"/>
    <w:multiLevelType w:val="multilevel"/>
    <w:tmpl w:val="D36E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63128C"/>
    <w:multiLevelType w:val="multilevel"/>
    <w:tmpl w:val="7C28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472769"/>
    <w:multiLevelType w:val="hybridMultilevel"/>
    <w:tmpl w:val="22EAC30A"/>
    <w:lvl w:ilvl="0" w:tplc="7D5468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E2943"/>
    <w:multiLevelType w:val="multilevel"/>
    <w:tmpl w:val="5326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E9348E"/>
    <w:multiLevelType w:val="hybridMultilevel"/>
    <w:tmpl w:val="E0002070"/>
    <w:lvl w:ilvl="0" w:tplc="A0D222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23CAB"/>
    <w:multiLevelType w:val="hybridMultilevel"/>
    <w:tmpl w:val="600032E4"/>
    <w:lvl w:ilvl="0" w:tplc="CD0CE7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205F3"/>
    <w:multiLevelType w:val="multilevel"/>
    <w:tmpl w:val="D0C2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3067AC"/>
    <w:multiLevelType w:val="multilevel"/>
    <w:tmpl w:val="FEE2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90BBD"/>
    <w:multiLevelType w:val="multilevel"/>
    <w:tmpl w:val="0406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201F11"/>
    <w:multiLevelType w:val="multilevel"/>
    <w:tmpl w:val="2DDC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1317B2"/>
    <w:multiLevelType w:val="hybridMultilevel"/>
    <w:tmpl w:val="9A9CE5C8"/>
    <w:lvl w:ilvl="0" w:tplc="FB9ACE4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EF0294"/>
    <w:multiLevelType w:val="hybridMultilevel"/>
    <w:tmpl w:val="71508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24064"/>
    <w:multiLevelType w:val="multilevel"/>
    <w:tmpl w:val="E8C6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C7070E"/>
    <w:multiLevelType w:val="hybridMultilevel"/>
    <w:tmpl w:val="5A68A7D4"/>
    <w:lvl w:ilvl="0" w:tplc="1BDAEF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D1389B"/>
    <w:multiLevelType w:val="multilevel"/>
    <w:tmpl w:val="BDF8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5E1877"/>
    <w:multiLevelType w:val="multilevel"/>
    <w:tmpl w:val="60DA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C6043C"/>
    <w:multiLevelType w:val="hybridMultilevel"/>
    <w:tmpl w:val="17D0E1C8"/>
    <w:lvl w:ilvl="0" w:tplc="0EBA69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380C92"/>
    <w:multiLevelType w:val="hybridMultilevel"/>
    <w:tmpl w:val="2050E8CE"/>
    <w:lvl w:ilvl="0" w:tplc="F5566F2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836D4A"/>
    <w:multiLevelType w:val="hybridMultilevel"/>
    <w:tmpl w:val="49A4919C"/>
    <w:lvl w:ilvl="0" w:tplc="11D22A3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3489C"/>
    <w:multiLevelType w:val="multilevel"/>
    <w:tmpl w:val="8BF8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3C5B24"/>
    <w:multiLevelType w:val="multilevel"/>
    <w:tmpl w:val="9044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AD54F0"/>
    <w:multiLevelType w:val="multilevel"/>
    <w:tmpl w:val="970E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144C4C"/>
    <w:multiLevelType w:val="multilevel"/>
    <w:tmpl w:val="A6D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782B07"/>
    <w:multiLevelType w:val="multilevel"/>
    <w:tmpl w:val="D1F8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C9419C"/>
    <w:multiLevelType w:val="multilevel"/>
    <w:tmpl w:val="94D6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A86E28"/>
    <w:multiLevelType w:val="multilevel"/>
    <w:tmpl w:val="84A0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1B30B8"/>
    <w:multiLevelType w:val="multilevel"/>
    <w:tmpl w:val="62B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B25F0E"/>
    <w:multiLevelType w:val="hybridMultilevel"/>
    <w:tmpl w:val="C624F888"/>
    <w:lvl w:ilvl="0" w:tplc="4EBA888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171E8F"/>
    <w:multiLevelType w:val="multilevel"/>
    <w:tmpl w:val="1120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4157E2"/>
    <w:multiLevelType w:val="hybridMultilevel"/>
    <w:tmpl w:val="5BBA636C"/>
    <w:lvl w:ilvl="0" w:tplc="B44EC92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9A3941"/>
    <w:multiLevelType w:val="hybridMultilevel"/>
    <w:tmpl w:val="3CAAA032"/>
    <w:lvl w:ilvl="0" w:tplc="579A0A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954B1A"/>
    <w:multiLevelType w:val="multilevel"/>
    <w:tmpl w:val="C410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CD7B46"/>
    <w:multiLevelType w:val="multilevel"/>
    <w:tmpl w:val="F76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5122FA"/>
    <w:multiLevelType w:val="multilevel"/>
    <w:tmpl w:val="377C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7"/>
  </w:num>
  <w:num w:numId="4">
    <w:abstractNumId w:val="2"/>
  </w:num>
  <w:num w:numId="5">
    <w:abstractNumId w:val="21"/>
  </w:num>
  <w:num w:numId="6">
    <w:abstractNumId w:val="28"/>
  </w:num>
  <w:num w:numId="7">
    <w:abstractNumId w:val="1"/>
  </w:num>
  <w:num w:numId="8">
    <w:abstractNumId w:val="4"/>
  </w:num>
  <w:num w:numId="9">
    <w:abstractNumId w:val="3"/>
  </w:num>
  <w:num w:numId="10">
    <w:abstractNumId w:val="36"/>
  </w:num>
  <w:num w:numId="11">
    <w:abstractNumId w:val="27"/>
  </w:num>
  <w:num w:numId="12">
    <w:abstractNumId w:val="14"/>
  </w:num>
  <w:num w:numId="13">
    <w:abstractNumId w:val="35"/>
  </w:num>
  <w:num w:numId="14">
    <w:abstractNumId w:val="10"/>
  </w:num>
  <w:num w:numId="15">
    <w:abstractNumId w:val="30"/>
  </w:num>
  <w:num w:numId="16">
    <w:abstractNumId w:val="33"/>
  </w:num>
  <w:num w:numId="17">
    <w:abstractNumId w:val="38"/>
  </w:num>
  <w:num w:numId="18">
    <w:abstractNumId w:val="17"/>
  </w:num>
  <w:num w:numId="19">
    <w:abstractNumId w:val="29"/>
  </w:num>
  <w:num w:numId="20">
    <w:abstractNumId w:val="31"/>
  </w:num>
  <w:num w:numId="21">
    <w:abstractNumId w:val="11"/>
  </w:num>
  <w:num w:numId="22">
    <w:abstractNumId w:val="20"/>
  </w:num>
  <w:num w:numId="23">
    <w:abstractNumId w:val="12"/>
  </w:num>
  <w:num w:numId="24">
    <w:abstractNumId w:val="26"/>
  </w:num>
  <w:num w:numId="25">
    <w:abstractNumId w:val="16"/>
  </w:num>
  <w:num w:numId="26">
    <w:abstractNumId w:val="13"/>
  </w:num>
  <w:num w:numId="27">
    <w:abstractNumId w:val="37"/>
  </w:num>
  <w:num w:numId="28">
    <w:abstractNumId w:val="19"/>
  </w:num>
  <w:num w:numId="29">
    <w:abstractNumId w:val="6"/>
  </w:num>
  <w:num w:numId="30">
    <w:abstractNumId w:val="23"/>
  </w:num>
  <w:num w:numId="31">
    <w:abstractNumId w:val="18"/>
  </w:num>
  <w:num w:numId="32">
    <w:abstractNumId w:val="15"/>
  </w:num>
  <w:num w:numId="33">
    <w:abstractNumId w:val="9"/>
  </w:num>
  <w:num w:numId="34">
    <w:abstractNumId w:val="34"/>
  </w:num>
  <w:num w:numId="35">
    <w:abstractNumId w:val="8"/>
  </w:num>
  <w:num w:numId="36">
    <w:abstractNumId w:val="25"/>
  </w:num>
  <w:num w:numId="37">
    <w:abstractNumId w:val="5"/>
  </w:num>
  <w:num w:numId="38">
    <w:abstractNumId w:val="32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B1"/>
    <w:rsid w:val="00554470"/>
    <w:rsid w:val="006435B1"/>
    <w:rsid w:val="006704DC"/>
    <w:rsid w:val="006B2257"/>
    <w:rsid w:val="00961B78"/>
    <w:rsid w:val="00B0519B"/>
    <w:rsid w:val="00B14D81"/>
    <w:rsid w:val="00C221F6"/>
    <w:rsid w:val="00DF43C4"/>
    <w:rsid w:val="00E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B78"/>
    <w:pPr>
      <w:spacing w:before="100" w:beforeAutospacing="1" w:after="160" w:line="256" w:lineRule="auto"/>
    </w:pPr>
    <w:rPr>
      <w:rFonts w:ascii="Calibri" w:eastAsia="Times New Roman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6435B1"/>
    <w:pPr>
      <w:spacing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35B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435B1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35B1"/>
    <w:rPr>
      <w:b/>
      <w:bCs/>
    </w:rPr>
  </w:style>
  <w:style w:type="paragraph" w:styleId="ListParagraph">
    <w:name w:val="List Paragraph"/>
    <w:basedOn w:val="Normal"/>
    <w:uiPriority w:val="34"/>
    <w:qFormat/>
    <w:rsid w:val="00B05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1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B78"/>
    <w:pPr>
      <w:spacing w:before="100" w:beforeAutospacing="1" w:after="160" w:line="256" w:lineRule="auto"/>
    </w:pPr>
    <w:rPr>
      <w:rFonts w:ascii="Calibri" w:eastAsia="Times New Roman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6435B1"/>
    <w:pPr>
      <w:spacing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35B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435B1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35B1"/>
    <w:rPr>
      <w:b/>
      <w:bCs/>
    </w:rPr>
  </w:style>
  <w:style w:type="paragraph" w:styleId="ListParagraph">
    <w:name w:val="List Paragraph"/>
    <w:basedOn w:val="Normal"/>
    <w:uiPriority w:val="34"/>
    <w:qFormat/>
    <w:rsid w:val="00B05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2024-02-20T12:58:00Z</dcterms:created>
  <dcterms:modified xsi:type="dcterms:W3CDTF">2024-02-20T14:09:00Z</dcterms:modified>
</cp:coreProperties>
</file>