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jc w:val="center"/>
        <w:rPr>
          <w:rFonts w:hint="default" w:ascii="Times New Roman" w:hAnsi="Times New Roman" w:cs="Times New Roman"/>
          <w:i w:val="0"/>
          <w:iCs w:val="0"/>
          <w:caps w:val="0"/>
          <w:spacing w:val="0"/>
          <w:sz w:val="28"/>
          <w:szCs w:val="28"/>
          <w:lang w:val="en-US"/>
        </w:rPr>
      </w:pPr>
      <w:bookmarkStart w:id="0" w:name="_GoBack"/>
      <w:r>
        <w:rPr>
          <w:rStyle w:val="19"/>
          <w:rFonts w:hint="default" w:ascii="Times New Roman" w:hAnsi="Times New Roman" w:cs="Times New Roman"/>
          <w:b/>
          <w:bCs/>
          <w:i w:val="0"/>
          <w:iCs w:val="0"/>
          <w:caps w:val="0"/>
          <w:spacing w:val="0"/>
          <w:sz w:val="28"/>
          <w:szCs w:val="28"/>
          <w:bdr w:val="none" w:color="auto" w:sz="0" w:space="0"/>
          <w:shd w:val="clear" w:fill="FFFFFF"/>
        </w:rPr>
        <w:t>BÀI THU HOẠCH TẬP HUẤN AN TOÀN VỆ SINH THỰC PHẨM</w:t>
      </w:r>
      <w:r>
        <w:rPr>
          <w:rFonts w:hint="default" w:ascii="Times New Roman" w:hAnsi="Times New Roman" w:cs="Times New Roman"/>
          <w:i w:val="0"/>
          <w:iCs w:val="0"/>
          <w:caps w:val="0"/>
          <w:spacing w:val="0"/>
          <w:sz w:val="28"/>
          <w:szCs w:val="28"/>
          <w:bdr w:val="none" w:color="auto" w:sz="0" w:space="0"/>
          <w:shd w:val="clear" w:fill="FFFFFF"/>
        </w:rPr>
        <w:br w:type="textWrapping"/>
      </w:r>
      <w:r>
        <w:rPr>
          <w:rStyle w:val="19"/>
          <w:rFonts w:hint="default" w:ascii="Times New Roman" w:hAnsi="Times New Roman" w:cs="Times New Roman"/>
          <w:b/>
          <w:bCs/>
          <w:i w:val="0"/>
          <w:iCs w:val="0"/>
          <w:caps w:val="0"/>
          <w:spacing w:val="0"/>
          <w:sz w:val="28"/>
          <w:szCs w:val="28"/>
          <w:bdr w:val="none" w:color="auto" w:sz="0" w:space="0"/>
          <w:shd w:val="clear" w:fill="FFFFFF"/>
        </w:rPr>
        <w:t>Năm học</w:t>
      </w:r>
      <w:r>
        <w:rPr>
          <w:rStyle w:val="19"/>
          <w:rFonts w:hint="default" w:ascii="Times New Roman" w:hAnsi="Times New Roman" w:cs="Times New Roman"/>
          <w:b/>
          <w:bCs/>
          <w:i w:val="0"/>
          <w:iCs w:val="0"/>
          <w:caps w:val="0"/>
          <w:spacing w:val="0"/>
          <w:sz w:val="28"/>
          <w:szCs w:val="28"/>
          <w:bdr w:val="none" w:color="auto" w:sz="0" w:space="0"/>
          <w:shd w:val="clear" w:fill="FFFFFF"/>
          <w:lang w:val="en-US"/>
        </w:rPr>
        <w:t xml:space="preserve"> …</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Họ và tên: ...</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Chức vụ: ...</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1. Cơ sở kinh doanh dịch vụ ăn uống cần phải đáp ứng những nhóm điều kiện nào sau đây để đảm bảo an toàn thực phẩm?</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Điều kiện về cơ sở</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Điều kiện về trang thiết bị, dụng cụ</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Điều kiện về con người</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d) Cả 3 điều kiện trên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2. Cơ quan y tế nào có thẩm quyền cấp Giấy xác nhận đủ sức khoẻ?</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Cơ sở y tế từ cấp quận, huyện và tương đương trở lên</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Bất kỳ cơ sở y tế nào</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3. Giấy chứng nhận cơ sở đủ điều kiện an toàn thực phẩm có giá trị trong thời hạn bao nhiêu năm?</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1 năm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2 năm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3 năm</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4. Giấy xác nhận kiến thức về an toàn thực phẩm có giá trị trong thời hạn bao nhiêu năm?</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1 năm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3 năm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5 năm</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5. Giấy chứng nhận cơ sở đủ điều kiện an toàn thực phẩm sẽ bị thu hồi trong trường hợp nào sau đây?</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Cơ sở kinh doanh dịch vụ ăn uống không hoạt động ngành nghề kinh doanh dịch vụ ăn uống đã đăng ký.</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Cơ sở kinh doanh dịch vụ ăn uống vi phạm hành chính trong lĩnh vực an toàn thực phẩm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Cả a và b</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6. Thực phẩm phải được thu hồi trong trường hợp nào?</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Thực phẩm hết hạn sử dụng vẫn bán trên thị trường</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Thực phẩm bị hư hỏng trong quá trình bảo quản</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Cả a và b</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7. Các hình thức xử lý thực phẩm không bảo đảm an toàn?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Tiêu hủy</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Chuyển mục đích sử dụng</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Cả 2 hình thức trên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8. Chi Cục An toàn vệ sinh thực phẩm của tỉnh, thành phố trực thuộc trung ương cấp Giấy chứng nhận cơ sở đủ điều kiện an toàn thực phẩm cho những cơ sở kinh doanh dịch vụ ăn uống nào?</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Cơ sở kinh doanh dịch vụ ăn uống do Ủy ban nhân dân (hoặc cơ quan có thẩm quyền) quận, huyện, thị xã và thành phố trực thuộc tỉnh cấp Giấy chứng nhận đăng ký kinh doanh có quy mô kinh doanh từ 200 suất ăn/lần phục vụ trở lên.</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Cơ sở kinh doanh dịch vụ ăn uống do Ủy ban nhân dân (hoặc cơ quan có thẩm quyền) quận, huyện, thị xã và thành phố trực thuộc tỉnh cấp Giấy chứng nhận đăng ký kinh doanh có quy mô kinh doanh dưới 200 suất ăn/lần phục vụ.</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9. Cơ sở kinh doanh dịch vụ ăn uống không có Giấy chứng nhận đăng ký kinh doanh có thuộc đối tượng phải cấp Giấy chứng nhận cơ sở đủ điều kiện an toàn thực phẩm?</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Có</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10. Ủy ban nhân dân (hoặc cơ quan có thẩm quyền) quận, huyện, thị xã và thành phố trực thuộc tỉnh quản lý cơ sở kinh doanh dịch vụ ăn uống nào?</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Cơ sở kinh doanh dịch vụ ăn uống có quy mô kinh doanh trên 200 suất ăn/lần phục vụ</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Cơ sở kinh doanh dịch vụ ăn uống có quy mô kinh doanh từ 50-200 suất ăn/lần phục vụ</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Cơ sở kinh doanh dịch vụ ăn uống có quy mô kinh doanh dưới 50 suất ăn/lần phục vụ</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11. Trạm y tế xã, phường, thị trấn quản lý cơ sở kinh doanh dịch vụ ăn uống nào?</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Cơ sở kinh doanh dịch vụ ăn uống có quy mô kinh doanh trên 200 suất ăn/lần phục vụ</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Cơ sở kinh doanh dịch vụ ăn uống có quy mô kinh doanh từ 50-200 suất ăn/lần phục vụ</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Cơ sở kinh doanh dịch vụ ăn uống có quy mô kinh doanh dưới 50suất ăn/lần phục vụ</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12. Các hành vi bị cấm trong sử dụng phụ gia thực phẩm?</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Sử dụng phụ gia thực phẩm vượt quá giới hạn cho phép</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Sử dụng phụ gia thực phẩm không đúng đối tượng sử dụng</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Sử dụng phụ gia thực phẩm không rõ nguồn gốc, xuất xứ</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d) Tất cả các hành vi trên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13. Chủ cơ sở và người trực tiếp chế biến, kinh doanh dịch vụ ăn uống phải đáp ứng yêu cầu nào dưới đây?</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Được cấp Giấy xác nhận kiến thức về an toàn thực phẩm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Được cấp Giấy xác nhận đủ sức khỏe theo quy định</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Cả 2 điều kiện trên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14. Chủ cơ sở và người trực tiếp chế biến, kinh doanh dịch vụ ăn uống phải thực hiện những quy định nào dưới đây về khám sức khỏe?</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Trước khi tuyển dụng</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Định kỳ ít nhất 1 lần /năm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Cả 2 trường hợp trên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15. Người chế biến thực phẩm tại các cơ sở kinh doanh dịch vụ ăn uống phải thực hiện?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Rửa sạch tay trước khi chế biến thực phẩm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Rửa sạch tay sau khi đi vệ sinh</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Cả hai trường hợp trên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16. Trong khi chế biến thực phẩm, người chế biến thực phẩm tại các cơ sở kinh doanh dịch vụ ăn uống không được?</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Khạc nhổ</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Ăn kẹo cao su</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Cả hai trường hợp trên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17. Người đang mắc viêm đường hô hấp cấp tính, lao tiến triển có được phép tham gia chế biến thực phẩm tại các cơ sở kinh doanh dịch vụ ăn uống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Có</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18. Người trực tiếp chế biến thực phẩm tại các cơ sở kinh doanh dịch vụ ăn uống đang mắc các bệnh truyền nhiễm qua đường tiêu hóa, bị tiêu chảy cấp có được tiếp tục làm việc hay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Vẫn làm việc bình thường</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Nghỉ việc và chữa bệnh khi nào khỏi thì tiếp tục làm việc</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19. Người trực tiếp chế biến thực phẩm tại các cơ sở kinh doanh dịch vụ ăn uống đang mắc các bệnh viêm da nhiễm trùng cấp tính có được tiếp tục làm việc hay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Vẫn làm việc bình thường mà chỉ cần đi găng tay, đeo khẩu trang</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Nghỉ việc và chữa bệnh khi nào khỏi thì tiếp tục làm việc</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20. Trong quá trình chế biến thực phẩm, người chế biến thực phẩm tại các cơ sở kinh doanh dịch vụ ăn uống có được phép đeo đồng hồ, nhẫn và các đồ trang sức khác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Có</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21. Người trực tiếp chế biến thực phẩm tại các cơ sở kinh doanh dịch vụ ăn uống được phép để móng tay dài, sơn móng tay?</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Đúng</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Sai</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22. Khi chia, gắp thức ăn, người trực tiếp chế biến và kinh doanh dịch vụ ăn uống sử dụng?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Tay không bốc trực tiếp</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Đũa, kẹp gắp, găng tay nilong sử dụng 1 lần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23. Khu vực chế biến thực phẩm không cần cách biệt với với nguồn ô nhiễm như cống rãnh, rác thải, công trình vệ sinh, khu vực sản xuất công nghiệp, khu vực nuôi gia súc, gia cầm?</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Đúng</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Sai</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24. Bàn ăn tại cơ sở chế biến, kinh doanh dịch vụ ăn uống phải cao hơn mặt đất ít nhất?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30cm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60cm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90cm</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25. Kho bảo quản thực phẩm không cần đảm bảo các điều kiện nhiệt độ, độ ẩm, ánh sáng theo quy định của nhà sản xuất?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Đúng</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a) Sai</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26. Cơ sở chế biến, kinh doanh dịch vụ ăn uống phải có đủ dụng cụ chứa đựng chất thải và rác thải bảo đảm vệ sinh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Có</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27. Có những mối nguy ô nhiễm thực phẩm nào sau đây?</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Hóa học</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Sinh học</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Vật lý</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d) Cả 3 mối nguy trên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28. Biện pháp nào sau đây dùng để tiêu diệt vi khuẩn gây bệnh thông thường?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Sử dụng nhiệt độ cao (nấu ở nhiệt độ sôi 100 độ)</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Sử dụng nhiệt độ thấp (từ 0 đến 5 độ)</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29. Thực phẩm bị ô nhiễm từ nguồn nào dưới đây?</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Từ bàn tay người sản xuất bị ô nhiễm ≤</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Từ côn trùng, động vật có tác nhân gây bệnh</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Từ nguyên liệu bị ô nhiêm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d) Từ trang thiết bị không đảm bảo vệ sinh</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e) Cả 4 trường hợp trên ≤</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30. Bao bì, dụng cụ tiếp xúc trực tiếp với thực phẩm không đảm bảo an toàn có làm cho thực phẩm bị ô nhiễm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Có</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31 Có cần sử dụng dụng cụ, đồ chứa riêng cho thực phẩm sống và thực phẩm chín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Có</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32. Bảo quản thực phẩm không đúng quy định có thể gây nên những tác hại gì?</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Ô nhiễm thực phẩm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Giảm chất lượng thực phẩm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Cả a) và b</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33. Nhãn thực phẩm bao gói sẵn cần có các nội dung nào?</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Tên thực phẩm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Khối lượng tịnh</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c) Hạn sử dụng</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d) Hướng dẫn bảo quản</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đ) Địa chỉ sản xuất</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e) Cả 5 nội dung trên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34. Khi bị ngộ độc thực phẩm, ông /bà báo cho ai?</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Cơ sở y tế gần nhất</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Hội tiêu chuẩn và bảo vệ quyền lợi người tiêu dùng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35. Tại các bếp ăn tập thể, nơi chế biến thức ăn có phải được thiết kế theo nguyên tắc một chiều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Có</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36. Sử dụng phụ gia thực phẩm như thế nào là đúng?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Sử dụng theo hướng dẫn ghi trên nhãn</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Dùng các hóa chất có màu, hương vị bền, bóng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37. Tại bếp ăn tập thể, mua nguyên liệu thực phẩm như thế nào là sai?</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Có hợp đồng mua nguyên liệu thực phẩm</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Mua theo giới thiệu, không quan tâm đến nguồn gốc, xuất xứ</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38. Nguyên liệu, bao bì, thành phẩm thực phẩm có được bảo quản chung trong cùng một khu vực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Có</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39. Việc lưu mẫu thực phẩm tại bếp ăn tập thể ít nhất bao nhiêu giờ kể từ khi thức ăn được chế biến xong?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lang w:val="en-US"/>
        </w:rPr>
      </w:pPr>
      <w:r>
        <w:rPr>
          <w:rFonts w:hint="default" w:ascii="Times New Roman" w:hAnsi="Times New Roman" w:cs="Times New Roman"/>
          <w:i w:val="0"/>
          <w:iCs w:val="0"/>
          <w:caps w:val="0"/>
          <w:spacing w:val="0"/>
          <w:sz w:val="28"/>
          <w:szCs w:val="28"/>
          <w:bdr w:val="none" w:color="auto" w:sz="0" w:space="0"/>
          <w:shd w:val="clear" w:fill="FFFFFF"/>
        </w:rPr>
        <w:t>a) 12</w:t>
      </w:r>
      <w:r>
        <w:rPr>
          <w:rFonts w:hint="default" w:ascii="Times New Roman" w:hAnsi="Times New Roman" w:cs="Times New Roman"/>
          <w:i w:val="0"/>
          <w:iCs w:val="0"/>
          <w:caps w:val="0"/>
          <w:spacing w:val="0"/>
          <w:sz w:val="28"/>
          <w:szCs w:val="28"/>
          <w:bdr w:val="none" w:color="auto" w:sz="0" w:space="0"/>
          <w:shd w:val="clear" w:fill="FFFFFF"/>
          <w:lang w:val="en-US"/>
        </w:rPr>
        <w:t xml:space="preserve"> giờ</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24</w:t>
      </w:r>
      <w:r>
        <w:rPr>
          <w:rFonts w:hint="default" w:ascii="Times New Roman" w:hAnsi="Times New Roman" w:cs="Times New Roman"/>
          <w:i w:val="0"/>
          <w:iCs w:val="0"/>
          <w:caps w:val="0"/>
          <w:spacing w:val="0"/>
          <w:sz w:val="28"/>
          <w:szCs w:val="28"/>
          <w:bdr w:val="none" w:color="auto" w:sz="0" w:space="0"/>
          <w:shd w:val="clear" w:fill="FFFFFF"/>
          <w:lang w:val="en-US"/>
        </w:rPr>
        <w:t xml:space="preserve"> giờ</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Style w:val="19"/>
          <w:rFonts w:hint="default" w:ascii="Times New Roman" w:hAnsi="Times New Roman" w:cs="Times New Roman"/>
          <w:b/>
          <w:bCs/>
          <w:i w:val="0"/>
          <w:iCs w:val="0"/>
          <w:caps w:val="0"/>
          <w:spacing w:val="0"/>
          <w:sz w:val="28"/>
          <w:szCs w:val="28"/>
          <w:bdr w:val="none" w:color="auto" w:sz="0" w:space="0"/>
          <w:shd w:val="clear" w:fill="FFFFFF"/>
        </w:rPr>
        <w:t>Câu 40. Tại bếp ăn tập thể có phải ghi chép, lưu thông tin về xuất xứ, tên nhà cung cấp nguyên liệu thực phẩm?</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60" w:lineRule="auto"/>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Có</w:t>
      </w:r>
      <w:r>
        <w:rPr>
          <w:rFonts w:hint="default" w:ascii="Times New Roman" w:hAnsi="Times New Roman" w:cs="Times New Roman"/>
          <w:i w:val="0"/>
          <w:iCs w:val="0"/>
          <w:caps w:val="0"/>
          <w:spacing w:val="0"/>
          <w:sz w:val="28"/>
          <w:szCs w:val="28"/>
          <w:bdr w:val="none" w:color="auto" w:sz="0" w:space="0"/>
          <w:shd w:val="clear" w:fill="FFFFFF"/>
        </w:rPr>
        <w:br w:type="textWrapping"/>
      </w:r>
      <w:r>
        <w:rPr>
          <w:rFonts w:hint="default" w:ascii="Times New Roman" w:hAnsi="Times New Roman" w:cs="Times New Roman"/>
          <w:i w:val="0"/>
          <w:iCs w:val="0"/>
          <w:caps w:val="0"/>
          <w:spacing w:val="0"/>
          <w:sz w:val="28"/>
          <w:szCs w:val="28"/>
          <w:bdr w:val="none" w:color="auto" w:sz="0" w:space="0"/>
          <w:shd w:val="clear" w:fill="FFFFFF"/>
        </w:rPr>
        <w:t>b) Không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360" w:lineRule="auto"/>
        <w:ind w:left="0" w:right="0"/>
        <w:jc w:val="right"/>
        <w:rPr>
          <w:rFonts w:hint="default" w:ascii="Times New Roman" w:hAnsi="Times New Roman" w:cs="Times New Roman"/>
          <w:i w:val="0"/>
          <w:iCs w:val="0"/>
          <w:sz w:val="28"/>
          <w:szCs w:val="28"/>
          <w:lang w:val="en-US"/>
        </w:rPr>
      </w:pPr>
      <w:r>
        <w:rPr>
          <w:rStyle w:val="11"/>
          <w:rFonts w:hint="default" w:ascii="Times New Roman" w:hAnsi="Times New Roman" w:cs="Times New Roman"/>
          <w:i w:val="0"/>
          <w:iCs w:val="0"/>
          <w:sz w:val="28"/>
          <w:szCs w:val="28"/>
        </w:rPr>
        <w:t xml:space="preserve">…, ngày … tháng … năm </w:t>
      </w:r>
      <w:r>
        <w:rPr>
          <w:rStyle w:val="11"/>
          <w:rFonts w:hint="default" w:cs="Times New Roman"/>
          <w:i w:val="0"/>
          <w:iCs w:val="0"/>
          <w:sz w:val="28"/>
          <w:szCs w:val="28"/>
          <w:lang w:val="en-US"/>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360" w:lineRule="auto"/>
        <w:ind w:left="0" w:right="0"/>
        <w:jc w:val="center"/>
        <w:rPr>
          <w:rStyle w:val="19"/>
          <w:rFonts w:hint="default" w:ascii="Times New Roman" w:hAnsi="Times New Roman" w:cs="Times New Roman"/>
          <w:b/>
          <w:bCs/>
          <w:sz w:val="28"/>
          <w:szCs w:val="28"/>
        </w:rPr>
      </w:pPr>
      <w:r>
        <w:rPr>
          <w:rStyle w:val="19"/>
          <w:rFonts w:hint="default" w:ascii="Times New Roman" w:hAnsi="Times New Roman" w:cs="Times New Roman"/>
          <w:b/>
          <w:bCs/>
          <w:sz w:val="28"/>
          <w:szCs w:val="28"/>
        </w:rPr>
        <w:t>Người làm bài thu hoạch</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360" w:lineRule="auto"/>
        <w:ind w:left="0" w:right="0"/>
        <w:jc w:val="center"/>
        <w:rPr>
          <w:rStyle w:val="19"/>
          <w:rFonts w:hint="default" w:ascii="Times New Roman" w:hAnsi="Times New Roman" w:cs="Times New Roman"/>
          <w:b w:val="0"/>
          <w:bCs w:val="0"/>
          <w:i/>
          <w:iCs/>
          <w:sz w:val="28"/>
          <w:szCs w:val="28"/>
          <w:lang w:val="en-US"/>
        </w:rPr>
      </w:pPr>
      <w:r>
        <w:rPr>
          <w:rStyle w:val="19"/>
          <w:rFonts w:hint="default" w:cs="Times New Roman"/>
          <w:b w:val="0"/>
          <w:bCs w:val="0"/>
          <w:i/>
          <w:iCs/>
          <w:sz w:val="28"/>
          <w:szCs w:val="28"/>
          <w:lang w:val="en-US"/>
        </w:rPr>
        <w:t>(Ký và ghi rõ họ tên)</w:t>
      </w:r>
    </w:p>
    <w:bookmarkEnd w:id="0"/>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0"/>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0"/>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30A2589"/>
    <w:rsid w:val="043938AF"/>
    <w:rsid w:val="05AF696F"/>
    <w:rsid w:val="069140D4"/>
    <w:rsid w:val="08E35BA2"/>
    <w:rsid w:val="09033ED8"/>
    <w:rsid w:val="0DD94221"/>
    <w:rsid w:val="0FFE504A"/>
    <w:rsid w:val="10B2012E"/>
    <w:rsid w:val="12306264"/>
    <w:rsid w:val="14B10881"/>
    <w:rsid w:val="14B8240A"/>
    <w:rsid w:val="1909450E"/>
    <w:rsid w:val="19AE3232"/>
    <w:rsid w:val="1F78753A"/>
    <w:rsid w:val="1FAE5406"/>
    <w:rsid w:val="231F5A1C"/>
    <w:rsid w:val="242732B5"/>
    <w:rsid w:val="24D569FD"/>
    <w:rsid w:val="24E76E19"/>
    <w:rsid w:val="281B4A2F"/>
    <w:rsid w:val="2A48576A"/>
    <w:rsid w:val="2DAD40FD"/>
    <w:rsid w:val="30717C09"/>
    <w:rsid w:val="313827ED"/>
    <w:rsid w:val="32431FD3"/>
    <w:rsid w:val="33EC20BE"/>
    <w:rsid w:val="35F7121A"/>
    <w:rsid w:val="36981C70"/>
    <w:rsid w:val="37460B3B"/>
    <w:rsid w:val="3A6B5E65"/>
    <w:rsid w:val="3B235613"/>
    <w:rsid w:val="3CA1688E"/>
    <w:rsid w:val="3D4F2725"/>
    <w:rsid w:val="3E61479E"/>
    <w:rsid w:val="3F071B71"/>
    <w:rsid w:val="3F4113D6"/>
    <w:rsid w:val="43322DCB"/>
    <w:rsid w:val="486A271D"/>
    <w:rsid w:val="49CD0AD8"/>
    <w:rsid w:val="4A904E9E"/>
    <w:rsid w:val="4B1F5E4F"/>
    <w:rsid w:val="4FB74A30"/>
    <w:rsid w:val="502320DB"/>
    <w:rsid w:val="550A1892"/>
    <w:rsid w:val="55BD4D0D"/>
    <w:rsid w:val="57FB0573"/>
    <w:rsid w:val="5825013C"/>
    <w:rsid w:val="58AB03C5"/>
    <w:rsid w:val="59A04DC3"/>
    <w:rsid w:val="5BC23D94"/>
    <w:rsid w:val="5C6D02C7"/>
    <w:rsid w:val="600C7235"/>
    <w:rsid w:val="63F12C65"/>
    <w:rsid w:val="65135B60"/>
    <w:rsid w:val="67B361DA"/>
    <w:rsid w:val="68F100BA"/>
    <w:rsid w:val="6F736A40"/>
    <w:rsid w:val="71924DDF"/>
    <w:rsid w:val="73AB30E2"/>
    <w:rsid w:val="745D652C"/>
    <w:rsid w:val="75140F69"/>
    <w:rsid w:val="7637387F"/>
    <w:rsid w:val="764B0FDA"/>
    <w:rsid w:val="7A051E28"/>
    <w:rsid w:val="7D273B09"/>
    <w:rsid w:val="7E8D2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5"/>
    <w:basedOn w:val="1"/>
    <w:next w:val="1"/>
    <w:qFormat/>
    <w:uiPriority w:val="0"/>
    <w:pPr>
      <w:spacing w:before="240" w:after="60"/>
      <w:outlineLvl w:val="4"/>
    </w:pPr>
    <w:rPr>
      <w:rFonts w:ascii=".VnTime" w:hAnsi=".VnTime"/>
      <w:b/>
      <w:bCs/>
      <w:i/>
      <w:iCs/>
      <w:sz w:val="26"/>
      <w:szCs w:val="26"/>
    </w:rPr>
  </w:style>
  <w:style w:type="paragraph" w:styleId="6">
    <w:name w:val="heading 6"/>
    <w:basedOn w:val="1"/>
    <w:next w:val="1"/>
    <w:qFormat/>
    <w:uiPriority w:val="0"/>
    <w:pPr>
      <w:spacing w:before="240" w:after="60"/>
      <w:outlineLvl w:val="5"/>
    </w:pPr>
    <w:rPr>
      <w:b/>
      <w:bCs/>
      <w:sz w:val="22"/>
      <w:szCs w:val="22"/>
    </w:rPr>
  </w:style>
  <w:style w:type="paragraph" w:styleId="7">
    <w:name w:val="heading 7"/>
    <w:basedOn w:val="1"/>
    <w:next w:val="1"/>
    <w:qFormat/>
    <w:uiPriority w:val="0"/>
    <w:pPr>
      <w:spacing w:before="240" w:after="60"/>
      <w:outlineLvl w:val="6"/>
    </w:pPr>
    <w:rPr>
      <w:sz w:val="24"/>
      <w:szCs w:val="24"/>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Body Text"/>
    <w:basedOn w:val="1"/>
    <w:qFormat/>
    <w:uiPriority w:val="1"/>
    <w:rPr>
      <w:rFonts w:ascii="Times New Roman" w:hAnsi="Times New Roman" w:eastAsia="Times New Roman" w:cs="Times New Roman"/>
      <w:sz w:val="28"/>
      <w:szCs w:val="28"/>
      <w:lang w:val="vi" w:eastAsia="en-US" w:bidi="ar-SA"/>
    </w:rPr>
  </w:style>
  <w:style w:type="character" w:styleId="11">
    <w:name w:val="Emphasis"/>
    <w:basedOn w:val="8"/>
    <w:qFormat/>
    <w:uiPriority w:val="0"/>
    <w:rPr>
      <w:i/>
      <w:iCs/>
    </w:rPr>
  </w:style>
  <w:style w:type="paragraph" w:styleId="12">
    <w:name w:val="footer"/>
    <w:basedOn w:val="1"/>
    <w:qFormat/>
    <w:uiPriority w:val="0"/>
    <w:pPr>
      <w:tabs>
        <w:tab w:val="center" w:pos="4320"/>
        <w:tab w:val="right" w:pos="8640"/>
      </w:tabs>
    </w:pPr>
  </w:style>
  <w:style w:type="character" w:styleId="13">
    <w:name w:val="footnote reference"/>
    <w:qFormat/>
    <w:uiPriority w:val="0"/>
    <w:rPr>
      <w:vertAlign w:val="superscript"/>
    </w:rPr>
  </w:style>
  <w:style w:type="paragraph" w:styleId="14">
    <w:name w:val="footnote text"/>
    <w:basedOn w:val="1"/>
    <w:semiHidden/>
    <w:qFormat/>
    <w:uiPriority w:val="0"/>
    <w:rPr>
      <w:sz w:val="20"/>
      <w:szCs w:val="20"/>
    </w:rPr>
  </w:style>
  <w:style w:type="paragraph" w:styleId="15">
    <w:name w:val="header"/>
    <w:basedOn w:val="1"/>
    <w:qFormat/>
    <w:uiPriority w:val="99"/>
    <w:pPr>
      <w:tabs>
        <w:tab w:val="center" w:pos="4680"/>
        <w:tab w:val="right" w:pos="9360"/>
      </w:tabs>
    </w:pPr>
  </w:style>
  <w:style w:type="character" w:styleId="16">
    <w:name w:val="Hyperlink"/>
    <w:basedOn w:val="8"/>
    <w:qFormat/>
    <w:uiPriority w:val="0"/>
    <w:rPr>
      <w:color w:val="0000FF"/>
      <w:u w:val="single"/>
    </w:rPr>
  </w:style>
  <w:style w:type="paragraph" w:styleId="1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8">
    <w:name w:val="page number"/>
    <w:basedOn w:val="8"/>
    <w:qFormat/>
    <w:uiPriority w:val="0"/>
  </w:style>
  <w:style w:type="character" w:styleId="19">
    <w:name w:val="Strong"/>
    <w:basedOn w:val="8"/>
    <w:qFormat/>
    <w:uiPriority w:val="0"/>
    <w:rPr>
      <w:b/>
      <w:bCs/>
    </w:rPr>
  </w:style>
  <w:style w:type="table" w:styleId="2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22">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3">
    <w:name w:val="1 nho"/>
    <w:basedOn w:val="1"/>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4">
    <w:name w:val="5 so muc"/>
    <w:basedOn w:val="1"/>
    <w:qFormat/>
    <w:uiPriority w:val="0"/>
    <w:pPr>
      <w:widowControl w:val="0"/>
      <w:jc w:val="center"/>
    </w:pPr>
    <w:rPr>
      <w:rFonts w:ascii=".VnCentury Schoolbook" w:hAnsi=".VnCentury Schoolbook" w:eastAsia="Calibri"/>
      <w:b/>
      <w:color w:val="000000"/>
      <w:sz w:val="22"/>
      <w:szCs w:val="22"/>
    </w:rPr>
  </w:style>
  <w:style w:type="paragraph" w:customStyle="1" w:styleId="25">
    <w:name w:val="A lon"/>
    <w:basedOn w:val="7"/>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6">
    <w:name w:val="Picture caption (3)_"/>
    <w:link w:val="27"/>
    <w:qFormat/>
    <w:uiPriority w:val="0"/>
    <w:rPr>
      <w:i/>
      <w:iCs/>
      <w:shd w:val="clear" w:color="auto" w:fill="FFFFFF"/>
    </w:rPr>
  </w:style>
  <w:style w:type="paragraph" w:customStyle="1" w:styleId="27">
    <w:name w:val="Picture caption (3)"/>
    <w:basedOn w:val="1"/>
    <w:link w:val="26"/>
    <w:qFormat/>
    <w:uiPriority w:val="0"/>
    <w:pPr>
      <w:widowControl w:val="0"/>
      <w:shd w:val="clear" w:color="auto" w:fill="FFFFFF"/>
      <w:spacing w:line="408" w:lineRule="exact"/>
      <w:jc w:val="both"/>
    </w:pPr>
    <w:rPr>
      <w:i/>
      <w:iCs/>
      <w:shd w:val="clear" w:color="auto" w:fill="FFFFFF"/>
    </w:rPr>
  </w:style>
  <w:style w:type="paragraph" w:customStyle="1" w:styleId="28">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9">
    <w:name w:val="List Paragraph"/>
    <w:basedOn w:val="1"/>
    <w:qFormat/>
    <w:uiPriority w:val="0"/>
    <w:pPr>
      <w:spacing w:after="200" w:line="276" w:lineRule="auto"/>
      <w:ind w:left="720"/>
      <w:contextualSpacing/>
    </w:pPr>
    <w:rPr>
      <w:rFonts w:ascii="Calibri" w:hAnsi="Calibri" w:eastAsia="Calibri"/>
      <w:sz w:val="22"/>
      <w:szCs w:val="22"/>
    </w:rPr>
  </w:style>
  <w:style w:type="table" w:customStyle="1" w:styleId="30">
    <w:name w:val="_Style 10"/>
    <w:basedOn w:val="31"/>
    <w:qFormat/>
    <w:uiPriority w:val="0"/>
    <w:tblPr>
      <w:tblCellMar>
        <w:top w:w="100" w:type="dxa"/>
        <w:left w:w="100" w:type="dxa"/>
        <w:bottom w:w="100" w:type="dxa"/>
        <w:right w:w="100" w:type="dxa"/>
      </w:tblCellMar>
    </w:tblPr>
    <w:tcPr>
      <w:shd w:val="clear" w:color="auto" w:fill="F6F6F6"/>
    </w:tcPr>
  </w:style>
  <w:style w:type="table" w:customStyle="1" w:styleId="31">
    <w:name w:val="Table Normal1"/>
    <w:qFormat/>
    <w:uiPriority w:val="0"/>
  </w:style>
  <w:style w:type="table" w:customStyle="1" w:styleId="32">
    <w:name w:val="_Style 11"/>
    <w:basedOn w:val="31"/>
    <w:qFormat/>
    <w:uiPriority w:val="0"/>
    <w:tblPr>
      <w:tblCellMar>
        <w:top w:w="100" w:type="dxa"/>
        <w:left w:w="100" w:type="dxa"/>
        <w:bottom w:w="100" w:type="dxa"/>
        <w:right w:w="100" w:type="dxa"/>
      </w:tblCellMar>
    </w:tblPr>
    <w:tcPr>
      <w:shd w:val="clear" w:color="auto" w:fill="F6F6F6"/>
    </w:tcPr>
  </w:style>
  <w:style w:type="paragraph" w:customStyle="1" w:styleId="33">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2024-02-20T18:31:18Z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A50DD3DE842540BC9CE115F9D41EB282_11</vt:lpwstr>
  </property>
</Properties>
</file>