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9"/>
        <w:gridCol w:w="5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2676" w:type="dxa"/>
            <w:shd w:val="clear"/>
            <w:tcMar>
              <w:left w:w="108" w:type="dxa"/>
              <w:right w:w="108"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bookmarkStart w:id="0" w:name="_GoBack"/>
            <w:r>
              <w:rPr>
                <w:rFonts w:hint="default" w:ascii="Times New Roman" w:hAnsi="Times New Roman" w:cs="Times New Roman"/>
                <w:color w:val="auto"/>
                <w:sz w:val="28"/>
                <w:szCs w:val="28"/>
                <w:bdr w:val="none" w:color="auto" w:sz="0" w:space="0"/>
              </w:rPr>
              <w:t>…</w:t>
            </w:r>
            <w:r>
              <w:rPr>
                <w:rFonts w:hint="default" w:ascii="Times New Roman" w:hAnsi="Times New Roman" w:cs="Times New Roman"/>
                <w:color w:val="auto"/>
                <w:sz w:val="28"/>
                <w:szCs w:val="28"/>
                <w:bdr w:val="none" w:color="auto" w:sz="0" w:space="0"/>
                <w:lang w:val="en-US"/>
              </w:rPr>
              <w:t xml:space="preserve"> </w:t>
            </w:r>
            <w:r>
              <w:rPr>
                <w:rFonts w:hint="default" w:ascii="Times New Roman" w:hAnsi="Times New Roman" w:cs="Times New Roman"/>
                <w:color w:val="auto"/>
                <w:sz w:val="28"/>
                <w:szCs w:val="28"/>
                <w:bdr w:val="none" w:color="auto" w:sz="0" w:space="0"/>
              </w:rPr>
              <w:t>(</w:t>
            </w:r>
            <w:r>
              <w:rPr>
                <w:rFonts w:hint="default" w:ascii="Times New Roman" w:hAnsi="Times New Roman" w:cs="Times New Roman"/>
                <w:color w:val="auto"/>
                <w:sz w:val="28"/>
                <w:szCs w:val="28"/>
                <w:bdr w:val="none" w:color="auto" w:sz="0" w:space="0"/>
              </w:rPr>
              <w:t>1</w:t>
            </w:r>
            <w:r>
              <w:rPr>
                <w:rFonts w:hint="default" w:ascii="Times New Roman" w:hAnsi="Times New Roman" w:cs="Times New Roman"/>
                <w:color w:val="auto"/>
                <w:sz w:val="28"/>
                <w:szCs w:val="28"/>
                <w:bdr w:val="none" w:color="auto" w:sz="0" w:space="0"/>
                <w:lang w:val="en-US"/>
              </w:rPr>
              <w:t xml:space="preserve"> </w:t>
            </w:r>
            <w:r>
              <w:rPr>
                <w:rFonts w:hint="default" w:ascii="Times New Roman" w:hAnsi="Times New Roman" w:cs="Times New Roman"/>
                <w:color w:val="auto"/>
                <w:sz w:val="28"/>
                <w:szCs w:val="28"/>
                <w:bdr w:val="none" w:color="auto" w:sz="0" w:space="0"/>
              </w:rPr>
              <w:t>)...</w:t>
            </w:r>
            <w:r>
              <w:rPr>
                <w:rFonts w:hint="default" w:ascii="Times New Roman" w:hAnsi="Times New Roman" w:cs="Times New Roman"/>
                <w:color w:val="222222"/>
                <w:sz w:val="28"/>
                <w:szCs w:val="28"/>
                <w:bdr w:val="none" w:color="auto" w:sz="0" w:space="0"/>
              </w:rPr>
              <w:br w:type="textWrapping"/>
            </w:r>
            <w:r>
              <w:rPr>
                <w:rFonts w:hint="default" w:ascii="Times New Roman" w:hAnsi="Times New Roman" w:cs="Times New Roman"/>
                <w:color w:val="auto"/>
                <w:sz w:val="28"/>
                <w:szCs w:val="28"/>
                <w:bdr w:val="none" w:color="auto" w:sz="0" w:space="0"/>
                <w:vertAlign w:val="superscript"/>
              </w:rPr>
              <w:t>_______</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auto"/>
                <w:sz w:val="28"/>
                <w:szCs w:val="28"/>
                <w:bdr w:val="none" w:color="auto" w:sz="0" w:space="0"/>
              </w:rPr>
              <w:t>Số: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auto"/>
                <w:sz w:val="28"/>
                <w:szCs w:val="28"/>
                <w:bdr w:val="none" w:color="auto" w:sz="0" w:space="0"/>
              </w:rPr>
              <w:t>V/v: Thông báo hoạt động biểu diễn nghệ thuật</w:t>
            </w:r>
          </w:p>
        </w:tc>
        <w:tc>
          <w:tcPr>
            <w:tcW w:w="4524" w:type="dxa"/>
            <w:shd w:val="clear"/>
            <w:tcMar>
              <w:left w:w="108" w:type="dxa"/>
              <w:right w:w="108"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Style w:val="15"/>
                <w:rFonts w:hint="default" w:ascii="Times New Roman" w:hAnsi="Times New Roman" w:cs="Times New Roman"/>
                <w:b/>
                <w:bCs/>
                <w:color w:val="auto"/>
                <w:sz w:val="28"/>
                <w:szCs w:val="28"/>
                <w:bdr w:val="none" w:color="auto" w:sz="0" w:space="0"/>
              </w:rPr>
              <w:t>CỘNG HÒA XÃ HỘI CHỦ NGHĨA VIỆT NAM</w:t>
            </w:r>
            <w:r>
              <w:rPr>
                <w:rStyle w:val="15"/>
                <w:rFonts w:hint="default" w:ascii="Times New Roman" w:hAnsi="Times New Roman" w:cs="Times New Roman"/>
                <w:b/>
                <w:bCs/>
                <w:color w:val="auto"/>
                <w:sz w:val="28"/>
                <w:szCs w:val="28"/>
                <w:bdr w:val="none" w:color="auto" w:sz="0" w:space="0"/>
              </w:rPr>
              <w:br w:type="textWrapping"/>
            </w:r>
            <w:r>
              <w:rPr>
                <w:rStyle w:val="15"/>
                <w:rFonts w:hint="default" w:ascii="Times New Roman" w:hAnsi="Times New Roman" w:cs="Times New Roman"/>
                <w:b/>
                <w:bCs/>
                <w:color w:val="auto"/>
                <w:sz w:val="28"/>
                <w:szCs w:val="28"/>
                <w:bdr w:val="none" w:color="auto" w:sz="0" w:space="0"/>
              </w:rPr>
              <w:t>Độc lập - Tự do - Hạnh phúc</w:t>
            </w:r>
            <w:r>
              <w:rPr>
                <w:rFonts w:hint="default" w:ascii="Times New Roman" w:hAnsi="Times New Roman" w:cs="Times New Roman"/>
                <w:color w:val="222222"/>
                <w:sz w:val="28"/>
                <w:szCs w:val="28"/>
                <w:bdr w:val="none" w:color="auto" w:sz="0" w:space="0"/>
              </w:rPr>
              <w:br w:type="textWrapping"/>
            </w:r>
            <w:r>
              <w:rPr>
                <w:rFonts w:hint="default" w:ascii="Times New Roman" w:hAnsi="Times New Roman" w:cs="Times New Roman"/>
                <w:color w:val="auto"/>
                <w:sz w:val="28"/>
                <w:szCs w:val="28"/>
                <w:bdr w:val="none" w:color="auto" w:sz="0" w:space="0"/>
                <w:vertAlign w:val="superscript"/>
              </w:rPr>
              <w:t>_______________________</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right"/>
              <w:rPr>
                <w:rFonts w:hint="default" w:ascii="Times New Roman" w:hAnsi="Times New Roman" w:cs="Times New Roman"/>
                <w:color w:val="222222"/>
                <w:sz w:val="28"/>
                <w:szCs w:val="28"/>
              </w:rPr>
            </w:pPr>
            <w:r>
              <w:rPr>
                <w:rStyle w:val="10"/>
                <w:rFonts w:hint="default" w:ascii="Times New Roman" w:hAnsi="Times New Roman" w:cs="Times New Roman"/>
                <w:i w:val="0"/>
                <w:iCs w:val="0"/>
                <w:color w:val="auto"/>
                <w:sz w:val="28"/>
                <w:szCs w:val="28"/>
                <w:bdr w:val="none" w:color="auto" w:sz="0" w:space="0"/>
                <w:lang w:val="en-US"/>
              </w:rPr>
              <w:t>.</w:t>
            </w:r>
            <w:r>
              <w:rPr>
                <w:rStyle w:val="10"/>
                <w:rFonts w:hint="default" w:ascii="Times New Roman" w:hAnsi="Times New Roman" w:cs="Times New Roman"/>
                <w:i w:val="0"/>
                <w:iCs w:val="0"/>
                <w:color w:val="auto"/>
                <w:sz w:val="28"/>
                <w:szCs w:val="28"/>
                <w:bdr w:val="none" w:color="auto" w:sz="0" w:space="0"/>
              </w:rPr>
              <w:t>.., ngày ... tháng ... năm ...</w:t>
            </w:r>
          </w:p>
        </w:tc>
      </w:tr>
    </w:tbl>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Kính gửi: ... (2)</w:t>
      </w:r>
      <w:r>
        <w:rPr>
          <w:rFonts w:hint="default" w:ascii="Times New Roman" w:hAnsi="Times New Roman" w:cs="Times New Roman"/>
          <w:i w:val="0"/>
          <w:iCs w:val="0"/>
          <w:caps w:val="0"/>
          <w:color w:val="222222"/>
          <w:spacing w:val="0"/>
          <w:sz w:val="28"/>
          <w:szCs w:val="28"/>
          <w:bdr w:val="none" w:color="auto" w:sz="0" w:space="0"/>
          <w:lang w:val="en-US"/>
        </w:rPr>
        <w:t xml:space="preserve"> </w:t>
      </w:r>
      <w:r>
        <w:rPr>
          <w:rFonts w:hint="default" w:ascii="Times New Roman" w:hAnsi="Times New Roman" w:cs="Times New Roman"/>
          <w:i w:val="0"/>
          <w:iCs w:val="0"/>
          <w:caps w:val="0"/>
          <w:color w:val="222222"/>
          <w:spacing w:val="0"/>
          <w:sz w:val="28"/>
          <w:szCs w:val="28"/>
          <w:bdr w:val="none" w:color="auto" w:sz="0" w:space="0"/>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xml:space="preserve"> Căn cứ Nghị định số </w:t>
      </w:r>
      <w:r>
        <w:rPr>
          <w:rFonts w:hint="default" w:ascii="Times New Roman" w:hAnsi="Times New Roman" w:cs="Times New Roman"/>
          <w:i w:val="0"/>
          <w:iCs w:val="0"/>
          <w:caps w:val="0"/>
          <w:color w:val="222222"/>
          <w:spacing w:val="0"/>
          <w:sz w:val="28"/>
          <w:szCs w:val="28"/>
          <w:bdr w:val="none" w:color="auto" w:sz="0" w:space="0"/>
          <w:lang w:val="en-US"/>
        </w:rPr>
        <w:t>…/</w:t>
      </w:r>
      <w:r>
        <w:rPr>
          <w:rFonts w:hint="default" w:ascii="Times New Roman" w:hAnsi="Times New Roman" w:cs="Times New Roman"/>
          <w:i w:val="0"/>
          <w:iCs w:val="0"/>
          <w:caps w:val="0"/>
          <w:color w:val="222222"/>
          <w:spacing w:val="0"/>
          <w:sz w:val="28"/>
          <w:szCs w:val="28"/>
          <w:bdr w:val="none" w:color="auto" w:sz="0" w:space="0"/>
        </w:rPr>
        <w:t>NĐ-CP ngày ... tháng ... năm ... của Chính phủ quy định về hoạt động nghệ thuật biểu diễn, ... (1)</w:t>
      </w:r>
      <w:r>
        <w:rPr>
          <w:rFonts w:hint="default" w:ascii="Times New Roman" w:hAnsi="Times New Roman" w:cs="Times New Roman"/>
          <w:i w:val="0"/>
          <w:iCs w:val="0"/>
          <w:caps w:val="0"/>
          <w:color w:val="222222"/>
          <w:spacing w:val="0"/>
          <w:sz w:val="28"/>
          <w:szCs w:val="28"/>
          <w:bdr w:val="none" w:color="auto" w:sz="0" w:space="0"/>
          <w:lang w:val="en-US"/>
        </w:rPr>
        <w:t xml:space="preserve"> </w:t>
      </w:r>
      <w:r>
        <w:rPr>
          <w:rFonts w:hint="default" w:ascii="Times New Roman" w:hAnsi="Times New Roman" w:cs="Times New Roman"/>
          <w:i w:val="0"/>
          <w:iCs w:val="0"/>
          <w:caps w:val="0"/>
          <w:color w:val="222222"/>
          <w:spacing w:val="0"/>
          <w:sz w:val="28"/>
          <w:szCs w:val="28"/>
          <w:bdr w:val="none" w:color="auto" w:sz="0" w:space="0"/>
        </w:rPr>
        <w:t>... thông báo hoạt động biểu diễn nghệ thuật như sau:</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1. Thông tin về hoạt động biểu diễn nghệ thuật: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Đối với hoạt động tổ chức biểu diễn ghi rõ tên, nội dung chính.</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Đối với hoạt động tổ chức cuộc thi, liên hoan các loại hình nghệ thuật biểu diễn ghi rõ tên, chủ đề, hình thức, loại hình nghệ thuật biểu diễn, nội dung chính, danh hiệu, giải thưởng, thành phần ban giám khảo của cuộc thi, liên hoan.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Đối với hoạt động tổ chức cuộc thi người đẹp, người mẫu ghi rõ tên hình thức, nội dung chính, danh hiệu, giải thưởng, thành phần ban giám khảo của cuộc thi.</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2. Thời gian tổ chức:</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3. Địa điểm tổ chức: ... (3)</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4. Dự kiến thành phần, số lượng người tham dự:</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5. Người chịu trách nhiệm chính nội dung:</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6. Thông tin liên quan: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Cơ quan, tổ chức, cá nhân liên kết (nếu có);</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Việc tôn vinh, vinh danh danh hiệu của cá nhân, tổ chức (nếu có).</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Tài liệu kèm theo: ... (4)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Chúng tôi cam kết thực hiện đúng những nội dung đăng ký trên theo các quy định của pháp luật hiện hành và có trách nhiệm:</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xml:space="preserve">- Chấp hành quy định tại Nghị định số </w:t>
      </w:r>
      <w:r>
        <w:rPr>
          <w:rFonts w:hint="default" w:ascii="Times New Roman" w:hAnsi="Times New Roman" w:cs="Times New Roman"/>
          <w:i w:val="0"/>
          <w:iCs w:val="0"/>
          <w:caps w:val="0"/>
          <w:color w:val="222222"/>
          <w:spacing w:val="0"/>
          <w:sz w:val="28"/>
          <w:szCs w:val="28"/>
          <w:bdr w:val="none" w:color="auto" w:sz="0" w:space="0"/>
          <w:lang w:val="en-US"/>
        </w:rPr>
        <w:t>..</w:t>
      </w:r>
      <w:r>
        <w:rPr>
          <w:rFonts w:hint="default" w:ascii="Times New Roman" w:hAnsi="Times New Roman" w:cs="Times New Roman"/>
          <w:i w:val="0"/>
          <w:iCs w:val="0"/>
          <w:caps w:val="0"/>
          <w:color w:val="222222"/>
          <w:spacing w:val="0"/>
          <w:sz w:val="28"/>
          <w:szCs w:val="28"/>
          <w:bdr w:val="none" w:color="auto" w:sz="0" w:space="0"/>
        </w:rPr>
        <w:t>./NĐ-CP ngày ... tháng ... năm ... của Chính phủ quy định về hoạt động nghệ thuật biểu diễn;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 Tuân thủ quy định về bảo đảm an ninh, trật tự an toàn xã hội, môi trường, y tế và phòng, chống cháy nổ, các điều kiện khác theo quy định của pháp luật có liên quan trước và trong quá trình tổ chức biểu diễn nghệ thuật./.</w:t>
      </w:r>
    </w:p>
    <w:tbl>
      <w:tblPr>
        <w:tblW w:w="9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9"/>
        <w:gridCol w:w="5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5" w:hRule="atLeast"/>
          <w:jc w:val="center"/>
        </w:trPr>
        <w:tc>
          <w:tcPr>
            <w:tcW w:w="2676" w:type="dxa"/>
            <w:shd w:val="clear"/>
            <w:tcMar>
              <w:left w:w="108" w:type="dxa"/>
              <w:right w:w="108"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Style w:val="10"/>
                <w:rFonts w:hint="default" w:ascii="Times New Roman" w:hAnsi="Times New Roman" w:cs="Times New Roman"/>
                <w:b/>
                <w:bCs/>
                <w:color w:val="222222"/>
                <w:sz w:val="28"/>
                <w:szCs w:val="28"/>
                <w:bdr w:val="none" w:color="auto" w:sz="0" w:space="0"/>
              </w:rPr>
              <w:t>Nơi nhận: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Như trên;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both"/>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w:t>
            </w:r>
            <w:r>
              <w:rPr>
                <w:rFonts w:hint="default" w:ascii="Times New Roman" w:hAnsi="Times New Roman" w:cs="Times New Roman"/>
                <w:color w:val="222222"/>
                <w:sz w:val="28"/>
                <w:szCs w:val="28"/>
                <w:bdr w:val="none" w:color="auto" w:sz="0" w:space="0"/>
                <w:lang w:val="en-US"/>
              </w:rPr>
              <w:t xml:space="preserve"> …</w:t>
            </w:r>
            <w:r>
              <w:rPr>
                <w:rFonts w:hint="default" w:ascii="Times New Roman" w:hAnsi="Times New Roman" w:cs="Times New Roman"/>
                <w:color w:val="222222"/>
                <w:sz w:val="28"/>
                <w:szCs w:val="28"/>
                <w:bdr w:val="none" w:color="auto" w:sz="0" w:space="0"/>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both"/>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Lưu: ...</w:t>
            </w:r>
          </w:p>
        </w:tc>
        <w:tc>
          <w:tcPr>
            <w:tcW w:w="4524" w:type="dxa"/>
            <w:shd w:val="clear"/>
            <w:tcMar>
              <w:left w:w="108" w:type="dxa"/>
              <w:right w:w="108"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Style w:val="15"/>
                <w:rFonts w:hint="default" w:ascii="Times New Roman" w:hAnsi="Times New Roman" w:cs="Times New Roman"/>
                <w:b/>
                <w:bCs/>
                <w:color w:val="auto"/>
                <w:sz w:val="28"/>
                <w:szCs w:val="28"/>
                <w:bdr w:val="none" w:color="auto" w:sz="0" w:space="0"/>
              </w:rPr>
              <w:t>CƠ QUAN/TỔ CHỨC/CÁ NHÂN THÔNG BÁO</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0"/>
                <w:rFonts w:hint="default" w:ascii="Times New Roman" w:hAnsi="Times New Roman" w:cs="Times New Roman"/>
                <w:color w:val="222222"/>
                <w:sz w:val="28"/>
                <w:szCs w:val="28"/>
                <w:bdr w:val="none" w:color="auto" w:sz="0" w:space="0"/>
              </w:rPr>
              <w:t>(Ký, ghi rõ họ tên, đóng dấu)</w:t>
            </w:r>
          </w:p>
        </w:tc>
      </w:tr>
    </w:tbl>
    <w:p>
      <w:pPr>
        <w:keepNext w:val="0"/>
        <w:keepLines w:val="0"/>
        <w:widowControl/>
        <w:suppressLineNumbers w:val="0"/>
        <w:spacing w:line="360" w:lineRule="auto"/>
        <w:ind w:left="0" w:firstLine="0"/>
        <w:jc w:val="left"/>
        <w:rPr>
          <w:rFonts w:hint="default" w:ascii="Times New Roman" w:hAnsi="Times New Roman" w:cs="Times New Roman"/>
          <w:b/>
          <w:bCs/>
          <w:i w:val="0"/>
          <w:iCs w:val="0"/>
          <w:caps w:val="0"/>
          <w:color w:val="222222"/>
          <w:spacing w:val="0"/>
          <w:sz w:val="28"/>
          <w:szCs w:val="28"/>
        </w:rPr>
      </w:pPr>
      <w:r>
        <w:rPr>
          <w:rFonts w:hint="default" w:ascii="Times New Roman" w:hAnsi="Times New Roman" w:eastAsia="SimSun" w:cs="Times New Roman"/>
          <w:b/>
          <w:bCs/>
          <w:i w:val="0"/>
          <w:iCs w:val="0"/>
          <w:caps w:val="0"/>
          <w:color w:val="2E2E2E"/>
          <w:spacing w:val="0"/>
          <w:kern w:val="0"/>
          <w:sz w:val="28"/>
          <w:szCs w:val="28"/>
          <w:lang w:val="en-US" w:eastAsia="zh-CN" w:bidi="ar"/>
        </w:rPr>
        <w:t> Cần phải lưu ý như sau:</w:t>
      </w:r>
      <w:r>
        <w:rPr>
          <w:rFonts w:hint="default" w:ascii="Times New Roman" w:hAnsi="Times New Roman" w:cs="Times New Roman"/>
          <w:b/>
          <w:bCs/>
          <w:i w:val="0"/>
          <w:iCs w:val="0"/>
          <w:caps w:val="0"/>
          <w:color w:val="222222"/>
          <w:spacing w:val="0"/>
          <w:sz w:val="28"/>
          <w:szCs w:val="28"/>
          <w:bdr w:val="none" w:color="auto" w:sz="0" w:space="0"/>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right="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rPr>
        <w:t>(1) Cơ quan, tổ chức, cá nhân thông báo.</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right="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(2) Cơ quan nhà nước có thẩm quyền tiếp nhận thông báo hoạt động biểu diễn nghệ thuật</w:t>
      </w:r>
      <w:r>
        <w:rPr>
          <w:rFonts w:hint="default" w:ascii="Times New Roman" w:hAnsi="Times New Roman" w:cs="Times New Roman"/>
          <w:i w:val="0"/>
          <w:iCs w:val="0"/>
          <w:caps w:val="0"/>
          <w:color w:val="222222"/>
          <w:spacing w:val="0"/>
          <w:sz w:val="28"/>
          <w:szCs w:val="28"/>
          <w:bdr w:val="none" w:color="auto" w:sz="0" w:space="0"/>
          <w:lang w:val="en-US"/>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right="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(3) Địa chỉ khu vực/cơ sở tổ chức biểu diễn nghệ thuật.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right="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(4) Thành phần hồ sơ thực hiện thủ tục hành chính và các tài liệu khác (nếu có).</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right="0"/>
        <w:jc w:val="both"/>
        <w:rPr>
          <w:rFonts w:hint="default" w:ascii="Times New Roman" w:hAnsi="Times New Roman" w:cs="Times New Roman"/>
          <w:i w:val="0"/>
          <w:iCs w:val="0"/>
          <w:caps w:val="0"/>
          <w:color w:val="000000"/>
          <w:spacing w:val="0"/>
          <w:sz w:val="28"/>
          <w:szCs w:val="28"/>
          <w:lang w:val="en-US"/>
        </w:rPr>
      </w:pPr>
    </w:p>
    <w:bookmarkEnd w:id="0"/>
    <w:sectPr>
      <w:pgSz w:w="11909" w:h="16834"/>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30A2589"/>
    <w:rsid w:val="043938AF"/>
    <w:rsid w:val="05AF696F"/>
    <w:rsid w:val="069140D4"/>
    <w:rsid w:val="08E35BA2"/>
    <w:rsid w:val="09033ED8"/>
    <w:rsid w:val="0FFE504A"/>
    <w:rsid w:val="10B2012E"/>
    <w:rsid w:val="14B10881"/>
    <w:rsid w:val="14B8240A"/>
    <w:rsid w:val="1909450E"/>
    <w:rsid w:val="19AE3232"/>
    <w:rsid w:val="1F78753A"/>
    <w:rsid w:val="1FAE5406"/>
    <w:rsid w:val="231F5A1C"/>
    <w:rsid w:val="242732B5"/>
    <w:rsid w:val="24D569FD"/>
    <w:rsid w:val="24E76E19"/>
    <w:rsid w:val="281B4A2F"/>
    <w:rsid w:val="2A48576A"/>
    <w:rsid w:val="30717C09"/>
    <w:rsid w:val="313827ED"/>
    <w:rsid w:val="35F7121A"/>
    <w:rsid w:val="36981C70"/>
    <w:rsid w:val="3A6B5E65"/>
    <w:rsid w:val="3B235613"/>
    <w:rsid w:val="3CA1688E"/>
    <w:rsid w:val="3E61479E"/>
    <w:rsid w:val="3F071B71"/>
    <w:rsid w:val="3F4113D6"/>
    <w:rsid w:val="43322DCB"/>
    <w:rsid w:val="486A271D"/>
    <w:rsid w:val="49CD0AD8"/>
    <w:rsid w:val="4A904E9E"/>
    <w:rsid w:val="4B1F5E4F"/>
    <w:rsid w:val="4FB74A30"/>
    <w:rsid w:val="55BD4D0D"/>
    <w:rsid w:val="57FB0573"/>
    <w:rsid w:val="5825013C"/>
    <w:rsid w:val="58AB03C5"/>
    <w:rsid w:val="59A04DC3"/>
    <w:rsid w:val="5C6D02C7"/>
    <w:rsid w:val="600C7235"/>
    <w:rsid w:val="65135B60"/>
    <w:rsid w:val="67B361DA"/>
    <w:rsid w:val="68F100BA"/>
    <w:rsid w:val="6F736A40"/>
    <w:rsid w:val="71924DDF"/>
    <w:rsid w:val="75140F69"/>
    <w:rsid w:val="7637387F"/>
    <w:rsid w:val="764B0FDA"/>
    <w:rsid w:val="7A05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3">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5"/>
    <w:basedOn w:val="1"/>
    <w:next w:val="1"/>
    <w:qFormat/>
    <w:uiPriority w:val="0"/>
    <w:pPr>
      <w:spacing w:before="240" w:after="60"/>
      <w:outlineLvl w:val="4"/>
    </w:pPr>
    <w:rPr>
      <w:rFonts w:ascii=".VnTime" w:hAnsi=".VnTime"/>
      <w:b/>
      <w:bCs/>
      <w:i/>
      <w:iCs/>
      <w:sz w:val="26"/>
      <w:szCs w:val="26"/>
    </w:rPr>
  </w:style>
  <w:style w:type="paragraph" w:styleId="5">
    <w:name w:val="heading 6"/>
    <w:basedOn w:val="1"/>
    <w:next w:val="1"/>
    <w:qFormat/>
    <w:uiPriority w:val="0"/>
    <w:pPr>
      <w:spacing w:before="240" w:after="60"/>
      <w:outlineLvl w:val="5"/>
    </w:pPr>
    <w:rPr>
      <w:b/>
      <w:bCs/>
      <w:sz w:val="22"/>
      <w:szCs w:val="22"/>
    </w:rPr>
  </w:style>
  <w:style w:type="paragraph" w:styleId="6">
    <w:name w:val="heading 7"/>
    <w:basedOn w:val="1"/>
    <w:next w:val="1"/>
    <w:qFormat/>
    <w:uiPriority w:val="0"/>
    <w:pPr>
      <w:spacing w:before="240" w:after="60"/>
      <w:outlineLvl w:val="6"/>
    </w:pPr>
    <w:rPr>
      <w:sz w:val="24"/>
      <w:szCs w:val="24"/>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Times New Roman" w:hAnsi="Times New Roman" w:eastAsia="Times New Roman" w:cs="Times New Roman"/>
      <w:sz w:val="28"/>
      <w:szCs w:val="28"/>
      <w:lang w:val="vi" w:eastAsia="en-US" w:bidi="ar-SA"/>
    </w:rPr>
  </w:style>
  <w:style w:type="character" w:styleId="10">
    <w:name w:val="Emphasis"/>
    <w:basedOn w:val="7"/>
    <w:qFormat/>
    <w:uiPriority w:val="0"/>
    <w:rPr>
      <w:i/>
      <w:iCs/>
    </w:rPr>
  </w:style>
  <w:style w:type="character" w:styleId="11">
    <w:name w:val="footnote reference"/>
    <w:qFormat/>
    <w:uiPriority w:val="0"/>
    <w:rPr>
      <w:vertAlign w:val="superscript"/>
    </w:rPr>
  </w:style>
  <w:style w:type="paragraph" w:styleId="12">
    <w:name w:val="footnote text"/>
    <w:basedOn w:val="1"/>
    <w:semiHidden/>
    <w:qFormat/>
    <w:uiPriority w:val="0"/>
    <w:rPr>
      <w:sz w:val="20"/>
      <w:szCs w:val="20"/>
    </w:rPr>
  </w:style>
  <w:style w:type="character" w:styleId="13">
    <w:name w:val="Hyperlink"/>
    <w:basedOn w:val="7"/>
    <w:qFormat/>
    <w:uiPriority w:val="0"/>
    <w:rPr>
      <w:color w:val="0000FF"/>
      <w:u w:val="single"/>
    </w:rPr>
  </w:style>
  <w:style w:type="paragraph" w:styleId="1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5">
    <w:name w:val="Strong"/>
    <w:basedOn w:val="7"/>
    <w:qFormat/>
    <w:uiPriority w:val="0"/>
    <w:rPr>
      <w:b/>
      <w:bCs/>
    </w:rPr>
  </w:style>
  <w:style w:type="table" w:styleId="16">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18">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9">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0">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1">
    <w:name w:val="A lon"/>
    <w:basedOn w:val="6"/>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2">
    <w:name w:val="Picture caption (3)_"/>
    <w:link w:val="23"/>
    <w:qFormat/>
    <w:uiPriority w:val="0"/>
    <w:rPr>
      <w:i/>
      <w:iCs/>
      <w:shd w:val="clear" w:color="auto" w:fill="FFFFFF"/>
    </w:rPr>
  </w:style>
  <w:style w:type="paragraph" w:customStyle="1" w:styleId="23">
    <w:name w:val="Picture caption (3)"/>
    <w:basedOn w:val="1"/>
    <w:link w:val="22"/>
    <w:qFormat/>
    <w:uiPriority w:val="0"/>
    <w:pPr>
      <w:widowControl w:val="0"/>
      <w:shd w:val="clear" w:color="auto" w:fill="FFFFFF"/>
      <w:spacing w:line="408" w:lineRule="exact"/>
      <w:jc w:val="both"/>
    </w:pPr>
    <w:rPr>
      <w:i/>
      <w:iCs/>
      <w:shd w:val="clear" w:color="auto" w:fill="FFFFFF"/>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5">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26">
    <w:name w:val="_Style 10"/>
    <w:basedOn w:val="27"/>
    <w:qFormat/>
    <w:uiPriority w:val="0"/>
    <w:tblPr>
      <w:tblCellMar>
        <w:top w:w="100" w:type="dxa"/>
        <w:left w:w="100" w:type="dxa"/>
        <w:bottom w:w="100" w:type="dxa"/>
        <w:right w:w="100" w:type="dxa"/>
      </w:tblCellMar>
    </w:tblPr>
    <w:tcPr>
      <w:shd w:val="clear" w:color="auto" w:fill="F6F6F6"/>
    </w:tcPr>
  </w:style>
  <w:style w:type="table" w:customStyle="1" w:styleId="27">
    <w:name w:val="Table Normal1"/>
    <w:qFormat/>
    <w:uiPriority w:val="0"/>
  </w:style>
  <w:style w:type="table" w:customStyle="1" w:styleId="28">
    <w:name w:val="_Style 11"/>
    <w:basedOn w:val="27"/>
    <w:uiPriority w:val="0"/>
    <w:tblPr>
      <w:tblCellMar>
        <w:top w:w="100" w:type="dxa"/>
        <w:left w:w="100" w:type="dxa"/>
        <w:bottom w:w="100" w:type="dxa"/>
        <w:right w:w="100" w:type="dxa"/>
      </w:tblCellMar>
    </w:tblPr>
    <w:tcPr>
      <w:shd w:val="clear" w:color="auto" w:fill="F6F6F6"/>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2024-02-17T12:34:55Z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A50DD3DE842540BC9CE115F9D41EB282_11</vt:lpwstr>
  </property>
</Properties>
</file>