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7A73" w14:textId="63595FE9" w:rsidR="00BA113F" w:rsidRDefault="00BA113F" w:rsidP="00BA113F">
      <w:pPr>
        <w:pStyle w:val="ThngthngWeb"/>
        <w:spacing w:before="0" w:beforeAutospacing="0" w:after="160" w:afterAutospacing="0" w:line="259" w:lineRule="atLeast"/>
        <w:rPr>
          <w:rFonts w:ascii="Arial" w:hAnsi="Arial" w:cs="Arial"/>
          <w:color w:val="000000"/>
        </w:rPr>
      </w:pPr>
      <w:r>
        <w:rPr>
          <w:b/>
          <w:bCs/>
          <w:color w:val="000000"/>
        </w:rPr>
        <w:t>Trường THCS Đồng Tiến                    CỘNG HOÀ XÃ HỘI CHỦ NGHĨA VIỆT NAM</w:t>
      </w:r>
    </w:p>
    <w:p w14:paraId="6D905BA0" w14:textId="77777777" w:rsidR="00BA113F" w:rsidRDefault="00BA113F" w:rsidP="00BA113F">
      <w:pPr>
        <w:pStyle w:val="ThngthngWeb"/>
        <w:spacing w:before="0" w:beforeAutospacing="0" w:after="160" w:afterAutospacing="0" w:line="259" w:lineRule="atLeast"/>
        <w:rPr>
          <w:rFonts w:ascii="Arial" w:hAnsi="Arial" w:cs="Arial"/>
          <w:color w:val="000000"/>
        </w:rPr>
      </w:pPr>
      <w:r>
        <w:rPr>
          <w:b/>
          <w:bCs/>
          <w:color w:val="000000"/>
        </w:rPr>
        <w:t>Số:…-HĐ/….-20…                                           </w:t>
      </w:r>
      <w:r>
        <w:rPr>
          <w:b/>
          <w:bCs/>
          <w:color w:val="000000"/>
          <w:u w:val="single"/>
        </w:rPr>
        <w:t>Độc lập – Tự do - Hạnh phúc</w:t>
      </w:r>
    </w:p>
    <w:p w14:paraId="5617FEC3"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                                                                                                 ….ngày….tháng…..năm….</w:t>
      </w:r>
    </w:p>
    <w:p w14:paraId="71955F92"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 </w:t>
      </w:r>
    </w:p>
    <w:p w14:paraId="0A8050FD" w14:textId="77777777" w:rsidR="00BA113F" w:rsidRDefault="00BA113F" w:rsidP="00BA113F">
      <w:pPr>
        <w:pStyle w:val="ThngthngWeb"/>
        <w:spacing w:before="0" w:beforeAutospacing="0" w:after="160" w:afterAutospacing="0" w:line="259" w:lineRule="atLeast"/>
        <w:jc w:val="center"/>
        <w:rPr>
          <w:rFonts w:ascii="Arial" w:hAnsi="Arial" w:cs="Arial"/>
          <w:color w:val="000000"/>
        </w:rPr>
      </w:pPr>
      <w:r>
        <w:rPr>
          <w:b/>
          <w:bCs/>
          <w:color w:val="000000"/>
        </w:rPr>
        <w:t>HỢP ĐỒNG SỬA CHỮA BÀN GHẾ HỌC SINH</w:t>
      </w:r>
    </w:p>
    <w:p w14:paraId="77AFB194" w14:textId="77777777" w:rsidR="00BA113F" w:rsidRDefault="00BA113F" w:rsidP="00BA113F">
      <w:pPr>
        <w:pStyle w:val="ThngthngWeb"/>
        <w:spacing w:before="0" w:beforeAutospacing="0" w:after="160" w:afterAutospacing="0" w:line="259" w:lineRule="atLeast"/>
        <w:rPr>
          <w:rFonts w:ascii="Arial" w:hAnsi="Arial" w:cs="Arial"/>
          <w:color w:val="000000"/>
        </w:rPr>
      </w:pPr>
      <w:r>
        <w:rPr>
          <w:i/>
          <w:iCs/>
          <w:color w:val="000000"/>
        </w:rPr>
        <w:t>Hôm nay ngày ….tháng … năm…..tại………………….Chúng tôi gồm:</w:t>
      </w:r>
    </w:p>
    <w:p w14:paraId="2A3C7965" w14:textId="4A1CAF6C" w:rsidR="00BA113F" w:rsidRPr="00BA113F" w:rsidRDefault="00BA113F" w:rsidP="00BA113F">
      <w:pPr>
        <w:pStyle w:val="ThngthngWeb"/>
        <w:spacing w:before="0" w:beforeAutospacing="0" w:after="160" w:afterAutospacing="0" w:line="259" w:lineRule="atLeast"/>
        <w:rPr>
          <w:rFonts w:ascii="Arial" w:hAnsi="Arial" w:cs="Arial"/>
          <w:color w:val="000000"/>
          <w:lang w:val="en-US"/>
        </w:rPr>
      </w:pPr>
      <w:r>
        <w:rPr>
          <w:b/>
          <w:bCs/>
          <w:color w:val="000000"/>
        </w:rPr>
        <w:t>Bên nhà trường</w:t>
      </w:r>
      <w:r w:rsidRPr="00BA113F">
        <w:rPr>
          <w:b/>
          <w:bCs/>
          <w:color w:val="000000"/>
        </w:rPr>
        <w:t xml:space="preserve"> </w:t>
      </w:r>
      <w:r>
        <w:rPr>
          <w:b/>
          <w:bCs/>
          <w:color w:val="000000"/>
          <w:lang w:val="en-US"/>
        </w:rPr>
        <w:t xml:space="preserve">(bên A): </w:t>
      </w:r>
    </w:p>
    <w:p w14:paraId="6D09F0A1"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Đại diện……………………………….Chức vụ........................</w:t>
      </w:r>
    </w:p>
    <w:p w14:paraId="316141A2"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Địa chỉ thường trú:…………………………………………….</w:t>
      </w:r>
    </w:p>
    <w:p w14:paraId="7B1FA21D"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CMND/CCCD số:…………….cấp ngày:...................tại.........................</w:t>
      </w:r>
    </w:p>
    <w:p w14:paraId="079B3091" w14:textId="2AB18CD5" w:rsidR="00BA113F" w:rsidRPr="00BA113F" w:rsidRDefault="00BA113F" w:rsidP="00BA113F">
      <w:pPr>
        <w:pStyle w:val="ThngthngWeb"/>
        <w:spacing w:before="0" w:beforeAutospacing="0" w:after="160" w:afterAutospacing="0" w:line="259" w:lineRule="atLeast"/>
        <w:rPr>
          <w:rFonts w:ascii="Arial" w:hAnsi="Arial" w:cs="Arial"/>
          <w:color w:val="000000"/>
          <w:lang w:val="en-US"/>
        </w:rPr>
      </w:pPr>
      <w:r>
        <w:rPr>
          <w:b/>
          <w:bCs/>
          <w:color w:val="000000"/>
        </w:rPr>
        <w:t xml:space="preserve">Bên </w:t>
      </w:r>
      <w:r w:rsidRPr="00BA113F">
        <w:rPr>
          <w:b/>
          <w:bCs/>
          <w:color w:val="000000"/>
        </w:rPr>
        <w:t>n</w:t>
      </w:r>
      <w:r>
        <w:rPr>
          <w:b/>
          <w:bCs/>
          <w:color w:val="000000"/>
          <w:lang w:val="en-US"/>
        </w:rPr>
        <w:t xml:space="preserve">hận gia công (Bên B): </w:t>
      </w:r>
    </w:p>
    <w:p w14:paraId="67A2F23B"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Đại diện cho nhóm thợ là ……………………………………………..</w:t>
      </w:r>
    </w:p>
    <w:p w14:paraId="7133AD2E"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Địa chỉ liên hệ: ……………………………………………………….</w:t>
      </w:r>
    </w:p>
    <w:p w14:paraId="66879F31"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CMND/CCCD số:……………cấp ngày:....................tại………………</w:t>
      </w:r>
    </w:p>
    <w:p w14:paraId="7BF300C6" w14:textId="77777777" w:rsidR="00BA113F" w:rsidRDefault="00BA113F" w:rsidP="00BA113F">
      <w:pPr>
        <w:pStyle w:val="ThngthngWeb"/>
        <w:spacing w:before="0" w:beforeAutospacing="0" w:after="160" w:afterAutospacing="0" w:line="259" w:lineRule="atLeast"/>
        <w:rPr>
          <w:rFonts w:ascii="Arial" w:hAnsi="Arial" w:cs="Arial"/>
          <w:color w:val="000000"/>
        </w:rPr>
      </w:pPr>
      <w:r>
        <w:rPr>
          <w:b/>
          <w:bCs/>
          <w:i/>
          <w:iCs/>
          <w:color w:val="000000"/>
        </w:rPr>
        <w:t>Hai bên thoả thuận lập hợp đồng sửa chữa bàn ghế học sinh với nội dung cụ thể sau dây:</w:t>
      </w:r>
    </w:p>
    <w:p w14:paraId="3471B44D" w14:textId="1B274F85" w:rsidR="00BA113F" w:rsidRPr="00BA113F" w:rsidRDefault="00BA113F" w:rsidP="00BA113F">
      <w:pPr>
        <w:pStyle w:val="ThngthngWeb"/>
        <w:spacing w:before="0" w:beforeAutospacing="0" w:after="160" w:afterAutospacing="0" w:line="259" w:lineRule="atLeast"/>
        <w:rPr>
          <w:rFonts w:ascii="Arial" w:hAnsi="Arial" w:cs="Arial"/>
          <w:color w:val="000000"/>
        </w:rPr>
      </w:pPr>
      <w:r>
        <w:rPr>
          <w:b/>
          <w:bCs/>
          <w:color w:val="000000"/>
        </w:rPr>
        <w:t>Điều 1: Nội dung công việc</w:t>
      </w:r>
      <w:r w:rsidRPr="00BA113F">
        <w:rPr>
          <w:b/>
          <w:bCs/>
          <w:color w:val="000000"/>
        </w:rPr>
        <w:t xml:space="preserve">: </w:t>
      </w:r>
    </w:p>
    <w:p w14:paraId="091EB7EE" w14:textId="0E72E7EC"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Nhà Trường …………… </w:t>
      </w:r>
      <w:r w:rsidRPr="00BA113F">
        <w:rPr>
          <w:color w:val="000000"/>
        </w:rPr>
        <w:t>thuê</w:t>
      </w:r>
      <w:r>
        <w:rPr>
          <w:color w:val="000000"/>
        </w:rPr>
        <w:t xml:space="preserve"> cho bên thợ công việc sửa ……. bộ bàn ghế học sinh nhằm đáp ứng kịp thời cho việc dạy và học của trường năm học 20…-20….</w:t>
      </w:r>
    </w:p>
    <w:p w14:paraId="7A82E3A6"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Với giá thỏa thuận thống nhất khoán trọn gói là …………..đ (………đồng / bộ bàn ghế sửa chữa)</w:t>
      </w:r>
    </w:p>
    <w:p w14:paraId="0A644E5F"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Bảo đảm các yêu cầu sau:</w:t>
      </w:r>
    </w:p>
    <w:p w14:paraId="451F37C0"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1. Tận dụng được toàn bộ số bàn ghế bị hỏng trong nhiều năm:</w:t>
      </w:r>
    </w:p>
    <w:p w14:paraId="59AAA527"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2.  Bàn ghế sau sửa chữa phải sử dụng tốt</w:t>
      </w:r>
    </w:p>
    <w:p w14:paraId="028EB24C"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     Thời gian sửa chữa không ảnh hưởng tới giờ học</w:t>
      </w:r>
    </w:p>
    <w:p w14:paraId="375ABB04" w14:textId="77777777" w:rsidR="00BA113F" w:rsidRDefault="00BA113F" w:rsidP="00BA113F">
      <w:pPr>
        <w:pStyle w:val="ThngthngWeb"/>
        <w:spacing w:before="0" w:beforeAutospacing="0" w:after="160" w:afterAutospacing="0" w:line="259" w:lineRule="atLeast"/>
        <w:rPr>
          <w:rFonts w:ascii="Arial" w:hAnsi="Arial" w:cs="Arial"/>
          <w:color w:val="000000"/>
        </w:rPr>
      </w:pPr>
      <w:r>
        <w:rPr>
          <w:b/>
          <w:bCs/>
          <w:color w:val="000000"/>
        </w:rPr>
        <w:t>Điều 2: Nguyên vật liệu và tiền vốn ứng trước</w:t>
      </w:r>
    </w:p>
    <w:p w14:paraId="2EC56525"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1. Nguyên vật liệu nhà trường cung ứng gồm:</w:t>
      </w:r>
    </w:p>
    <w:p w14:paraId="65C5FB01"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 Bàn ghế hỏng trong kho của trường</w:t>
      </w:r>
    </w:p>
    <w:p w14:paraId="773B48E6"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2. Phần nguyên vật liệu bên thợ cung ứng gồm: gỗ thay thế,đinh...</w:t>
      </w:r>
    </w:p>
    <w:p w14:paraId="3868A334"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3.  Nhà trường cung ứng trước số tiền mua nguyên vật liệu và tam ứng tiền công thợ là ………….đồng</w:t>
      </w:r>
    </w:p>
    <w:p w14:paraId="2149E147" w14:textId="77777777" w:rsidR="00BA113F" w:rsidRDefault="00BA113F" w:rsidP="00BA113F">
      <w:pPr>
        <w:pStyle w:val="ThngthngWeb"/>
        <w:spacing w:before="0" w:beforeAutospacing="0" w:after="160" w:afterAutospacing="0" w:line="259" w:lineRule="atLeast"/>
        <w:rPr>
          <w:rFonts w:ascii="Arial" w:hAnsi="Arial" w:cs="Arial"/>
          <w:color w:val="000000"/>
        </w:rPr>
      </w:pPr>
      <w:r>
        <w:rPr>
          <w:color w:val="000000"/>
        </w:rPr>
        <w:t>4. Các bên phải chịu mọi trách nhiệm về chất lượng, số lượng và mọi hậu quả do nguyên vật liệu mình cung ứng.</w:t>
      </w:r>
    </w:p>
    <w:p w14:paraId="0CB4447D"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3. Đơn giá gia công, phương thức thanh toán</w:t>
      </w:r>
    </w:p>
    <w:p w14:paraId="7AB42129"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Đơn giá gia công là: … đồng/ sản phẩm (Bằng chữ: …).</w:t>
      </w:r>
    </w:p>
    <w:p w14:paraId="6B69131C"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Tổng cộng tiền công gia công sản phẩm là: … đồng (Bằng chữ: …).</w:t>
      </w:r>
    </w:p>
    <w:p w14:paraId="390F04B2"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lastRenderedPageBreak/>
        <w:t>Phương thức thanh toán: …</w:t>
      </w:r>
    </w:p>
    <w:p w14:paraId="1033ED52"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Thanh toán đợt … hoặt toàn bộ tại thời điểm nhận sản phẩm là … đồng (Bằng chữ: …)</w:t>
      </w:r>
    </w:p>
    <w:p w14:paraId="33240F4C"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nội dung dung cụ thể và ghi vào trong hợp đồng này).</w:t>
      </w:r>
    </w:p>
    <w:p w14:paraId="4F304AA9"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4. Thời hạn, địa điểm, phương thức thực hiện hợp đồng</w:t>
      </w:r>
    </w:p>
    <w:p w14:paraId="0AAD1ED2"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Hợp đồng này được thực hiện kể từ ngày … / …/ … đến ngày … / … / …</w:t>
      </w:r>
    </w:p>
    <w:p w14:paraId="2E842792"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Thời hạn giao nhận sản phẩm (đợt 1) là ngày …/ …/ …, tại số nhà … đường …, phường …, quận … , thành phố … vào lúc … giờ … phút, ngày … tháng … năm …</w:t>
      </w:r>
    </w:p>
    <w:p w14:paraId="1EEED83E" w14:textId="77777777" w:rsidR="00BA113F"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B phải giao sản phẩm và bên A phải nhận sản phẩm theo đúng thời hạn và tại địa điểm đã thỏa thuận tại hợp đồng này.</w:t>
      </w:r>
    </w:p>
    <w:p w14:paraId="7F145105"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5. Quyền, nghĩa vụ của bên A</w:t>
      </w:r>
    </w:p>
    <w:p w14:paraId="49751FD5"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1. Quyền của Bên A:</w:t>
      </w:r>
    </w:p>
    <w:p w14:paraId="2D530153"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quyền cụ thể khác và ghi vào trong hợp đồng này).</w:t>
      </w:r>
    </w:p>
    <w:p w14:paraId="6466A9E9"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2. Nghĩa vụ của bên A:</w:t>
      </w:r>
    </w:p>
    <w:p w14:paraId="51914AE7"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nghĩa vụ cụ thể khác và ghi vào trong hợp đồng này).</w:t>
      </w:r>
    </w:p>
    <w:p w14:paraId="4DF3520A"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6. Quyền, nghĩa vụ của bên B</w:t>
      </w:r>
    </w:p>
    <w:p w14:paraId="0A9F2679"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1. Quyền của bên B:</w:t>
      </w:r>
    </w:p>
    <w:p w14:paraId="1693A575"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quyền cụ thể khác và ghi vào trong hợp đồng này).</w:t>
      </w:r>
    </w:p>
    <w:p w14:paraId="393F4781"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2. Nghĩa vụ của bên B:</w:t>
      </w:r>
    </w:p>
    <w:p w14:paraId="4BA6FD13"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nghĩa vụ cụ thể khác và ghi vào trong hợp đồng này).</w:t>
      </w:r>
    </w:p>
    <w:p w14:paraId="60479A3E"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7. Trách nhiệm do vi phạm hợp đồng</w:t>
      </w:r>
    </w:p>
    <w:p w14:paraId="35F51C48"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14:paraId="174AD53E"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Bồi thường thiệt hại: Bên vi phạm nghĩa vụ phải bồi thường thiệt hại theo quy định của pháp luật cho bên bị vi phạm (nếu có).</w:t>
      </w:r>
    </w:p>
    <w:p w14:paraId="2CE37242"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Phạt vi phạm hợp đồng: Bên vi phạm nghĩa vụ phải nộp một khoản tiền bằng … % giá trị phần nghĩa vụ hợp đồng bị vi phạm cho bên bị vi phạm.</w:t>
      </w:r>
    </w:p>
    <w:p w14:paraId="2CA31370"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8. Chi phí khác</w:t>
      </w:r>
    </w:p>
    <w:p w14:paraId="072D71C7"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vận chuyển nguyên vật liệu là: … đồng, do bên … chịu trách nhiệm thanh toán.</w:t>
      </w:r>
    </w:p>
    <w:p w14:paraId="75729AB5"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mua bảo hiểm hàng hoá là … đồng, do bên … chịu trách nhiệm thanh toán.</w:t>
      </w:r>
    </w:p>
    <w:p w14:paraId="48A61388"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 là … đồng, do bên … chịu trách nhiệm thanh toán.</w:t>
      </w:r>
    </w:p>
    <w:p w14:paraId="264812F6"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lastRenderedPageBreak/>
        <w:t>(Bên A và bên A tự thoả thuận về nội dung các khoản chi phí khác và ghi cụ thể vào trong hợp đồng này).</w:t>
      </w:r>
    </w:p>
    <w:p w14:paraId="360C36F1"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9. Phương thực giải quyết tranh chấp</w:t>
      </w:r>
    </w:p>
    <w:p w14:paraId="0DA491A6"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14:paraId="7D743576"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10. Các thoả thuận khác</w:t>
      </w:r>
    </w:p>
    <w:p w14:paraId="6E33FDDB"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A và bên B đồng ý đã hiểu rõ quyền, nghĩa vụ, lợi ích hợp pháp của mình và hậu quả pháp lý của việc giao kết hợp đồng này.</w:t>
      </w:r>
    </w:p>
    <w:p w14:paraId="5B9E9C7D" w14:textId="77777777" w:rsidR="00BA113F" w:rsidRPr="00B42D50"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A và bên B đồng ý thực hiện theo đúng các điều khoản trong hợp đồng này và không nêu thêm điều kiện gì khác.</w:t>
      </w:r>
    </w:p>
    <w:p w14:paraId="767C76AE" w14:textId="663E0A24" w:rsidR="00BA113F" w:rsidRPr="00BA113F" w:rsidRDefault="00BA113F" w:rsidP="00BA113F">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Hợp đồng này được lập thành … bản, mỗi bản gồm … trang, có giá trị pháp lý như nhau và được giao cho bên A … bản, bên B … bản./. </w:t>
      </w:r>
    </w:p>
    <w:p w14:paraId="32853901" w14:textId="4F552E37" w:rsidR="00BA113F" w:rsidRDefault="00BA113F" w:rsidP="00BA113F">
      <w:pPr>
        <w:pStyle w:val="ThngthngWeb"/>
        <w:spacing w:before="0" w:beforeAutospacing="0" w:after="160" w:afterAutospacing="0" w:line="259" w:lineRule="atLeast"/>
        <w:jc w:val="center"/>
        <w:rPr>
          <w:rFonts w:ascii="Arial" w:hAnsi="Arial" w:cs="Arial"/>
          <w:color w:val="000000"/>
        </w:rPr>
      </w:pPr>
    </w:p>
    <w:p w14:paraId="3BE899B4" w14:textId="53A4A149" w:rsidR="00BA113F" w:rsidRPr="00BA113F" w:rsidRDefault="00BA113F" w:rsidP="00BA113F">
      <w:pPr>
        <w:pStyle w:val="ThngthngWeb"/>
        <w:spacing w:before="0" w:beforeAutospacing="0" w:after="160" w:afterAutospacing="0" w:line="259" w:lineRule="atLeast"/>
        <w:jc w:val="center"/>
        <w:rPr>
          <w:rFonts w:ascii="Arial" w:hAnsi="Arial" w:cs="Arial"/>
          <w:color w:val="000000"/>
        </w:rPr>
      </w:pPr>
      <w:r>
        <w:rPr>
          <w:b/>
          <w:bCs/>
          <w:color w:val="000000"/>
        </w:rPr>
        <w:t>ĐẠI DIỆN BÊN</w:t>
      </w:r>
      <w:r w:rsidRPr="00BA113F">
        <w:rPr>
          <w:b/>
          <w:bCs/>
          <w:color w:val="000000"/>
        </w:rPr>
        <w:t xml:space="preserve"> A</w:t>
      </w:r>
      <w:r>
        <w:rPr>
          <w:b/>
          <w:bCs/>
          <w:color w:val="000000"/>
        </w:rPr>
        <w:t xml:space="preserve">                     ĐẠI DIỆN BÊN </w:t>
      </w:r>
      <w:r w:rsidRPr="00BA113F">
        <w:rPr>
          <w:b/>
          <w:bCs/>
          <w:color w:val="000000"/>
        </w:rPr>
        <w:t>B</w:t>
      </w:r>
    </w:p>
    <w:p w14:paraId="655D6D06" w14:textId="11DAD145" w:rsidR="00BA113F" w:rsidRDefault="00BA113F" w:rsidP="00BA113F">
      <w:pPr>
        <w:pStyle w:val="ThngthngWeb"/>
        <w:spacing w:before="0" w:beforeAutospacing="0" w:after="160" w:afterAutospacing="0" w:line="259" w:lineRule="atLeast"/>
        <w:jc w:val="center"/>
        <w:rPr>
          <w:rFonts w:ascii="Arial" w:hAnsi="Arial" w:cs="Arial"/>
          <w:color w:val="000000"/>
        </w:rPr>
      </w:pPr>
      <w:r>
        <w:rPr>
          <w:i/>
          <w:iCs/>
          <w:color w:val="000000"/>
        </w:rPr>
        <w:t>(Ký tên)                                                              (Ký tên)</w:t>
      </w:r>
    </w:p>
    <w:p w14:paraId="04461DDE" w14:textId="77777777" w:rsidR="00BA113F" w:rsidRPr="00BA113F" w:rsidRDefault="00BA113F">
      <w:pPr>
        <w:rPr>
          <w:lang w:val="vi-VN"/>
        </w:rPr>
      </w:pPr>
    </w:p>
    <w:sectPr w:rsidR="00BA113F" w:rsidRPr="00BA113F" w:rsidSect="00EB3B0B">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3F"/>
    <w:rsid w:val="000B50CE"/>
    <w:rsid w:val="0018795A"/>
    <w:rsid w:val="001F550F"/>
    <w:rsid w:val="00312A21"/>
    <w:rsid w:val="003C38E3"/>
    <w:rsid w:val="00413AEE"/>
    <w:rsid w:val="00445F6F"/>
    <w:rsid w:val="006F3C7E"/>
    <w:rsid w:val="00714244"/>
    <w:rsid w:val="00775C6B"/>
    <w:rsid w:val="008F7B75"/>
    <w:rsid w:val="00962033"/>
    <w:rsid w:val="009A1C8E"/>
    <w:rsid w:val="00B45CC8"/>
    <w:rsid w:val="00B82E8C"/>
    <w:rsid w:val="00BA113F"/>
    <w:rsid w:val="00BD02AA"/>
    <w:rsid w:val="00CD7466"/>
    <w:rsid w:val="00E15742"/>
    <w:rsid w:val="00EB3B0B"/>
    <w:rsid w:val="00F0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C938"/>
  <w15:chartTrackingRefBased/>
  <w15:docId w15:val="{1412E6B8-25EC-435D-8DCE-BE5CCEE0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BA11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BA11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semiHidden/>
    <w:unhideWhenUsed/>
    <w:qFormat/>
    <w:rsid w:val="00BA113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BA113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BA113F"/>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BA11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BA113F"/>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BA113F"/>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BA113F"/>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BA113F"/>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BA113F"/>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semiHidden/>
    <w:rsid w:val="00BA113F"/>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BA113F"/>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BA113F"/>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BA113F"/>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BA113F"/>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BA113F"/>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BA113F"/>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BA1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BA113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BA11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BA113F"/>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BA113F"/>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BA113F"/>
    <w:rPr>
      <w:i/>
      <w:iCs/>
      <w:color w:val="404040" w:themeColor="text1" w:themeTint="BF"/>
    </w:rPr>
  </w:style>
  <w:style w:type="paragraph" w:styleId="oancuaDanhsach">
    <w:name w:val="List Paragraph"/>
    <w:basedOn w:val="Binhthng"/>
    <w:uiPriority w:val="34"/>
    <w:qFormat/>
    <w:rsid w:val="00BA113F"/>
    <w:pPr>
      <w:ind w:left="720"/>
      <w:contextualSpacing/>
    </w:pPr>
  </w:style>
  <w:style w:type="character" w:styleId="NhnmnhThm">
    <w:name w:val="Intense Emphasis"/>
    <w:basedOn w:val="Phngmcinhcuaoanvn"/>
    <w:uiPriority w:val="21"/>
    <w:qFormat/>
    <w:rsid w:val="00BA113F"/>
    <w:rPr>
      <w:i/>
      <w:iCs/>
      <w:color w:val="365F91" w:themeColor="accent1" w:themeShade="BF"/>
    </w:rPr>
  </w:style>
  <w:style w:type="paragraph" w:styleId="Nhaykepm">
    <w:name w:val="Intense Quote"/>
    <w:basedOn w:val="Binhthng"/>
    <w:next w:val="Binhthng"/>
    <w:link w:val="NhaykepmChar"/>
    <w:uiPriority w:val="30"/>
    <w:qFormat/>
    <w:rsid w:val="00BA11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BA113F"/>
    <w:rPr>
      <w:i/>
      <w:iCs/>
      <w:color w:val="365F91" w:themeColor="accent1" w:themeShade="BF"/>
    </w:rPr>
  </w:style>
  <w:style w:type="character" w:styleId="ThamchiuNhnmnh">
    <w:name w:val="Intense Reference"/>
    <w:basedOn w:val="Phngmcinhcuaoanvn"/>
    <w:uiPriority w:val="32"/>
    <w:qFormat/>
    <w:rsid w:val="00BA113F"/>
    <w:rPr>
      <w:b/>
      <w:bCs/>
      <w:smallCaps/>
      <w:color w:val="365F91" w:themeColor="accent1" w:themeShade="BF"/>
      <w:spacing w:val="5"/>
    </w:rPr>
  </w:style>
  <w:style w:type="paragraph" w:styleId="ThngthngWeb">
    <w:name w:val="Normal (Web)"/>
    <w:basedOn w:val="Binhthng"/>
    <w:uiPriority w:val="99"/>
    <w:unhideWhenUsed/>
    <w:rsid w:val="00BA113F"/>
    <w:pPr>
      <w:spacing w:before="100" w:beforeAutospacing="1" w:after="100" w:afterAutospacing="1" w:line="240" w:lineRule="auto"/>
    </w:pPr>
    <w:rPr>
      <w:rFonts w:eastAsia="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694</Words>
  <Characters>3956</Characters>
  <Application>Microsoft Office Word</Application>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1</cp:revision>
  <dcterms:created xsi:type="dcterms:W3CDTF">2024-01-19T08:51:00Z</dcterms:created>
  <dcterms:modified xsi:type="dcterms:W3CDTF">2024-01-19T09:39:00Z</dcterms:modified>
</cp:coreProperties>
</file>