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6FCB" w14:textId="77777777" w:rsidR="00575999" w:rsidRDefault="00575999" w:rsidP="00575999">
      <w:pPr>
        <w:pStyle w:val="ThngthngWeb"/>
        <w:jc w:val="center"/>
      </w:pPr>
      <w:r>
        <w:rPr>
          <w:rStyle w:val="Manh"/>
          <w:rFonts w:eastAsiaTheme="majorEastAsia"/>
        </w:rPr>
        <w:t>CỘNG HÒA XÃ HỘI CHỦ NGHĨA VIỆT NAM</w:t>
      </w:r>
    </w:p>
    <w:p w14:paraId="33F76B41" w14:textId="77777777" w:rsidR="00575999" w:rsidRDefault="00575999" w:rsidP="00575999">
      <w:pPr>
        <w:pStyle w:val="ThngthngWeb"/>
        <w:jc w:val="center"/>
      </w:pPr>
      <w:r>
        <w:rPr>
          <w:rStyle w:val="Manh"/>
          <w:rFonts w:eastAsiaTheme="majorEastAsia"/>
        </w:rPr>
        <w:t>Độc lập – Tự do – Hạnh phúc</w:t>
      </w:r>
    </w:p>
    <w:p w14:paraId="35DA7268" w14:textId="77777777" w:rsidR="00575999" w:rsidRDefault="00575999" w:rsidP="00575999">
      <w:pPr>
        <w:pStyle w:val="ThngthngWeb"/>
        <w:jc w:val="center"/>
      </w:pPr>
      <w:r>
        <w:rPr>
          <w:rStyle w:val="Manh"/>
          <w:rFonts w:eastAsiaTheme="majorEastAsia"/>
        </w:rPr>
        <w:t>HỢP ĐỒNG LAO ĐỘNG</w:t>
      </w:r>
    </w:p>
    <w:p w14:paraId="1863D8CC" w14:textId="1C1A3894" w:rsidR="00575999" w:rsidRDefault="00575999" w:rsidP="00575999">
      <w:pPr>
        <w:pStyle w:val="ThngthngWeb"/>
        <w:jc w:val="center"/>
      </w:pPr>
      <w:r>
        <w:rPr>
          <w:rStyle w:val="Manh"/>
          <w:rFonts w:eastAsiaTheme="majorEastAsia"/>
        </w:rPr>
        <w:t>No: ……./ PĐHN</w:t>
      </w:r>
    </w:p>
    <w:p w14:paraId="4980DBDB" w14:textId="77777777" w:rsidR="00575999" w:rsidRDefault="00575999" w:rsidP="00575999">
      <w:pPr>
        <w:pStyle w:val="ThngthngWeb"/>
        <w:jc w:val="center"/>
      </w:pPr>
      <w:r>
        <w:t>(về việc : bán hàng hóa theo địa điểm chỉ định)</w:t>
      </w:r>
    </w:p>
    <w:p w14:paraId="6F7F40EA" w14:textId="77777777" w:rsidR="00575999" w:rsidRDefault="00575999" w:rsidP="00575999">
      <w:pPr>
        <w:pStyle w:val="ThngthngWeb"/>
      </w:pPr>
      <w:r>
        <w:t>(Bên sử dụng lao động/Bên A): CÔNG TY CỔ PHẦN ĐẦU TƯ…………..</w:t>
      </w:r>
    </w:p>
    <w:p w14:paraId="7FEA4179" w14:textId="77777777" w:rsidR="00575999" w:rsidRDefault="00575999" w:rsidP="00575999">
      <w:pPr>
        <w:pStyle w:val="ThngthngWeb"/>
      </w:pPr>
      <w:r>
        <w:t>Mã số thuế/ mã số doanh nghiệp:........</w:t>
      </w:r>
    </w:p>
    <w:p w14:paraId="58DEB185" w14:textId="77777777" w:rsidR="00575999" w:rsidRDefault="00575999" w:rsidP="00575999">
      <w:pPr>
        <w:pStyle w:val="ThngthngWeb"/>
      </w:pPr>
      <w:r>
        <w:t>Người đại diện:.......</w:t>
      </w:r>
    </w:p>
    <w:p w14:paraId="724D312D" w14:textId="77777777" w:rsidR="00575999" w:rsidRDefault="00575999" w:rsidP="00575999">
      <w:pPr>
        <w:pStyle w:val="ThngthngWeb"/>
      </w:pPr>
      <w:r>
        <w:t>Chức vụ:.......</w:t>
      </w:r>
    </w:p>
    <w:p w14:paraId="166480D7" w14:textId="77777777" w:rsidR="00575999" w:rsidRDefault="00575999" w:rsidP="00575999">
      <w:pPr>
        <w:pStyle w:val="ThngthngWeb"/>
      </w:pPr>
      <w:r>
        <w:t>Điện thoại :.....</w:t>
      </w:r>
    </w:p>
    <w:p w14:paraId="28AF6464" w14:textId="77777777" w:rsidR="00575999" w:rsidRDefault="00575999" w:rsidP="00575999">
      <w:pPr>
        <w:pStyle w:val="ThngthngWeb"/>
      </w:pPr>
      <w:r>
        <w:t>E-mail: ......</w:t>
      </w:r>
    </w:p>
    <w:p w14:paraId="6BAB1137" w14:textId="77777777" w:rsidR="00575999" w:rsidRDefault="00575999" w:rsidP="00575999">
      <w:pPr>
        <w:pStyle w:val="ThngthngWeb"/>
      </w:pPr>
      <w:r>
        <w:t>(Người lao động/Bên B):.........</w:t>
      </w:r>
    </w:p>
    <w:p w14:paraId="1CC0505C" w14:textId="77777777" w:rsidR="00575999" w:rsidRDefault="00575999" w:rsidP="00575999">
      <w:pPr>
        <w:pStyle w:val="ThngthngWeb"/>
      </w:pPr>
      <w:r>
        <w:t>Họ và tên:......</w:t>
      </w:r>
    </w:p>
    <w:p w14:paraId="18D7AA1F" w14:textId="77777777" w:rsidR="00575999" w:rsidRDefault="00575999" w:rsidP="00575999">
      <w:pPr>
        <w:pStyle w:val="ThngthngWeb"/>
      </w:pPr>
      <w:r>
        <w:t>Ngày, tháng, năm sinh:......</w:t>
      </w:r>
    </w:p>
    <w:p w14:paraId="24A632CB" w14:textId="77777777" w:rsidR="00575999" w:rsidRDefault="00575999" w:rsidP="00575999">
      <w:pPr>
        <w:pStyle w:val="ThngthngWeb"/>
      </w:pPr>
      <w:r>
        <w:t>Số CMND/CCCD:......</w:t>
      </w:r>
    </w:p>
    <w:p w14:paraId="16F74CD2" w14:textId="77777777" w:rsidR="00575999" w:rsidRDefault="00575999" w:rsidP="00575999">
      <w:pPr>
        <w:pStyle w:val="ThngthngWeb"/>
      </w:pPr>
      <w:r>
        <w:t>Địa chỉ thường trú:.....</w:t>
      </w:r>
    </w:p>
    <w:p w14:paraId="284ADB2C" w14:textId="77777777" w:rsidR="00575999" w:rsidRDefault="00575999" w:rsidP="00575999">
      <w:pPr>
        <w:pStyle w:val="ThngthngWeb"/>
      </w:pPr>
      <w:r>
        <w:t>Địa chỉ hiện tại:.......</w:t>
      </w:r>
    </w:p>
    <w:p w14:paraId="5AC6FA61" w14:textId="77777777" w:rsidR="00575999" w:rsidRDefault="00575999" w:rsidP="00575999">
      <w:pPr>
        <w:pStyle w:val="ThngthngWeb"/>
      </w:pPr>
      <w:r>
        <w:t>Hai bên thoả thuận ký kết hợp đồng lao động và cam kết làm đúng những điều khoản sau đây:</w:t>
      </w:r>
    </w:p>
    <w:p w14:paraId="1E803B73" w14:textId="77777777" w:rsidR="00575999" w:rsidRDefault="00575999" w:rsidP="00575999">
      <w:pPr>
        <w:pStyle w:val="ThngthngWeb"/>
        <w:jc w:val="both"/>
      </w:pPr>
      <w:r>
        <w:t>Điều 1: Thời hạn và công việc hợp đồng</w:t>
      </w:r>
    </w:p>
    <w:p w14:paraId="387566F2" w14:textId="77777777" w:rsidR="00575999" w:rsidRDefault="00575999" w:rsidP="00575999">
      <w:pPr>
        <w:pStyle w:val="ThngthngWeb"/>
        <w:jc w:val="both"/>
      </w:pPr>
      <w:r>
        <w:t>- Loại hợp đồng lao động: hợp đồng lao động xác định thời hạn.</w:t>
      </w:r>
    </w:p>
    <w:p w14:paraId="0AFB2649" w14:textId="77777777" w:rsidR="00575999" w:rsidRDefault="00575999" w:rsidP="00575999">
      <w:pPr>
        <w:pStyle w:val="ThngthngWeb"/>
        <w:jc w:val="both"/>
      </w:pPr>
      <w:r>
        <w:t>- Từ ngày ……. tháng ..… năm 2014 đến ngày …… tháng ..… năm 2014</w:t>
      </w:r>
    </w:p>
    <w:p w14:paraId="5FF88639" w14:textId="77777777" w:rsidR="00575999" w:rsidRDefault="00575999" w:rsidP="00575999">
      <w:pPr>
        <w:pStyle w:val="ThngthngWeb"/>
        <w:jc w:val="both"/>
      </w:pPr>
      <w:r>
        <w:t>- Địa điểm làm việc: Theo chỉ định của công ty</w:t>
      </w:r>
    </w:p>
    <w:p w14:paraId="5C423264" w14:textId="77777777" w:rsidR="00575999" w:rsidRDefault="00575999" w:rsidP="00575999">
      <w:pPr>
        <w:pStyle w:val="ThngthngWeb"/>
        <w:jc w:val="both"/>
      </w:pPr>
      <w:r>
        <w:t>- Chức danh chuyên môn: Không</w:t>
      </w:r>
    </w:p>
    <w:p w14:paraId="7293FF91" w14:textId="77777777" w:rsidR="00575999" w:rsidRDefault="00575999" w:rsidP="00575999">
      <w:pPr>
        <w:pStyle w:val="ThngthngWeb"/>
        <w:jc w:val="both"/>
      </w:pPr>
      <w:r>
        <w:t>- Chức vụ (nếu có): Nhân viên bán hàng</w:t>
      </w:r>
    </w:p>
    <w:p w14:paraId="32C04454" w14:textId="77777777" w:rsidR="00575999" w:rsidRDefault="00575999" w:rsidP="00575999">
      <w:pPr>
        <w:pStyle w:val="ThngthngWeb"/>
        <w:jc w:val="both"/>
      </w:pPr>
      <w:r>
        <w:t>- Công việc phải làm: Bên B bán hàng hóa theo Biên bàn bàn giao hàng hóa tại các địa điểm làm việc theo chỉ định của Bên A quy định tại các Phụ lục của Hợp đồng.</w:t>
      </w:r>
    </w:p>
    <w:p w14:paraId="150A1EAA" w14:textId="77777777" w:rsidR="00575999" w:rsidRDefault="00575999" w:rsidP="00575999">
      <w:pPr>
        <w:pStyle w:val="ThngthngWeb"/>
        <w:jc w:val="both"/>
      </w:pPr>
      <w:r>
        <w:t>Điều 2: Chế độ làm việc:</w:t>
      </w:r>
    </w:p>
    <w:p w14:paraId="4047128F" w14:textId="77777777" w:rsidR="00575999" w:rsidRDefault="00575999" w:rsidP="00575999">
      <w:pPr>
        <w:pStyle w:val="ThngthngWeb"/>
        <w:jc w:val="both"/>
      </w:pPr>
      <w:r>
        <w:lastRenderedPageBreak/>
        <w:t>- Thời giờ làm việc trong một ngày là: 8h/ngày</w:t>
      </w:r>
    </w:p>
    <w:p w14:paraId="019FD7A3" w14:textId="77777777" w:rsidR="00575999" w:rsidRDefault="00575999" w:rsidP="00575999">
      <w:pPr>
        <w:pStyle w:val="ThngthngWeb"/>
        <w:jc w:val="both"/>
      </w:pPr>
      <w:r>
        <w:t>- Được cấp phát những dụng cụ làm việc gồm: Căn cứ theo công việc thực tế.</w:t>
      </w:r>
    </w:p>
    <w:p w14:paraId="6C2039F7" w14:textId="77777777" w:rsidR="00575999" w:rsidRDefault="00575999" w:rsidP="00575999">
      <w:pPr>
        <w:pStyle w:val="ThngthngWeb"/>
        <w:jc w:val="both"/>
      </w:pPr>
      <w:r>
        <w:t>- Làm việc tại: Địa điểm do Bên A chỉ định cụ thể trong các Bản phụ lục Hợp đồng này.</w:t>
      </w:r>
    </w:p>
    <w:p w14:paraId="2B5CA9F3" w14:textId="77777777" w:rsidR="00575999" w:rsidRDefault="00575999" w:rsidP="00575999">
      <w:pPr>
        <w:pStyle w:val="ThngthngWeb"/>
        <w:jc w:val="both"/>
      </w:pPr>
      <w:r>
        <w:t>- Thời gian làm việc tại: Địa điểm được Bên A chỉ định.</w:t>
      </w:r>
    </w:p>
    <w:p w14:paraId="1CF09FFA" w14:textId="77777777" w:rsidR="00575999" w:rsidRDefault="00575999" w:rsidP="00575999">
      <w:pPr>
        <w:pStyle w:val="ThngthngWeb"/>
        <w:jc w:val="both"/>
      </w:pPr>
      <w:r>
        <w:t>Điều 3: Nghĩa vụ và quyền lợi của người lao động:</w:t>
      </w:r>
    </w:p>
    <w:p w14:paraId="56360559" w14:textId="77777777" w:rsidR="00575999" w:rsidRDefault="00575999" w:rsidP="00575999">
      <w:pPr>
        <w:pStyle w:val="ThngthngWeb"/>
        <w:jc w:val="both"/>
      </w:pPr>
      <w:r>
        <w:t>1. Quyền lợi:</w:t>
      </w:r>
    </w:p>
    <w:p w14:paraId="717804C4" w14:textId="77777777" w:rsidR="00575999" w:rsidRDefault="00575999" w:rsidP="00575999">
      <w:pPr>
        <w:pStyle w:val="ThngthngWeb"/>
        <w:jc w:val="both"/>
      </w:pPr>
      <w:r>
        <w:t>- Phương tiện đi lại làm việc: Tự túc</w:t>
      </w:r>
    </w:p>
    <w:p w14:paraId="245BC073" w14:textId="77777777" w:rsidR="00575999" w:rsidRDefault="00575999" w:rsidP="00575999">
      <w:pPr>
        <w:pStyle w:val="ThngthngWeb"/>
        <w:jc w:val="both"/>
      </w:pPr>
      <w:r>
        <w:t>- Mức lương: Lương cơ bản: 140 ngàn đồng/ngày</w:t>
      </w:r>
    </w:p>
    <w:p w14:paraId="6EF2CF52" w14:textId="77777777" w:rsidR="00575999" w:rsidRDefault="00575999" w:rsidP="00575999">
      <w:pPr>
        <w:pStyle w:val="ThngthngWeb"/>
        <w:jc w:val="both"/>
      </w:pPr>
      <w:r>
        <w:t>- Hình thức trả lương: Bằng tiền mặt</w:t>
      </w:r>
    </w:p>
    <w:p w14:paraId="74086AEE" w14:textId="77777777" w:rsidR="00575999" w:rsidRDefault="00575999" w:rsidP="00575999">
      <w:pPr>
        <w:pStyle w:val="ThngthngWeb"/>
        <w:jc w:val="both"/>
      </w:pPr>
      <w:r>
        <w:t>- Phụ cấp gồm: Không</w:t>
      </w:r>
    </w:p>
    <w:p w14:paraId="01FB2D44" w14:textId="77777777" w:rsidR="00575999" w:rsidRDefault="00575999" w:rsidP="00575999">
      <w:pPr>
        <w:pStyle w:val="ThngthngWeb"/>
        <w:jc w:val="both"/>
      </w:pPr>
      <w:r>
        <w:t>- Được trả lương: vào ngày …..........</w:t>
      </w:r>
    </w:p>
    <w:p w14:paraId="1C044679" w14:textId="77777777" w:rsidR="00575999" w:rsidRDefault="00575999" w:rsidP="00575999">
      <w:pPr>
        <w:pStyle w:val="ThngthngWeb"/>
        <w:jc w:val="both"/>
      </w:pPr>
      <w:r>
        <w:t>- Doanh số chỉ tiêu là doanh số bán hàng do Bên A yêu cầu Bên B thực hiện được quy định cụ thể trong từng Phụ lục hợp đồng.</w:t>
      </w:r>
    </w:p>
    <w:p w14:paraId="6B104F59" w14:textId="77777777" w:rsidR="00575999" w:rsidRDefault="00575999" w:rsidP="00575999">
      <w:pPr>
        <w:pStyle w:val="ThngthngWeb"/>
        <w:jc w:val="both"/>
      </w:pPr>
      <w:r>
        <w:t>- Tiền thưởng: Bên B được nhận tiền thưởng theo quy định như sau:</w:t>
      </w:r>
    </w:p>
    <w:p w14:paraId="6BC0ED6F" w14:textId="77777777" w:rsidR="00575999" w:rsidRDefault="00575999" w:rsidP="00575999">
      <w:pPr>
        <w:pStyle w:val="ThngthngWeb"/>
        <w:jc w:val="both"/>
      </w:pPr>
      <w:r>
        <w:t>+ Trường hợp Bên B đạt doanh số theo Doanh số chỉ tiêu quy định tại Phụ lục Hợp đồng thì Bên A sẽ chi trả tiền thưởng là 20.000 VNĐ * số cặp kính bán ra.</w:t>
      </w:r>
    </w:p>
    <w:p w14:paraId="6361AEF0" w14:textId="77777777" w:rsidR="00575999" w:rsidRDefault="00575999" w:rsidP="00575999">
      <w:pPr>
        <w:pStyle w:val="ThngthngWeb"/>
        <w:jc w:val="both"/>
      </w:pPr>
      <w:r>
        <w:t>+ Trường hợp Bên B đạt doanh số vượt 50% mức Doanh số chỉ tiêu quy định tại Phụ lục Hợp đồng thì Bên A sẽ chi trả tiền thưởng là 25.000 VNĐ * số cặp kính bán ra.</w:t>
      </w:r>
    </w:p>
    <w:p w14:paraId="35811184" w14:textId="77777777" w:rsidR="00575999" w:rsidRDefault="00575999" w:rsidP="00575999">
      <w:pPr>
        <w:pStyle w:val="ThngthngWeb"/>
        <w:jc w:val="both"/>
      </w:pPr>
      <w:r>
        <w:t>+ Trường hợp Bên B không đạt doanh số theo Doanh số chỉ tiêu quy định thì Bên B sẽ không được nhận bất kỳ khoản tiền thưởng nào từ Bên A.</w:t>
      </w:r>
    </w:p>
    <w:p w14:paraId="3389D71C" w14:textId="77777777" w:rsidR="00575999" w:rsidRDefault="00575999" w:rsidP="00575999">
      <w:pPr>
        <w:pStyle w:val="ThngthngWeb"/>
        <w:jc w:val="both"/>
      </w:pPr>
      <w:r>
        <w:t>- Bảo hiểm xã hội và bảo hiểm y tế: Người lao động tự đóng.</w:t>
      </w:r>
    </w:p>
    <w:p w14:paraId="4A0E2510" w14:textId="77777777" w:rsidR="00575999" w:rsidRDefault="00575999" w:rsidP="00575999">
      <w:pPr>
        <w:pStyle w:val="ThngthngWeb"/>
        <w:jc w:val="both"/>
      </w:pPr>
      <w:r>
        <w:t>- Chế độ đào tạo: Không</w:t>
      </w:r>
    </w:p>
    <w:p w14:paraId="1BB0B320" w14:textId="77777777" w:rsidR="00575999" w:rsidRDefault="00575999" w:rsidP="00575999">
      <w:pPr>
        <w:pStyle w:val="ThngthngWeb"/>
        <w:jc w:val="both"/>
      </w:pPr>
      <w:r>
        <w:t>- Những thoả thuận khác: Không</w:t>
      </w:r>
    </w:p>
    <w:p w14:paraId="64D4A412" w14:textId="77777777" w:rsidR="00575999" w:rsidRDefault="00575999" w:rsidP="00575999">
      <w:pPr>
        <w:pStyle w:val="ThngthngWeb"/>
        <w:jc w:val="both"/>
      </w:pPr>
      <w:r>
        <w:t>2. Nghĩa vụ:</w:t>
      </w:r>
    </w:p>
    <w:p w14:paraId="4CA73163" w14:textId="77777777" w:rsidR="00575999" w:rsidRDefault="00575999" w:rsidP="00575999">
      <w:pPr>
        <w:pStyle w:val="ThngthngWeb"/>
        <w:jc w:val="both"/>
      </w:pPr>
      <w:r>
        <w:t>- Kiểm tra hàng hóa khi nhận hàng hóa và ký kết văn bản xác nhận việc nhận lượng hàng nhận với quản lý chi nhánh của Bên A khi Bên B tới chi nhánh Bên A lấy hàng.</w:t>
      </w:r>
    </w:p>
    <w:p w14:paraId="451E7D8E" w14:textId="77777777" w:rsidR="00575999" w:rsidRDefault="00575999" w:rsidP="00575999">
      <w:pPr>
        <w:pStyle w:val="ThngthngWeb"/>
        <w:jc w:val="both"/>
      </w:pPr>
      <w:r>
        <w:t>- Hoàn thành những công việc đã cam kết trong hợp đồng lao động.</w:t>
      </w:r>
    </w:p>
    <w:p w14:paraId="3DC37B37" w14:textId="77777777" w:rsidR="00575999" w:rsidRDefault="00575999" w:rsidP="00575999">
      <w:pPr>
        <w:pStyle w:val="ThngthngWeb"/>
        <w:jc w:val="both"/>
      </w:pPr>
      <w:r>
        <w:t>- Chấp hành đúng nội quy lao động của công ty</w:t>
      </w:r>
    </w:p>
    <w:p w14:paraId="0F5AC387" w14:textId="77777777" w:rsidR="00575999" w:rsidRDefault="00575999" w:rsidP="00575999">
      <w:pPr>
        <w:pStyle w:val="ThngthngWeb"/>
        <w:jc w:val="both"/>
      </w:pPr>
      <w:r>
        <w:lastRenderedPageBreak/>
        <w:t>- Sau khi hết thời hạn làm việc theo quy định của từng địa điểm làm việc, Bên B có trách nhiệm bàn giao hàng hóa và tiền doanh thu bán hàng cho Bên A trong thời gian là 01 ngày làm việc kể từ ngày kết thúc thời hạn làm việc tại khu vực được chỉ định. Việc bàn giao hàng hóa và tiền doanh thu bán hàng sẽ được xác nhận bằng văn bản là Biên bản nghiệm thu công việc.</w:t>
      </w:r>
    </w:p>
    <w:p w14:paraId="280BBDA7" w14:textId="77777777" w:rsidR="00575999" w:rsidRDefault="00575999" w:rsidP="00575999">
      <w:pPr>
        <w:pStyle w:val="ThngthngWeb"/>
        <w:jc w:val="both"/>
      </w:pPr>
      <w:r>
        <w:t>- Bồi thường vi phạm và vật chất: Trong thời hạn nhận hàng hóa, nếu Bên B làm mất hoặc hư hỏng hàng hóa thì Bên B phải bồi thường thiệt hại dựa trên cơ sở thiệt hại thực tế.</w:t>
      </w:r>
    </w:p>
    <w:p w14:paraId="65777E91" w14:textId="77777777" w:rsidR="00575999" w:rsidRDefault="00575999" w:rsidP="00575999">
      <w:pPr>
        <w:pStyle w:val="ThngthngWeb"/>
        <w:jc w:val="both"/>
      </w:pPr>
      <w:r>
        <w:t>Điều 4. Nghĩa vụ và quyền hạn của người sử dụng lao động</w:t>
      </w:r>
    </w:p>
    <w:p w14:paraId="343F64C8" w14:textId="77777777" w:rsidR="00575999" w:rsidRDefault="00575999" w:rsidP="00575999">
      <w:pPr>
        <w:pStyle w:val="ThngthngWeb"/>
        <w:jc w:val="both"/>
      </w:pPr>
      <w:r>
        <w:t>1. Nghĩa vụ:</w:t>
      </w:r>
    </w:p>
    <w:p w14:paraId="7F0A19E7" w14:textId="77777777" w:rsidR="00575999" w:rsidRDefault="00575999" w:rsidP="00575999">
      <w:pPr>
        <w:pStyle w:val="ThngthngWeb"/>
        <w:jc w:val="both"/>
      </w:pPr>
      <w:r>
        <w:t>- Bảo đảm việc làm và thực hiện đầy đủ những điều đã cam kết trong hợp đồng lao động.</w:t>
      </w:r>
    </w:p>
    <w:p w14:paraId="4190BD89" w14:textId="77777777" w:rsidR="00575999" w:rsidRDefault="00575999" w:rsidP="00575999">
      <w:pPr>
        <w:pStyle w:val="ThngthngWeb"/>
        <w:jc w:val="both"/>
      </w:pPr>
      <w:r>
        <w:t>- Thanh toán đầy đủ, đúng thời hạn các chế độ và quyền lợi cho người lao động theo hợp đồng lao động.</w:t>
      </w:r>
    </w:p>
    <w:p w14:paraId="68C40C1B" w14:textId="77777777" w:rsidR="00575999" w:rsidRDefault="00575999" w:rsidP="00575999">
      <w:pPr>
        <w:pStyle w:val="ThngthngWeb"/>
        <w:jc w:val="both"/>
      </w:pPr>
      <w:r>
        <w:t>2. Quyền hạn:</w:t>
      </w:r>
    </w:p>
    <w:p w14:paraId="441151C2" w14:textId="77777777" w:rsidR="00575999" w:rsidRDefault="00575999" w:rsidP="00575999">
      <w:pPr>
        <w:pStyle w:val="ThngthngWeb"/>
        <w:jc w:val="both"/>
      </w:pPr>
      <w:r>
        <w:t>- Điều hành người lao động hoàn thành công việc theo hợp đồng (bố trí thời gian, địa điểm làm việc...).</w:t>
      </w:r>
    </w:p>
    <w:p w14:paraId="677A532B" w14:textId="77777777" w:rsidR="00575999" w:rsidRDefault="00575999" w:rsidP="00575999">
      <w:pPr>
        <w:pStyle w:val="ThngthngWeb"/>
        <w:jc w:val="both"/>
      </w:pPr>
      <w:r>
        <w:t>- Tạm hoãn, chấm dứt hợp đồng lao động, kỷ luật người lao động theo quy định của pháp luật, thoả ước lao động tập thể (nếu có) và nội quy lao động của doanh nghiệp.</w:t>
      </w:r>
    </w:p>
    <w:p w14:paraId="5AD594B3" w14:textId="77777777" w:rsidR="00575999" w:rsidRDefault="00575999" w:rsidP="00575999">
      <w:pPr>
        <w:pStyle w:val="ThngthngWeb"/>
        <w:jc w:val="both"/>
      </w:pPr>
      <w:r>
        <w:t>Điều 5. Điều khoản thi hành</w:t>
      </w:r>
    </w:p>
    <w:p w14:paraId="4EB68F70" w14:textId="77777777" w:rsidR="00575999" w:rsidRDefault="00575999" w:rsidP="00575999">
      <w:pPr>
        <w:pStyle w:val="ThngthngWeb"/>
        <w:jc w:val="both"/>
      </w:pPr>
      <w:r>
        <w:t>- Những vấn đề về lao động không ghi trong hợp đồng lao động này thì áp dụng quy định của thoả ước tập thể, trường hợp chưa có thoả ước tập thể thì áp dụng quy định của pháp luật lao động.</w:t>
      </w:r>
    </w:p>
    <w:p w14:paraId="4CA9918E" w14:textId="77777777" w:rsidR="00575999" w:rsidRDefault="00575999" w:rsidP="00575999">
      <w:pPr>
        <w:pStyle w:val="ThngthngWeb"/>
        <w:jc w:val="both"/>
      </w:pPr>
      <w:r>
        <w:t>- Hợp đồng lao động được làm thành 02 bản có giá trị ngang nhau, mỗi bên giữ một bản và có hiệu lực từ ngày tháng... năm...</w:t>
      </w:r>
    </w:p>
    <w:p w14:paraId="59B7FE74" w14:textId="77777777" w:rsidR="00575999" w:rsidRDefault="00575999" w:rsidP="00575999">
      <w:pPr>
        <w:pStyle w:val="ThngthngWeb"/>
        <w:jc w:val="both"/>
      </w:pPr>
      <w:r>
        <w:t>Hợp đồng này được lập tại……….ngày …… tháng …… năm 2014,</w:t>
      </w:r>
    </w:p>
    <w:p w14:paraId="203D3ED2" w14:textId="77777777" w:rsidR="00575999" w:rsidRPr="00575999" w:rsidRDefault="00575999" w:rsidP="00CF1EB1">
      <w:pPr>
        <w:rPr>
          <w:lang w:val="vi-VN"/>
        </w:rPr>
      </w:pPr>
    </w:p>
    <w:sectPr w:rsidR="00575999" w:rsidRPr="00575999" w:rsidSect="000E537E">
      <w:pgSz w:w="11906" w:h="16838" w:code="9"/>
      <w:pgMar w:top="1134" w:right="1134" w:bottom="113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9E7C" w14:textId="77777777" w:rsidR="00CF1EB1" w:rsidRDefault="00CF1EB1" w:rsidP="00CF1EB1">
      <w:pPr>
        <w:spacing w:after="0" w:line="240" w:lineRule="auto"/>
      </w:pPr>
      <w:r>
        <w:separator/>
      </w:r>
    </w:p>
  </w:endnote>
  <w:endnote w:type="continuationSeparator" w:id="0">
    <w:p w14:paraId="0320FA6F" w14:textId="77777777" w:rsidR="00CF1EB1" w:rsidRDefault="00CF1EB1" w:rsidP="00CF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B425" w14:textId="77777777" w:rsidR="00CF1EB1" w:rsidRDefault="00CF1EB1" w:rsidP="00CF1EB1">
      <w:pPr>
        <w:spacing w:after="0" w:line="240" w:lineRule="auto"/>
      </w:pPr>
      <w:r>
        <w:separator/>
      </w:r>
    </w:p>
  </w:footnote>
  <w:footnote w:type="continuationSeparator" w:id="0">
    <w:p w14:paraId="6B0F545D" w14:textId="77777777" w:rsidR="00CF1EB1" w:rsidRDefault="00CF1EB1" w:rsidP="00CF1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7E"/>
    <w:rsid w:val="000476F1"/>
    <w:rsid w:val="000B50CE"/>
    <w:rsid w:val="000E537E"/>
    <w:rsid w:val="00101E3C"/>
    <w:rsid w:val="00115AA8"/>
    <w:rsid w:val="0018795A"/>
    <w:rsid w:val="001F550F"/>
    <w:rsid w:val="00204953"/>
    <w:rsid w:val="002C33FF"/>
    <w:rsid w:val="00303222"/>
    <w:rsid w:val="00312A21"/>
    <w:rsid w:val="003C38E3"/>
    <w:rsid w:val="00413AEE"/>
    <w:rsid w:val="00575999"/>
    <w:rsid w:val="005A2B0F"/>
    <w:rsid w:val="0060342D"/>
    <w:rsid w:val="006F3C7E"/>
    <w:rsid w:val="00714244"/>
    <w:rsid w:val="00775C6B"/>
    <w:rsid w:val="008F7B75"/>
    <w:rsid w:val="00962033"/>
    <w:rsid w:val="009952E1"/>
    <w:rsid w:val="009A1C8E"/>
    <w:rsid w:val="00A30766"/>
    <w:rsid w:val="00A86634"/>
    <w:rsid w:val="00A87D38"/>
    <w:rsid w:val="00AE4576"/>
    <w:rsid w:val="00B21841"/>
    <w:rsid w:val="00B45CC8"/>
    <w:rsid w:val="00BD02AA"/>
    <w:rsid w:val="00CF1EB1"/>
    <w:rsid w:val="00E15742"/>
    <w:rsid w:val="00EA5201"/>
    <w:rsid w:val="00EB6A72"/>
    <w:rsid w:val="00F0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425E"/>
  <w15:chartTrackingRefBased/>
  <w15:docId w15:val="{0DCDF176-0D94-44BB-8E68-5EACE999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0E537E"/>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u2">
    <w:name w:val="heading 2"/>
    <w:basedOn w:val="Binhthng"/>
    <w:next w:val="Binhthng"/>
    <w:link w:val="u2Char"/>
    <w:uiPriority w:val="9"/>
    <w:unhideWhenUsed/>
    <w:qFormat/>
    <w:rsid w:val="000E537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u3">
    <w:name w:val="heading 3"/>
    <w:basedOn w:val="Binhthng"/>
    <w:next w:val="Binhthng"/>
    <w:link w:val="u3Char"/>
    <w:uiPriority w:val="9"/>
    <w:semiHidden/>
    <w:unhideWhenUsed/>
    <w:qFormat/>
    <w:rsid w:val="000E537E"/>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u4">
    <w:name w:val="heading 4"/>
    <w:basedOn w:val="Binhthng"/>
    <w:next w:val="Binhthng"/>
    <w:link w:val="u4Char"/>
    <w:uiPriority w:val="9"/>
    <w:semiHidden/>
    <w:unhideWhenUsed/>
    <w:qFormat/>
    <w:rsid w:val="000E537E"/>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u5">
    <w:name w:val="heading 5"/>
    <w:basedOn w:val="Binhthng"/>
    <w:next w:val="Binhthng"/>
    <w:link w:val="u5Char"/>
    <w:uiPriority w:val="9"/>
    <w:semiHidden/>
    <w:unhideWhenUsed/>
    <w:qFormat/>
    <w:rsid w:val="000E537E"/>
    <w:pPr>
      <w:keepNext/>
      <w:keepLines/>
      <w:spacing w:before="80" w:after="40"/>
      <w:outlineLvl w:val="4"/>
    </w:pPr>
    <w:rPr>
      <w:rFonts w:asciiTheme="minorHAnsi" w:eastAsiaTheme="majorEastAsia" w:hAnsiTheme="minorHAnsi" w:cstheme="majorBidi"/>
      <w:color w:val="365F91" w:themeColor="accent1" w:themeShade="BF"/>
    </w:rPr>
  </w:style>
  <w:style w:type="paragraph" w:styleId="u6">
    <w:name w:val="heading 6"/>
    <w:basedOn w:val="Binhthng"/>
    <w:next w:val="Binhthng"/>
    <w:link w:val="u6Char"/>
    <w:uiPriority w:val="9"/>
    <w:semiHidden/>
    <w:unhideWhenUsed/>
    <w:qFormat/>
    <w:rsid w:val="000E537E"/>
    <w:pPr>
      <w:keepNext/>
      <w:keepLines/>
      <w:spacing w:before="40" w:after="0"/>
      <w:outlineLvl w:val="5"/>
    </w:pPr>
    <w:rPr>
      <w:rFonts w:asciiTheme="minorHAnsi" w:eastAsiaTheme="majorEastAsia" w:hAnsiTheme="minorHAnsi" w:cstheme="majorBidi"/>
      <w:i/>
      <w:iCs/>
      <w:color w:val="595959" w:themeColor="text1" w:themeTint="A6"/>
    </w:rPr>
  </w:style>
  <w:style w:type="paragraph" w:styleId="u7">
    <w:name w:val="heading 7"/>
    <w:basedOn w:val="Binhthng"/>
    <w:next w:val="Binhthng"/>
    <w:link w:val="u7Char"/>
    <w:uiPriority w:val="9"/>
    <w:semiHidden/>
    <w:unhideWhenUsed/>
    <w:qFormat/>
    <w:rsid w:val="000E537E"/>
    <w:pPr>
      <w:keepNext/>
      <w:keepLines/>
      <w:spacing w:before="40" w:after="0"/>
      <w:outlineLvl w:val="6"/>
    </w:pPr>
    <w:rPr>
      <w:rFonts w:asciiTheme="minorHAnsi" w:eastAsiaTheme="majorEastAsia" w:hAnsiTheme="minorHAnsi" w:cstheme="majorBidi"/>
      <w:color w:val="595959" w:themeColor="text1" w:themeTint="A6"/>
    </w:rPr>
  </w:style>
  <w:style w:type="paragraph" w:styleId="u8">
    <w:name w:val="heading 8"/>
    <w:basedOn w:val="Binhthng"/>
    <w:next w:val="Binhthng"/>
    <w:link w:val="u8Char"/>
    <w:uiPriority w:val="9"/>
    <w:semiHidden/>
    <w:unhideWhenUsed/>
    <w:qFormat/>
    <w:rsid w:val="000E537E"/>
    <w:pPr>
      <w:keepNext/>
      <w:keepLines/>
      <w:spacing w:after="0"/>
      <w:outlineLvl w:val="7"/>
    </w:pPr>
    <w:rPr>
      <w:rFonts w:asciiTheme="minorHAnsi" w:eastAsiaTheme="majorEastAsia" w:hAnsiTheme="minorHAnsi" w:cstheme="majorBidi"/>
      <w:i/>
      <w:iCs/>
      <w:color w:val="272727" w:themeColor="text1" w:themeTint="D8"/>
    </w:rPr>
  </w:style>
  <w:style w:type="paragraph" w:styleId="u9">
    <w:name w:val="heading 9"/>
    <w:basedOn w:val="Binhthng"/>
    <w:next w:val="Binhthng"/>
    <w:link w:val="u9Char"/>
    <w:uiPriority w:val="9"/>
    <w:semiHidden/>
    <w:unhideWhenUsed/>
    <w:qFormat/>
    <w:rsid w:val="000E537E"/>
    <w:pPr>
      <w:keepNext/>
      <w:keepLines/>
      <w:spacing w:after="0"/>
      <w:outlineLvl w:val="8"/>
    </w:pPr>
    <w:rPr>
      <w:rFonts w:asciiTheme="minorHAnsi" w:eastAsiaTheme="majorEastAsia" w:hAnsiTheme="minorHAnsi" w:cstheme="majorBidi"/>
      <w:color w:val="272727" w:themeColor="text1" w:themeTint="D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0E537E"/>
    <w:rPr>
      <w:rFonts w:asciiTheme="majorHAnsi" w:eastAsiaTheme="majorEastAsia" w:hAnsiTheme="majorHAnsi" w:cstheme="majorBidi"/>
      <w:color w:val="365F91" w:themeColor="accent1" w:themeShade="BF"/>
      <w:sz w:val="40"/>
      <w:szCs w:val="40"/>
    </w:rPr>
  </w:style>
  <w:style w:type="character" w:customStyle="1" w:styleId="u2Char">
    <w:name w:val="Đầu đề 2 Char"/>
    <w:basedOn w:val="Phngmcinhcuaoanvn"/>
    <w:link w:val="u2"/>
    <w:uiPriority w:val="9"/>
    <w:rsid w:val="000E537E"/>
    <w:rPr>
      <w:rFonts w:asciiTheme="majorHAnsi" w:eastAsiaTheme="majorEastAsia" w:hAnsiTheme="majorHAnsi" w:cstheme="majorBidi"/>
      <w:color w:val="365F91" w:themeColor="accent1" w:themeShade="BF"/>
      <w:sz w:val="32"/>
      <w:szCs w:val="32"/>
    </w:rPr>
  </w:style>
  <w:style w:type="character" w:customStyle="1" w:styleId="u3Char">
    <w:name w:val="Đầu đề 3 Char"/>
    <w:basedOn w:val="Phngmcinhcuaoanvn"/>
    <w:link w:val="u3"/>
    <w:uiPriority w:val="9"/>
    <w:semiHidden/>
    <w:rsid w:val="000E537E"/>
    <w:rPr>
      <w:rFonts w:asciiTheme="minorHAnsi" w:eastAsiaTheme="majorEastAsia" w:hAnsiTheme="minorHAnsi" w:cstheme="majorBidi"/>
      <w:color w:val="365F91" w:themeColor="accent1" w:themeShade="BF"/>
      <w:sz w:val="28"/>
      <w:szCs w:val="28"/>
    </w:rPr>
  </w:style>
  <w:style w:type="character" w:customStyle="1" w:styleId="u4Char">
    <w:name w:val="Đầu đề 4 Char"/>
    <w:basedOn w:val="Phngmcinhcuaoanvn"/>
    <w:link w:val="u4"/>
    <w:uiPriority w:val="9"/>
    <w:semiHidden/>
    <w:rsid w:val="000E537E"/>
    <w:rPr>
      <w:rFonts w:asciiTheme="minorHAnsi" w:eastAsiaTheme="majorEastAsia" w:hAnsiTheme="minorHAnsi" w:cstheme="majorBidi"/>
      <w:i/>
      <w:iCs/>
      <w:color w:val="365F91" w:themeColor="accent1" w:themeShade="BF"/>
    </w:rPr>
  </w:style>
  <w:style w:type="character" w:customStyle="1" w:styleId="u5Char">
    <w:name w:val="Đầu đề 5 Char"/>
    <w:basedOn w:val="Phngmcinhcuaoanvn"/>
    <w:link w:val="u5"/>
    <w:uiPriority w:val="9"/>
    <w:semiHidden/>
    <w:rsid w:val="000E537E"/>
    <w:rPr>
      <w:rFonts w:asciiTheme="minorHAnsi" w:eastAsiaTheme="majorEastAsia" w:hAnsiTheme="minorHAnsi" w:cstheme="majorBidi"/>
      <w:color w:val="365F91" w:themeColor="accent1" w:themeShade="BF"/>
    </w:rPr>
  </w:style>
  <w:style w:type="character" w:customStyle="1" w:styleId="u6Char">
    <w:name w:val="Đầu đề 6 Char"/>
    <w:basedOn w:val="Phngmcinhcuaoanvn"/>
    <w:link w:val="u6"/>
    <w:uiPriority w:val="9"/>
    <w:semiHidden/>
    <w:rsid w:val="000E537E"/>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0E537E"/>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0E537E"/>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0E537E"/>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0E53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0E537E"/>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0E537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TiuphuChar">
    <w:name w:val="Tiêu đề phụ Char"/>
    <w:basedOn w:val="Phngmcinhcuaoanvn"/>
    <w:link w:val="Tiuphu"/>
    <w:uiPriority w:val="11"/>
    <w:rsid w:val="000E537E"/>
    <w:rPr>
      <w:rFonts w:asciiTheme="minorHAnsi" w:eastAsiaTheme="majorEastAsia" w:hAnsiTheme="minorHAnsi" w:cstheme="majorBidi"/>
      <w:color w:val="595959" w:themeColor="text1" w:themeTint="A6"/>
      <w:spacing w:val="15"/>
      <w:sz w:val="28"/>
      <w:szCs w:val="28"/>
    </w:rPr>
  </w:style>
  <w:style w:type="paragraph" w:styleId="Litrichdn">
    <w:name w:val="Quote"/>
    <w:basedOn w:val="Binhthng"/>
    <w:next w:val="Binhthng"/>
    <w:link w:val="LitrichdnChar"/>
    <w:uiPriority w:val="29"/>
    <w:qFormat/>
    <w:rsid w:val="000E537E"/>
    <w:pPr>
      <w:spacing w:before="160" w:after="160"/>
      <w:jc w:val="center"/>
    </w:pPr>
    <w:rPr>
      <w:i/>
      <w:iCs/>
      <w:color w:val="404040" w:themeColor="text1" w:themeTint="BF"/>
    </w:rPr>
  </w:style>
  <w:style w:type="character" w:customStyle="1" w:styleId="LitrichdnChar">
    <w:name w:val="Lời trích dẫn Char"/>
    <w:basedOn w:val="Phngmcinhcuaoanvn"/>
    <w:link w:val="Litrichdn"/>
    <w:uiPriority w:val="29"/>
    <w:rsid w:val="000E537E"/>
    <w:rPr>
      <w:i/>
      <w:iCs/>
      <w:color w:val="404040" w:themeColor="text1" w:themeTint="BF"/>
    </w:rPr>
  </w:style>
  <w:style w:type="paragraph" w:styleId="oancuaDanhsach">
    <w:name w:val="List Paragraph"/>
    <w:basedOn w:val="Binhthng"/>
    <w:uiPriority w:val="34"/>
    <w:qFormat/>
    <w:rsid w:val="000E537E"/>
    <w:pPr>
      <w:ind w:left="720"/>
      <w:contextualSpacing/>
    </w:pPr>
  </w:style>
  <w:style w:type="character" w:styleId="NhnmnhThm">
    <w:name w:val="Intense Emphasis"/>
    <w:basedOn w:val="Phngmcinhcuaoanvn"/>
    <w:uiPriority w:val="21"/>
    <w:qFormat/>
    <w:rsid w:val="000E537E"/>
    <w:rPr>
      <w:i/>
      <w:iCs/>
      <w:color w:val="365F91" w:themeColor="accent1" w:themeShade="BF"/>
    </w:rPr>
  </w:style>
  <w:style w:type="paragraph" w:styleId="Nhaykepm">
    <w:name w:val="Intense Quote"/>
    <w:basedOn w:val="Binhthng"/>
    <w:next w:val="Binhthng"/>
    <w:link w:val="NhaykepmChar"/>
    <w:uiPriority w:val="30"/>
    <w:qFormat/>
    <w:rsid w:val="000E537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NhaykepmChar">
    <w:name w:val="Nháy kép Đậm Char"/>
    <w:basedOn w:val="Phngmcinhcuaoanvn"/>
    <w:link w:val="Nhaykepm"/>
    <w:uiPriority w:val="30"/>
    <w:rsid w:val="000E537E"/>
    <w:rPr>
      <w:i/>
      <w:iCs/>
      <w:color w:val="365F91" w:themeColor="accent1" w:themeShade="BF"/>
    </w:rPr>
  </w:style>
  <w:style w:type="character" w:styleId="ThamchiuNhnmnh">
    <w:name w:val="Intense Reference"/>
    <w:basedOn w:val="Phngmcinhcuaoanvn"/>
    <w:uiPriority w:val="32"/>
    <w:qFormat/>
    <w:rsid w:val="000E537E"/>
    <w:rPr>
      <w:b/>
      <w:bCs/>
      <w:smallCaps/>
      <w:color w:val="365F91" w:themeColor="accent1" w:themeShade="BF"/>
      <w:spacing w:val="5"/>
    </w:rPr>
  </w:style>
  <w:style w:type="paragraph" w:styleId="ThngthngWeb">
    <w:name w:val="Normal (Web)"/>
    <w:basedOn w:val="Binhthng"/>
    <w:uiPriority w:val="99"/>
    <w:unhideWhenUsed/>
    <w:rsid w:val="005A2B0F"/>
    <w:pPr>
      <w:spacing w:before="100" w:beforeAutospacing="1" w:after="100" w:afterAutospacing="1" w:line="240" w:lineRule="auto"/>
    </w:pPr>
    <w:rPr>
      <w:rFonts w:eastAsia="Times New Roman" w:cs="Times New Roman"/>
      <w:kern w:val="0"/>
      <w:sz w:val="24"/>
      <w:szCs w:val="24"/>
      <w:lang w:val="vi-VN"/>
      <w14:ligatures w14:val="none"/>
    </w:rPr>
  </w:style>
  <w:style w:type="character" w:styleId="Manh">
    <w:name w:val="Strong"/>
    <w:basedOn w:val="Phngmcinhcuaoanvn"/>
    <w:uiPriority w:val="22"/>
    <w:qFormat/>
    <w:rsid w:val="00B21841"/>
    <w:rPr>
      <w:b/>
      <w:bCs/>
    </w:rPr>
  </w:style>
  <w:style w:type="character" w:styleId="Siuktni">
    <w:name w:val="Hyperlink"/>
    <w:basedOn w:val="Phngmcinhcuaoanvn"/>
    <w:uiPriority w:val="99"/>
    <w:semiHidden/>
    <w:unhideWhenUsed/>
    <w:rsid w:val="00EA5201"/>
    <w:rPr>
      <w:color w:val="0000FF"/>
      <w:u w:val="single"/>
    </w:rPr>
  </w:style>
  <w:style w:type="character" w:styleId="Nhnmanh">
    <w:name w:val="Emphasis"/>
    <w:basedOn w:val="Phngmcinhcuaoanvn"/>
    <w:uiPriority w:val="20"/>
    <w:qFormat/>
    <w:rsid w:val="00EA5201"/>
    <w:rPr>
      <w:i/>
      <w:iCs/>
    </w:rPr>
  </w:style>
  <w:style w:type="paragraph" w:styleId="utrang">
    <w:name w:val="header"/>
    <w:basedOn w:val="Binhthng"/>
    <w:link w:val="utrangChar"/>
    <w:uiPriority w:val="99"/>
    <w:unhideWhenUsed/>
    <w:rsid w:val="00CF1EB1"/>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CF1EB1"/>
  </w:style>
  <w:style w:type="paragraph" w:styleId="Chntrang">
    <w:name w:val="footer"/>
    <w:basedOn w:val="Binhthng"/>
    <w:link w:val="ChntrangChar"/>
    <w:uiPriority w:val="99"/>
    <w:unhideWhenUsed/>
    <w:rsid w:val="00CF1EB1"/>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CF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6">
      <w:bodyDiv w:val="1"/>
      <w:marLeft w:val="0"/>
      <w:marRight w:val="0"/>
      <w:marTop w:val="0"/>
      <w:marBottom w:val="0"/>
      <w:divBdr>
        <w:top w:val="none" w:sz="0" w:space="0" w:color="auto"/>
        <w:left w:val="none" w:sz="0" w:space="0" w:color="auto"/>
        <w:bottom w:val="none" w:sz="0" w:space="0" w:color="auto"/>
        <w:right w:val="none" w:sz="0" w:space="0" w:color="auto"/>
      </w:divBdr>
    </w:div>
    <w:div w:id="206648586">
      <w:bodyDiv w:val="1"/>
      <w:marLeft w:val="0"/>
      <w:marRight w:val="0"/>
      <w:marTop w:val="0"/>
      <w:marBottom w:val="0"/>
      <w:divBdr>
        <w:top w:val="none" w:sz="0" w:space="0" w:color="auto"/>
        <w:left w:val="none" w:sz="0" w:space="0" w:color="auto"/>
        <w:bottom w:val="none" w:sz="0" w:space="0" w:color="auto"/>
        <w:right w:val="none" w:sz="0" w:space="0" w:color="auto"/>
      </w:divBdr>
      <w:divsChild>
        <w:div w:id="1588080193">
          <w:marLeft w:val="0"/>
          <w:marRight w:val="0"/>
          <w:marTop w:val="0"/>
          <w:marBottom w:val="0"/>
          <w:divBdr>
            <w:top w:val="none" w:sz="0" w:space="0" w:color="auto"/>
            <w:left w:val="none" w:sz="0" w:space="0" w:color="auto"/>
            <w:bottom w:val="none" w:sz="0" w:space="0" w:color="auto"/>
            <w:right w:val="none" w:sz="0" w:space="0" w:color="auto"/>
          </w:divBdr>
          <w:divsChild>
            <w:div w:id="1644116291">
              <w:marLeft w:val="0"/>
              <w:marRight w:val="0"/>
              <w:marTop w:val="0"/>
              <w:marBottom w:val="0"/>
              <w:divBdr>
                <w:top w:val="none" w:sz="0" w:space="0" w:color="auto"/>
                <w:left w:val="none" w:sz="0" w:space="0" w:color="auto"/>
                <w:bottom w:val="none" w:sz="0" w:space="0" w:color="auto"/>
                <w:right w:val="none" w:sz="0" w:space="0" w:color="auto"/>
              </w:divBdr>
              <w:divsChild>
                <w:div w:id="1715999845">
                  <w:marLeft w:val="0"/>
                  <w:marRight w:val="0"/>
                  <w:marTop w:val="0"/>
                  <w:marBottom w:val="0"/>
                  <w:divBdr>
                    <w:top w:val="none" w:sz="0" w:space="0" w:color="auto"/>
                    <w:left w:val="none" w:sz="0" w:space="0" w:color="auto"/>
                    <w:bottom w:val="none" w:sz="0" w:space="0" w:color="auto"/>
                    <w:right w:val="none" w:sz="0" w:space="0" w:color="auto"/>
                  </w:divBdr>
                  <w:divsChild>
                    <w:div w:id="465508163">
                      <w:marLeft w:val="0"/>
                      <w:marRight w:val="0"/>
                      <w:marTop w:val="0"/>
                      <w:marBottom w:val="0"/>
                      <w:divBdr>
                        <w:top w:val="none" w:sz="0" w:space="0" w:color="auto"/>
                        <w:left w:val="none" w:sz="0" w:space="0" w:color="auto"/>
                        <w:bottom w:val="none" w:sz="0" w:space="0" w:color="auto"/>
                        <w:right w:val="none" w:sz="0" w:space="0" w:color="auto"/>
                      </w:divBdr>
                      <w:divsChild>
                        <w:div w:id="1547832832">
                          <w:marLeft w:val="0"/>
                          <w:marRight w:val="0"/>
                          <w:marTop w:val="0"/>
                          <w:marBottom w:val="0"/>
                          <w:divBdr>
                            <w:top w:val="none" w:sz="0" w:space="0" w:color="auto"/>
                            <w:left w:val="none" w:sz="0" w:space="0" w:color="auto"/>
                            <w:bottom w:val="none" w:sz="0" w:space="0" w:color="auto"/>
                            <w:right w:val="none" w:sz="0" w:space="0" w:color="auto"/>
                          </w:divBdr>
                          <w:divsChild>
                            <w:div w:id="514734257">
                              <w:marLeft w:val="0"/>
                              <w:marRight w:val="150"/>
                              <w:marTop w:val="0"/>
                              <w:marBottom w:val="0"/>
                              <w:divBdr>
                                <w:top w:val="none" w:sz="0" w:space="0" w:color="auto"/>
                                <w:left w:val="none" w:sz="0" w:space="0" w:color="auto"/>
                                <w:bottom w:val="none" w:sz="0" w:space="0" w:color="auto"/>
                                <w:right w:val="none" w:sz="0" w:space="0" w:color="auto"/>
                              </w:divBdr>
                              <w:divsChild>
                                <w:div w:id="722412570">
                                  <w:marLeft w:val="0"/>
                                  <w:marRight w:val="0"/>
                                  <w:marTop w:val="0"/>
                                  <w:marBottom w:val="0"/>
                                  <w:divBdr>
                                    <w:top w:val="none" w:sz="0" w:space="0" w:color="auto"/>
                                    <w:left w:val="none" w:sz="0" w:space="0" w:color="auto"/>
                                    <w:bottom w:val="none" w:sz="0" w:space="0" w:color="auto"/>
                                    <w:right w:val="none" w:sz="0" w:space="0" w:color="auto"/>
                                  </w:divBdr>
                                </w:div>
                              </w:divsChild>
                            </w:div>
                            <w:div w:id="874318801">
                              <w:marLeft w:val="0"/>
                              <w:marRight w:val="150"/>
                              <w:marTop w:val="0"/>
                              <w:marBottom w:val="0"/>
                              <w:divBdr>
                                <w:top w:val="none" w:sz="0" w:space="0" w:color="auto"/>
                                <w:left w:val="none" w:sz="0" w:space="0" w:color="auto"/>
                                <w:bottom w:val="none" w:sz="0" w:space="0" w:color="auto"/>
                                <w:right w:val="none" w:sz="0" w:space="0" w:color="auto"/>
                              </w:divBdr>
                              <w:divsChild>
                                <w:div w:id="9259191">
                                  <w:marLeft w:val="0"/>
                                  <w:marRight w:val="0"/>
                                  <w:marTop w:val="0"/>
                                  <w:marBottom w:val="0"/>
                                  <w:divBdr>
                                    <w:top w:val="none" w:sz="0" w:space="0" w:color="auto"/>
                                    <w:left w:val="none" w:sz="0" w:space="0" w:color="auto"/>
                                    <w:bottom w:val="none" w:sz="0" w:space="0" w:color="auto"/>
                                    <w:right w:val="none" w:sz="0" w:space="0" w:color="auto"/>
                                  </w:divBdr>
                                  <w:divsChild>
                                    <w:div w:id="164591629">
                                      <w:marLeft w:val="0"/>
                                      <w:marRight w:val="0"/>
                                      <w:marTop w:val="150"/>
                                      <w:marBottom w:val="150"/>
                                      <w:divBdr>
                                        <w:top w:val="none" w:sz="0" w:space="0" w:color="auto"/>
                                        <w:left w:val="none" w:sz="0" w:space="0" w:color="auto"/>
                                        <w:bottom w:val="none" w:sz="0" w:space="0" w:color="auto"/>
                                        <w:right w:val="none" w:sz="0" w:space="0" w:color="auto"/>
                                      </w:divBdr>
                                    </w:div>
                                    <w:div w:id="64901537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836301">
      <w:bodyDiv w:val="1"/>
      <w:marLeft w:val="0"/>
      <w:marRight w:val="0"/>
      <w:marTop w:val="0"/>
      <w:marBottom w:val="0"/>
      <w:divBdr>
        <w:top w:val="none" w:sz="0" w:space="0" w:color="auto"/>
        <w:left w:val="none" w:sz="0" w:space="0" w:color="auto"/>
        <w:bottom w:val="none" w:sz="0" w:space="0" w:color="auto"/>
        <w:right w:val="none" w:sz="0" w:space="0" w:color="auto"/>
      </w:divBdr>
    </w:div>
    <w:div w:id="633633361">
      <w:bodyDiv w:val="1"/>
      <w:marLeft w:val="0"/>
      <w:marRight w:val="0"/>
      <w:marTop w:val="0"/>
      <w:marBottom w:val="0"/>
      <w:divBdr>
        <w:top w:val="none" w:sz="0" w:space="0" w:color="auto"/>
        <w:left w:val="none" w:sz="0" w:space="0" w:color="auto"/>
        <w:bottom w:val="none" w:sz="0" w:space="0" w:color="auto"/>
        <w:right w:val="none" w:sz="0" w:space="0" w:color="auto"/>
      </w:divBdr>
    </w:div>
    <w:div w:id="729235198">
      <w:bodyDiv w:val="1"/>
      <w:marLeft w:val="0"/>
      <w:marRight w:val="0"/>
      <w:marTop w:val="0"/>
      <w:marBottom w:val="0"/>
      <w:divBdr>
        <w:top w:val="none" w:sz="0" w:space="0" w:color="auto"/>
        <w:left w:val="none" w:sz="0" w:space="0" w:color="auto"/>
        <w:bottom w:val="none" w:sz="0" w:space="0" w:color="auto"/>
        <w:right w:val="none" w:sz="0" w:space="0" w:color="auto"/>
      </w:divBdr>
    </w:div>
    <w:div w:id="12486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3450</Characters>
  <Application>Microsoft Office Word</Application>
  <DocSecurity>0</DocSecurity>
  <Lines>28</Lines>
  <Paragraphs>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Đào</dc:creator>
  <cp:keywords/>
  <dc:description/>
  <cp:lastModifiedBy>Nga Đào</cp:lastModifiedBy>
  <cp:revision>2</cp:revision>
  <dcterms:created xsi:type="dcterms:W3CDTF">2024-01-18T07:38:00Z</dcterms:created>
  <dcterms:modified xsi:type="dcterms:W3CDTF">2024-01-18T07:38:00Z</dcterms:modified>
</cp:coreProperties>
</file>