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center"/>
        <w:rPr>
          <w:rFonts w:hint="default" w:ascii="Times New Roman" w:hAnsi="Times New Roman" w:eastAsia="Segoe UI" w:cs="Times New Roman"/>
          <w:i w:val="0"/>
          <w:iCs w:val="0"/>
          <w:caps w:val="0"/>
          <w:color w:val="auto"/>
          <w:spacing w:val="0"/>
          <w:sz w:val="28"/>
          <w:szCs w:val="28"/>
        </w:rPr>
      </w:pP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CỘNG HÒA XÃ HỘI CHỦ NGHĨA VIỆT NAM</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center"/>
        <w:rPr>
          <w:rFonts w:hint="default" w:ascii="Times New Roman" w:hAnsi="Times New Roman" w:eastAsia="Segoe UI" w:cs="Times New Roman"/>
          <w:i w:val="0"/>
          <w:iCs w:val="0"/>
          <w:caps w:val="0"/>
          <w:color w:val="auto"/>
          <w:spacing w:val="0"/>
          <w:sz w:val="28"/>
          <w:szCs w:val="28"/>
        </w:rPr>
      </w:pP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Độc lập – Tự do – Hạnh phúc</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10" w:afterAutospacing="0" w:line="360" w:lineRule="auto"/>
        <w:ind w:left="0" w:right="0" w:firstLine="0"/>
        <w:jc w:val="right"/>
        <w:rPr>
          <w:rFonts w:hint="default" w:ascii="Times New Roman" w:hAnsi="Times New Roman" w:eastAsia="Segoe UI" w:cs="Times New Roman"/>
          <w:i w:val="0"/>
          <w:iCs w:val="0"/>
          <w:caps w:val="0"/>
          <w:color w:val="auto"/>
          <w:spacing w:val="0"/>
          <w:sz w:val="28"/>
          <w:szCs w:val="28"/>
          <w:lang w:val="en-US"/>
        </w:rPr>
      </w:pPr>
      <w:r>
        <w:rPr>
          <w:rStyle w:val="6"/>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rPr>
        <w:t>, ngày</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 </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rPr>
        <w:t>tháng</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 </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rPr>
        <w:t>năm</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center"/>
        <w:rPr>
          <w:rFonts w:hint="default" w:ascii="Times New Roman" w:hAnsi="Times New Roman" w:eastAsia="Segoe UI" w:cs="Times New Roman"/>
          <w:i w:val="0"/>
          <w:iCs w:val="0"/>
          <w:caps w:val="0"/>
          <w:color w:val="auto"/>
          <w:spacing w:val="0"/>
          <w:sz w:val="28"/>
          <w:szCs w:val="28"/>
          <w:u w:val="none"/>
        </w:rPr>
      </w:pPr>
      <w:r>
        <w:rPr>
          <w:rStyle w:val="9"/>
          <w:rFonts w:hint="default" w:ascii="Times New Roman" w:hAnsi="Times New Roman" w:eastAsia="Segoe UI" w:cs="Times New Roman"/>
          <w:b/>
          <w:bCs/>
          <w:i w:val="0"/>
          <w:iCs w:val="0"/>
          <w:caps w:val="0"/>
          <w:color w:val="auto"/>
          <w:spacing w:val="0"/>
          <w:sz w:val="28"/>
          <w:szCs w:val="28"/>
          <w:u w:val="none"/>
          <w:bdr w:val="none" w:color="auto" w:sz="0" w:space="0"/>
          <w:shd w:val="clear" w:fill="FFFFFF"/>
        </w:rPr>
        <w:fldChar w:fldCharType="begin"/>
      </w:r>
      <w:r>
        <w:rPr>
          <w:rStyle w:val="9"/>
          <w:rFonts w:hint="default" w:ascii="Times New Roman" w:hAnsi="Times New Roman" w:eastAsia="Segoe UI" w:cs="Times New Roman"/>
          <w:b/>
          <w:bCs/>
          <w:i w:val="0"/>
          <w:iCs w:val="0"/>
          <w:caps w:val="0"/>
          <w:color w:val="auto"/>
          <w:spacing w:val="0"/>
          <w:sz w:val="28"/>
          <w:szCs w:val="28"/>
          <w:u w:val="none"/>
          <w:bdr w:val="none" w:color="auto" w:sz="0" w:space="0"/>
          <w:shd w:val="clear" w:fill="FFFFFF"/>
        </w:rPr>
        <w:instrText xml:space="preserve"> HYPERLINK "https://lvngroup.vn/2022/11/28/hop-dong-bao-tieu-san-pham/" </w:instrText>
      </w:r>
      <w:r>
        <w:rPr>
          <w:rStyle w:val="9"/>
          <w:rFonts w:hint="default" w:ascii="Times New Roman" w:hAnsi="Times New Roman" w:eastAsia="Segoe UI" w:cs="Times New Roman"/>
          <w:b/>
          <w:bCs/>
          <w:i w:val="0"/>
          <w:iCs w:val="0"/>
          <w:caps w:val="0"/>
          <w:color w:val="auto"/>
          <w:spacing w:val="0"/>
          <w:sz w:val="28"/>
          <w:szCs w:val="28"/>
          <w:u w:val="none"/>
          <w:bdr w:val="none" w:color="auto" w:sz="0" w:space="0"/>
          <w:shd w:val="clear" w:fill="FFFFFF"/>
        </w:rPr>
        <w:fldChar w:fldCharType="separate"/>
      </w:r>
      <w:r>
        <w:rPr>
          <w:rStyle w:val="7"/>
          <w:rFonts w:hint="default" w:ascii="Times New Roman" w:hAnsi="Times New Roman" w:eastAsia="Segoe UI" w:cs="Times New Roman"/>
          <w:b/>
          <w:bCs/>
          <w:i w:val="0"/>
          <w:iCs w:val="0"/>
          <w:caps w:val="0"/>
          <w:color w:val="auto"/>
          <w:spacing w:val="0"/>
          <w:sz w:val="28"/>
          <w:szCs w:val="28"/>
          <w:u w:val="none"/>
          <w:bdr w:val="none" w:color="auto" w:sz="0" w:space="0"/>
          <w:shd w:val="clear" w:fill="FFFFFF"/>
        </w:rPr>
        <w:t>HỢP ĐỒNG BAO T</w:t>
      </w:r>
      <w:bookmarkStart w:id="0" w:name="_GoBack"/>
      <w:bookmarkEnd w:id="0"/>
      <w:r>
        <w:rPr>
          <w:rStyle w:val="7"/>
          <w:rFonts w:hint="default" w:ascii="Times New Roman" w:hAnsi="Times New Roman" w:eastAsia="Segoe UI" w:cs="Times New Roman"/>
          <w:b/>
          <w:bCs/>
          <w:i w:val="0"/>
          <w:iCs w:val="0"/>
          <w:caps w:val="0"/>
          <w:color w:val="auto"/>
          <w:spacing w:val="0"/>
          <w:sz w:val="28"/>
          <w:szCs w:val="28"/>
          <w:u w:val="none"/>
          <w:bdr w:val="none" w:color="auto" w:sz="0" w:space="0"/>
          <w:shd w:val="clear" w:fill="FFFFFF"/>
        </w:rPr>
        <w:t>IÊU SẢN PHẨM</w:t>
      </w:r>
      <w:r>
        <w:rPr>
          <w:rStyle w:val="9"/>
          <w:rFonts w:hint="default" w:ascii="Times New Roman" w:hAnsi="Times New Roman" w:eastAsia="Segoe UI" w:cs="Times New Roman"/>
          <w:b/>
          <w:bCs/>
          <w:i w:val="0"/>
          <w:iCs w:val="0"/>
          <w:caps w:val="0"/>
          <w:color w:val="auto"/>
          <w:spacing w:val="0"/>
          <w:sz w:val="28"/>
          <w:szCs w:val="28"/>
          <w:u w:val="none"/>
          <w:bdr w:val="none" w:color="auto" w:sz="0" w:space="0"/>
          <w:shd w:val="clear" w:fill="FFFFFF"/>
        </w:rPr>
        <w:fldChar w:fldCharType="end"/>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center"/>
        <w:rPr>
          <w:rFonts w:hint="default" w:ascii="Times New Roman" w:hAnsi="Times New Roman" w:eastAsia="Segoe UI" w:cs="Times New Roman"/>
          <w:i w:val="0"/>
          <w:iCs w:val="0"/>
          <w:caps w:val="0"/>
          <w:color w:val="auto"/>
          <w:spacing w:val="0"/>
          <w:sz w:val="28"/>
          <w:szCs w:val="28"/>
          <w:lang w:val="en-US"/>
        </w:rPr>
      </w:pPr>
      <w:r>
        <w:rPr>
          <w:rStyle w:val="6"/>
          <w:rFonts w:hint="default" w:ascii="Times New Roman" w:hAnsi="Times New Roman" w:eastAsia="Segoe UI" w:cs="Times New Roman"/>
          <w:i w:val="0"/>
          <w:iCs w:val="0"/>
          <w:caps w:val="0"/>
          <w:color w:val="auto"/>
          <w:spacing w:val="0"/>
          <w:sz w:val="28"/>
          <w:szCs w:val="28"/>
          <w:bdr w:val="none" w:color="auto" w:sz="0" w:space="0"/>
          <w:shd w:val="clear" w:fill="FFFFFF"/>
        </w:rPr>
        <w:t>Số:……../HĐBT</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lang w:val="en-US"/>
        </w:rPr>
        <w:t>SP</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rPr>
      </w:pPr>
      <w:r>
        <w:rPr>
          <w:rStyle w:val="6"/>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rPr>
        <w:t xml:space="preserve"> Căn cứ Bộ luật dân sự số 91/2015/QH13</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rPr>
      </w:pPr>
      <w:r>
        <w:rPr>
          <w:rStyle w:val="6"/>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rPr>
        <w:t xml:space="preserve"> Căn cứ Luật Thương mại số 36/2005/QH11</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rPr>
      </w:pPr>
      <w:r>
        <w:rPr>
          <w:rStyle w:val="6"/>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rPr>
        <w:t xml:space="preserve"> Căn cứ Thỏa thuận của các bên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Hôm nay, ngày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 tháng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 năm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 tại địa chỉ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Fonts w:hint="default" w:ascii="Times New Roman" w:hAnsi="Times New Roman" w:eastAsia="Segoe UI" w:cs="Times New Roman"/>
          <w:i w:val="0"/>
          <w:iCs w:val="0"/>
          <w:caps w:val="0"/>
          <w:color w:val="auto"/>
          <w:spacing w:val="0"/>
          <w:sz w:val="28"/>
          <w:szCs w:val="28"/>
          <w:bdr w:val="none" w:color="auto" w:sz="0" w:space="0"/>
          <w:shd w:val="clear" w:fill="FFFFFF"/>
        </w:rPr>
        <w:t>, chúng tôi bao gồm:</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lang w:val="en-US"/>
        </w:rPr>
      </w:pP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BÊN A:</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Mã số thuế: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Địa chỉ: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Email: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Số điện thoại liên lạc: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r>
        <w:rPr>
          <w:rFonts w:hint="default" w:ascii="Times New Roman" w:hAnsi="Times New Roman" w:eastAsia="Segoe UI" w:cs="Times New Roman"/>
          <w:i w:val="0"/>
          <w:iCs w:val="0"/>
          <w:caps w:val="0"/>
          <w:color w:val="auto"/>
          <w:spacing w:val="0"/>
          <w:sz w:val="28"/>
          <w:szCs w:val="28"/>
          <w:bdr w:val="none" w:color="auto" w:sz="0" w:space="0"/>
          <w:shd w:val="clear" w:fill="FFFFFF"/>
        </w:rPr>
        <w:t>Fax:</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Đại diện:</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 </w:t>
      </w:r>
      <w:r>
        <w:rPr>
          <w:rFonts w:hint="default" w:ascii="Times New Roman" w:hAnsi="Times New Roman" w:eastAsia="Segoe UI" w:cs="Times New Roman"/>
          <w:i w:val="0"/>
          <w:iCs w:val="0"/>
          <w:caps w:val="0"/>
          <w:color w:val="auto"/>
          <w:spacing w:val="0"/>
          <w:sz w:val="28"/>
          <w:szCs w:val="28"/>
          <w:bdr w:val="none" w:color="auto" w:sz="0" w:space="0"/>
          <w:shd w:val="clear" w:fill="FFFFFF"/>
        </w:rPr>
        <w:t>Theo căn cứ:</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Chức danh: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lang w:val="en-US"/>
        </w:rPr>
      </w:pP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BÊN B</w:t>
      </w: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lang w:val="en-US"/>
        </w:rPr>
        <w:t xml:space="preserve">: </w:t>
      </w:r>
      <w:r>
        <w:rPr>
          <w:rStyle w:val="9"/>
          <w:rFonts w:hint="default" w:ascii="Times New Roman" w:hAnsi="Times New Roman" w:eastAsia="Segoe UI" w:cs="Times New Roman"/>
          <w:b w:val="0"/>
          <w:bCs w:val="0"/>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Mã số thuế: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Địa chỉ: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Email: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Số điện thoại liên lạc:</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 </w:t>
      </w:r>
      <w:r>
        <w:rPr>
          <w:rFonts w:hint="default" w:ascii="Times New Roman" w:hAnsi="Times New Roman" w:eastAsia="Segoe UI" w:cs="Times New Roman"/>
          <w:i w:val="0"/>
          <w:iCs w:val="0"/>
          <w:caps w:val="0"/>
          <w:color w:val="auto"/>
          <w:spacing w:val="0"/>
          <w:sz w:val="28"/>
          <w:szCs w:val="28"/>
          <w:bdr w:val="none" w:color="auto" w:sz="0" w:space="0"/>
          <w:shd w:val="clear" w:fill="FFFFFF"/>
        </w:rPr>
        <w:t>Fax:</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Đại diện:</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 </w:t>
      </w:r>
      <w:r>
        <w:rPr>
          <w:rFonts w:hint="default" w:ascii="Times New Roman" w:hAnsi="Times New Roman" w:eastAsia="Segoe UI" w:cs="Times New Roman"/>
          <w:i w:val="0"/>
          <w:iCs w:val="0"/>
          <w:caps w:val="0"/>
          <w:color w:val="auto"/>
          <w:spacing w:val="0"/>
          <w:sz w:val="28"/>
          <w:szCs w:val="28"/>
          <w:bdr w:val="none" w:color="auto" w:sz="0" w:space="0"/>
          <w:shd w:val="clear" w:fill="FFFFFF"/>
        </w:rPr>
        <w:t>Theo căn cứ:</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Chức danh:</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both"/>
        <w:rPr>
          <w:rFonts w:hint="default" w:ascii="Times New Roman" w:hAnsi="Times New Roman" w:eastAsia="Segoe UI" w:cs="Times New Roman"/>
          <w:i w:val="0"/>
          <w:iCs w:val="0"/>
          <w:caps w:val="0"/>
          <w:color w:val="auto"/>
          <w:spacing w:val="0"/>
          <w:sz w:val="28"/>
          <w:szCs w:val="28"/>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Sau khi bàn bạc, hai bên thống nhất ký kết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Hợp đồng bao tiêu sản phầm</w:t>
      </w:r>
      <w:r>
        <w:rPr>
          <w:rFonts w:hint="default" w:ascii="Times New Roman" w:hAnsi="Times New Roman" w:eastAsia="Segoe UI" w:cs="Times New Roman"/>
          <w:i w:val="0"/>
          <w:iCs w:val="0"/>
          <w:caps w:val="0"/>
          <w:color w:val="auto"/>
          <w:spacing w:val="0"/>
          <w:sz w:val="28"/>
          <w:szCs w:val="28"/>
          <w:bdr w:val="none" w:color="auto" w:sz="0" w:space="0"/>
          <w:shd w:val="clear" w:fill="FFFFFF"/>
        </w:rPr>
        <w:t> số</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 </w:t>
      </w:r>
      <w:r>
        <w:rPr>
          <w:rFonts w:hint="default" w:ascii="Times New Roman" w:hAnsi="Times New Roman" w:eastAsia="Segoe UI" w:cs="Times New Roman"/>
          <w:i w:val="0"/>
          <w:iCs w:val="0"/>
          <w:caps w:val="0"/>
          <w:color w:val="auto"/>
          <w:spacing w:val="0"/>
          <w:sz w:val="28"/>
          <w:szCs w:val="28"/>
          <w:bdr w:val="none" w:color="auto" w:sz="0" w:space="0"/>
          <w:shd w:val="clear" w:fill="FFFFFF"/>
        </w:rPr>
        <w:t>/HĐBT với những nội dung sau đây: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rPr>
          <w:rFonts w:hint="default" w:ascii="Times New Roman" w:hAnsi="Times New Roman" w:eastAsia="Segoe UI" w:cs="Times New Roman"/>
          <w:i w:val="0"/>
          <w:iCs w:val="0"/>
          <w:caps w:val="0"/>
          <w:color w:val="auto"/>
          <w:spacing w:val="0"/>
          <w:sz w:val="28"/>
          <w:szCs w:val="28"/>
        </w:rPr>
      </w:pP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Điều 1: Nội dung hợp đồng</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default" w:ascii="Times New Roman" w:hAnsi="Times New Roman" w:cs="Times New Roman"/>
          <w:color w:val="auto"/>
          <w:sz w:val="28"/>
          <w:szCs w:val="28"/>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Bên A và bên B ký kết </w:t>
      </w:r>
      <w:r>
        <w:rPr>
          <w:rFonts w:hint="default" w:ascii="Times New Roman" w:hAnsi="Times New Roman" w:eastAsia="Segoe UI" w:cs="Times New Roman"/>
          <w:i w:val="0"/>
          <w:iCs w:val="0"/>
          <w:caps w:val="0"/>
          <w:color w:val="auto"/>
          <w:spacing w:val="0"/>
          <w:sz w:val="28"/>
          <w:szCs w:val="28"/>
          <w:shd w:val="clear" w:fill="FFFFFF"/>
          <w:lang w:val="en-US"/>
        </w:rPr>
        <w:t>Hợp đồng bao tiêu sản phầm</w:t>
      </w:r>
      <w:r>
        <w:rPr>
          <w:rFonts w:hint="default" w:ascii="Times New Roman" w:hAnsi="Times New Roman" w:eastAsia="Segoe UI" w:cs="Times New Roman"/>
          <w:i w:val="0"/>
          <w:iCs w:val="0"/>
          <w:caps w:val="0"/>
          <w:color w:val="auto"/>
          <w:spacing w:val="0"/>
          <w:sz w:val="28"/>
          <w:szCs w:val="28"/>
          <w:bdr w:val="none" w:color="auto" w:sz="0" w:space="0"/>
          <w:shd w:val="clear" w:fill="FFFFFF"/>
        </w:rPr>
        <w:t> theo đó, bên B ứng vốn, công nghệ và kỹ thuật để bên A sản xuất các mặt hàng sau đó giao bán lại cho bên B tiêu thụ đối với những sản phẩm như sau:</w:t>
      </w:r>
    </w:p>
    <w:tbl>
      <w:tblPr>
        <w:tblW w:w="9956" w:type="dxa"/>
        <w:tblInd w:w="0" w:type="dxa"/>
        <w:tblBorders>
          <w:top w:val="single" w:color="auto" w:sz="4" w:space="0"/>
          <w:left w:val="single" w:color="auto" w:sz="4" w:space="0"/>
          <w:bottom w:val="single" w:color="auto" w:sz="2" w:space="0"/>
          <w:right w:val="single" w:color="auto" w:sz="2" w:space="0"/>
          <w:insideH w:val="none" w:color="auto" w:sz="0" w:space="0"/>
          <w:insideV w:val="none" w:color="auto" w:sz="0" w:space="0"/>
        </w:tblBorders>
        <w:shd w:val="clear"/>
        <w:tblLayout w:type="autofit"/>
        <w:tblCellMar>
          <w:top w:w="15" w:type="dxa"/>
          <w:left w:w="15" w:type="dxa"/>
          <w:bottom w:w="15" w:type="dxa"/>
          <w:right w:w="15" w:type="dxa"/>
        </w:tblCellMar>
      </w:tblPr>
      <w:tblGrid>
        <w:gridCol w:w="1433"/>
        <w:gridCol w:w="1338"/>
        <w:gridCol w:w="2266"/>
        <w:gridCol w:w="2360"/>
        <w:gridCol w:w="1126"/>
        <w:gridCol w:w="1433"/>
      </w:tblGrid>
      <w:tr>
        <w:tblPrEx>
          <w:tblBorders>
            <w:top w:val="single" w:color="auto" w:sz="4" w:space="0"/>
            <w:left w:val="single" w:color="auto" w:sz="4"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Số thứ tự</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Sản phẩm</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Diện tích sản xuất</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Năng suất sản xuất</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Đơn giá</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Thành tiền</w:t>
            </w:r>
          </w:p>
        </w:tc>
      </w:tr>
      <w:tr>
        <w:tblPrEx>
          <w:tblBorders>
            <w:top w:val="single" w:color="auto" w:sz="4" w:space="0"/>
            <w:left w:val="single" w:color="auto" w:sz="4" w:space="0"/>
            <w:bottom w:val="single" w:color="auto" w:sz="2" w:space="0"/>
            <w:right w:val="single" w:color="auto"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r>
      <w:tr>
        <w:tblPrEx>
          <w:tblBorders>
            <w:top w:val="single" w:color="auto" w:sz="4" w:space="0"/>
            <w:left w:val="single" w:color="auto" w:sz="4" w:space="0"/>
            <w:bottom w:val="single" w:color="auto" w:sz="2" w:space="0"/>
            <w:right w:val="single" w:color="auto" w:sz="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r>
      <w:tr>
        <w:tblPrEx>
          <w:tblBorders>
            <w:top w:val="single" w:color="auto" w:sz="4" w:space="0"/>
            <w:left w:val="single" w:color="auto" w:sz="4"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Tổng cộng</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c>
          <w:tcPr>
            <w:tcW w:w="0" w:type="auto"/>
            <w:tcBorders>
              <w:top w:val="single" w:color="auto" w:sz="4" w:space="0"/>
              <w:left w:val="single" w:color="auto" w:sz="4" w:space="0"/>
              <w:bottom w:val="single" w:color="auto" w:sz="4" w:space="0"/>
              <w:right w:val="single" w:color="auto" w:sz="4" w:space="0"/>
            </w:tcBorders>
            <w:shd w:val="clear"/>
            <w:tcMar>
              <w:top w:w="105" w:type="dxa"/>
              <w:left w:w="105" w:type="dxa"/>
              <w:bottom w:w="105" w:type="dxa"/>
              <w:right w:w="105" w:type="dxa"/>
            </w:tcMar>
            <w:vAlign w:val="center"/>
          </w:tcPr>
          <w:p>
            <w:pPr>
              <w:keepNext w:val="0"/>
              <w:keepLines w:val="0"/>
              <w:widowControl/>
              <w:suppressLineNumbers w:val="0"/>
              <w:spacing w:line="360" w:lineRule="auto"/>
              <w:jc w:val="left"/>
              <w:rPr>
                <w:rFonts w:hint="default" w:ascii="Times New Roman" w:hAnsi="Times New Roman" w:cs="Times New Roman"/>
                <w:color w:val="auto"/>
                <w:sz w:val="28"/>
                <w:szCs w:val="28"/>
              </w:rPr>
            </w:pPr>
            <w:r>
              <w:rPr>
                <w:rFonts w:hint="default" w:ascii="Times New Roman" w:hAnsi="Times New Roman" w:eastAsia="SimSun" w:cs="Times New Roman"/>
                <w:color w:val="auto"/>
                <w:kern w:val="0"/>
                <w:sz w:val="28"/>
                <w:szCs w:val="28"/>
                <w:bdr w:val="none" w:color="auto" w:sz="0" w:space="0"/>
                <w:lang w:val="en-US" w:eastAsia="zh-CN" w:bidi="ar"/>
              </w:rPr>
              <w:t> </w:t>
            </w:r>
          </w:p>
        </w:tc>
      </w:tr>
    </w:tbl>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default" w:ascii="Times New Roman" w:hAnsi="Times New Roman" w:cs="Times New Roman"/>
          <w:color w:val="auto"/>
          <w:sz w:val="28"/>
          <w:szCs w:val="28"/>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Bên A giao bán cho bên B theo định kỳ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l</w:t>
      </w:r>
      <w:r>
        <w:rPr>
          <w:rFonts w:hint="default" w:ascii="Times New Roman" w:hAnsi="Times New Roman" w:eastAsia="Segoe UI" w:cs="Times New Roman"/>
          <w:i w:val="0"/>
          <w:iCs w:val="0"/>
          <w:caps w:val="0"/>
          <w:color w:val="auto"/>
          <w:spacing w:val="0"/>
          <w:sz w:val="28"/>
          <w:szCs w:val="28"/>
          <w:bdr w:val="none" w:color="auto" w:sz="0" w:space="0"/>
          <w:shd w:val="clear" w:fill="FFFFFF"/>
        </w:rPr>
        <w:t>ần/năm tương ứng với mỗi đợt sản xuất các sản phẩm.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rPr>
          <w:rFonts w:hint="default" w:ascii="Times New Roman" w:hAnsi="Times New Roman" w:eastAsia="Segoe UI" w:cs="Times New Roman"/>
          <w:i w:val="0"/>
          <w:iCs w:val="0"/>
          <w:caps w:val="0"/>
          <w:color w:val="auto"/>
          <w:spacing w:val="0"/>
          <w:sz w:val="28"/>
          <w:szCs w:val="28"/>
        </w:rPr>
      </w:pP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Điều 2: Yêu cầu về sản xuất sản phẩm</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0" w:firstLineChars="0"/>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r>
        <w:rPr>
          <w:rFonts w:hint="default" w:ascii="Times New Roman" w:hAnsi="Times New Roman" w:eastAsia="Segoe UI" w:cs="Times New Roman"/>
          <w:i w:val="0"/>
          <w:iCs w:val="0"/>
          <w:caps w:val="0"/>
          <w:color w:val="auto"/>
          <w:spacing w:val="0"/>
          <w:sz w:val="28"/>
          <w:szCs w:val="28"/>
          <w:bdr w:val="none" w:color="auto" w:sz="0" w:space="0"/>
          <w:shd w:val="clear" w:fill="FFFFFF"/>
        </w:rPr>
        <w:t>Nguồn gốc sản phẩm: Bên A phải đảm bảo được chất lượng nguồn gốc sản phẩm</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0" w:firstLineChars="0"/>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r>
        <w:rPr>
          <w:rFonts w:hint="default" w:ascii="Times New Roman" w:hAnsi="Times New Roman" w:eastAsia="Segoe UI" w:cs="Times New Roman"/>
          <w:i w:val="0"/>
          <w:iCs w:val="0"/>
          <w:caps w:val="0"/>
          <w:color w:val="auto"/>
          <w:spacing w:val="0"/>
          <w:sz w:val="28"/>
          <w:szCs w:val="28"/>
          <w:bdr w:val="none" w:color="auto" w:sz="0" w:space="0"/>
          <w:shd w:val="clear" w:fill="FFFFFF"/>
        </w:rPr>
        <w:t>Sử dụng hóa chất: bên A cam kết sử dụng các hóa chất đúng cách thức, quy chuẩn và quy định pháp luật về sản xuất các sản phẩm trong hợp đồng</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0" w:firstLineChars="0"/>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r>
        <w:rPr>
          <w:rFonts w:hint="default" w:ascii="Times New Roman" w:hAnsi="Times New Roman" w:eastAsia="Segoe UI" w:cs="Times New Roman"/>
          <w:i w:val="0"/>
          <w:iCs w:val="0"/>
          <w:caps w:val="0"/>
          <w:color w:val="auto"/>
          <w:spacing w:val="0"/>
          <w:sz w:val="28"/>
          <w:szCs w:val="28"/>
          <w:bdr w:val="none" w:color="auto" w:sz="0" w:space="0"/>
          <w:shd w:val="clear" w:fill="FFFFFF"/>
        </w:rPr>
        <w:t>Thu hoạch: bên A đảm bảo thu hoạch theo đúng quy trình, cách thức theo các quy chuẩn về thu hoạch</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firstLine="0" w:firstLineChars="0"/>
        <w:rPr>
          <w:rFonts w:hint="default" w:ascii="Times New Roman" w:hAnsi="Times New Roman" w:cs="Times New Roman"/>
          <w:color w:val="auto"/>
          <w:sz w:val="28"/>
          <w:szCs w:val="28"/>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r>
        <w:rPr>
          <w:rFonts w:hint="default" w:ascii="Times New Roman" w:hAnsi="Times New Roman" w:eastAsia="Segoe UI" w:cs="Times New Roman"/>
          <w:i w:val="0"/>
          <w:iCs w:val="0"/>
          <w:caps w:val="0"/>
          <w:color w:val="auto"/>
          <w:spacing w:val="0"/>
          <w:sz w:val="28"/>
          <w:szCs w:val="28"/>
          <w:bdr w:val="none" w:color="auto" w:sz="0" w:space="0"/>
          <w:shd w:val="clear" w:fill="FFFFFF"/>
        </w:rPr>
        <w:t>Bên A có nghĩa vụ đảm bảo việc sản xuất một cách hiệu quả nhất, mang lại năng suất cao nhất, đúng theo các quy chuẩn kỹ thuật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rPr>
          <w:rFonts w:hint="default" w:ascii="Times New Roman" w:hAnsi="Times New Roman" w:eastAsia="Segoe UI" w:cs="Times New Roman"/>
          <w:i w:val="0"/>
          <w:iCs w:val="0"/>
          <w:caps w:val="0"/>
          <w:color w:val="auto"/>
          <w:spacing w:val="0"/>
          <w:sz w:val="28"/>
          <w:szCs w:val="28"/>
        </w:rPr>
      </w:pP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Điều 3: Kiểm soát chất lượng sản phẩm sau thu hoạch</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 Sản phẩm sau thu hoạch phải đáp ứng được các tiêu chuẩn đánh giá chất lượng sản phẩm do bên A đặt ra</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r>
        <w:rPr>
          <w:rFonts w:hint="default" w:ascii="Times New Roman" w:hAnsi="Times New Roman" w:eastAsia="Segoe UI" w:cs="Times New Roman"/>
          <w:i w:val="0"/>
          <w:iCs w:val="0"/>
          <w:caps w:val="0"/>
          <w:color w:val="auto"/>
          <w:spacing w:val="0"/>
          <w:sz w:val="28"/>
          <w:szCs w:val="28"/>
          <w:bdr w:val="none" w:color="auto" w:sz="0" w:space="0"/>
          <w:shd w:val="clear" w:fill="FFFFFF"/>
        </w:rPr>
        <w:t>Kiểm tra rà soát sản phẩm sau thu hoạch dựa trên các phương tiện kiểm tra sau</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r>
        <w:rPr>
          <w:rFonts w:hint="default" w:ascii="Times New Roman" w:hAnsi="Times New Roman" w:eastAsia="Segoe UI" w:cs="Times New Roman"/>
          <w:i w:val="0"/>
          <w:iCs w:val="0"/>
          <w:caps w:val="0"/>
          <w:color w:val="auto"/>
          <w:spacing w:val="0"/>
          <w:sz w:val="28"/>
          <w:szCs w:val="28"/>
          <w:bdr w:val="none" w:color="auto" w:sz="0" w:space="0"/>
          <w:shd w:val="clear" w:fill="FFFFFF"/>
        </w:rPr>
        <w:t>Tiêu chuẩn kỹ thuật</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d</w:t>
      </w:r>
      <w:r>
        <w:rPr>
          <w:rFonts w:hint="default" w:ascii="Times New Roman" w:hAnsi="Times New Roman" w:eastAsia="Segoe UI" w:cs="Times New Roman"/>
          <w:i w:val="0"/>
          <w:iCs w:val="0"/>
          <w:caps w:val="0"/>
          <w:color w:val="auto"/>
          <w:spacing w:val="0"/>
          <w:sz w:val="28"/>
          <w:szCs w:val="28"/>
          <w:bdr w:val="none" w:color="auto" w:sz="0" w:space="0"/>
          <w:shd w:val="clear" w:fill="FFFFFF"/>
        </w:rPr>
        <w:t>anh sách các loại sản phẩm</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n</w:t>
      </w:r>
      <w:r>
        <w:rPr>
          <w:rFonts w:hint="default" w:ascii="Times New Roman" w:hAnsi="Times New Roman" w:eastAsia="Segoe UI" w:cs="Times New Roman"/>
          <w:i w:val="0"/>
          <w:iCs w:val="0"/>
          <w:caps w:val="0"/>
          <w:color w:val="auto"/>
          <w:spacing w:val="0"/>
          <w:sz w:val="28"/>
          <w:szCs w:val="28"/>
          <w:bdr w:val="none" w:color="auto" w:sz="0" w:space="0"/>
          <w:shd w:val="clear" w:fill="FFFFFF"/>
        </w:rPr>
        <w:t>hãn mác, bao bì đóng gói sản phẩm</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r>
        <w:rPr>
          <w:rFonts w:hint="default" w:ascii="Times New Roman" w:hAnsi="Times New Roman" w:eastAsia="Segoe UI" w:cs="Times New Roman"/>
          <w:i w:val="0"/>
          <w:iCs w:val="0"/>
          <w:caps w:val="0"/>
          <w:color w:val="auto"/>
          <w:spacing w:val="0"/>
          <w:sz w:val="28"/>
          <w:szCs w:val="28"/>
          <w:bdr w:val="none" w:color="auto" w:sz="0" w:space="0"/>
          <w:shd w:val="clear" w:fill="FFFFFF"/>
        </w:rPr>
        <w:t>Nội dung kiểm tra rà soát sản phẩm sau thu hoạch</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Kiểm tra chất lượng sản phẩm về màu sắc, mùi vị, kích thước và trạng thái sản phẩm sau thu hoạch</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Kiểm tra khối lượng trên từng đơn vị sản phẩm</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Kiểm tra quy cách đóng gói sản phẩm</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Kiểm tra quy trình bảo quản sản phẩm sau khi thu hoạch</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Kiểm tra nhãn mác sản phẩm, thông tin trên nhãn sản phẩm</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rPr>
          <w:rFonts w:hint="default" w:ascii="Times New Roman" w:hAnsi="Times New Roman" w:eastAsia="Segoe UI" w:cs="Times New Roman"/>
          <w:i w:val="0"/>
          <w:iCs w:val="0"/>
          <w:caps w:val="0"/>
          <w:color w:val="auto"/>
          <w:spacing w:val="0"/>
          <w:sz w:val="28"/>
          <w:szCs w:val="28"/>
        </w:rPr>
      </w:pP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Điều 4: Yêu cầu về vận chuyển và giao nhận hàng</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default" w:ascii="Times New Roman" w:hAnsi="Times New Roman" w:cs="Times New Roman"/>
          <w:color w:val="auto"/>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r>
        <w:rPr>
          <w:rFonts w:hint="default" w:ascii="Times New Roman" w:hAnsi="Times New Roman" w:eastAsia="Segoe UI" w:cs="Times New Roman"/>
          <w:i w:val="0"/>
          <w:iCs w:val="0"/>
          <w:caps w:val="0"/>
          <w:color w:val="auto"/>
          <w:spacing w:val="0"/>
          <w:sz w:val="28"/>
          <w:szCs w:val="28"/>
          <w:bdr w:val="none" w:color="auto" w:sz="0" w:space="0"/>
          <w:shd w:val="clear" w:fill="FFFFFF"/>
        </w:rPr>
        <w:t>Sản phẩm được vận chuyển bằng</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 </w:t>
      </w:r>
      <w:r>
        <w:rPr>
          <w:rFonts w:hint="default" w:ascii="Times New Roman" w:hAnsi="Times New Roman" w:eastAsia="Segoe UI" w:cs="Times New Roman"/>
          <w:i w:val="0"/>
          <w:iCs w:val="0"/>
          <w:caps w:val="0"/>
          <w:color w:val="auto"/>
          <w:spacing w:val="0"/>
          <w:sz w:val="28"/>
          <w:szCs w:val="28"/>
          <w:bdr w:val="none" w:color="auto" w:sz="0" w:space="0"/>
          <w:shd w:val="clear" w:fill="FFFFFF"/>
        </w:rPr>
        <w:t>đáp ứng đủ các điều kiện về nhiệt độ theo quy định tại Điều 2</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default" w:ascii="Times New Roman" w:hAnsi="Times New Roman" w:cs="Times New Roman"/>
          <w:color w:val="auto"/>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r>
        <w:rPr>
          <w:rFonts w:hint="default" w:ascii="Times New Roman" w:hAnsi="Times New Roman" w:eastAsia="Segoe UI" w:cs="Times New Roman"/>
          <w:i w:val="0"/>
          <w:iCs w:val="0"/>
          <w:caps w:val="0"/>
          <w:color w:val="auto"/>
          <w:spacing w:val="0"/>
          <w:sz w:val="28"/>
          <w:szCs w:val="28"/>
          <w:bdr w:val="none" w:color="auto" w:sz="0" w:space="0"/>
          <w:shd w:val="clear" w:fill="FFFFFF"/>
        </w:rPr>
        <w:t>Bên A chịu trách nhiệm ký kết hợp đồng vận chuyển với bên vận chuyển, kinh phí vận chuyển sẽ được bên A kê khai trong phần thanh toán</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r>
        <w:rPr>
          <w:rFonts w:hint="default" w:ascii="Times New Roman" w:hAnsi="Times New Roman" w:eastAsia="Segoe UI" w:cs="Times New Roman"/>
          <w:i w:val="0"/>
          <w:iCs w:val="0"/>
          <w:caps w:val="0"/>
          <w:color w:val="auto"/>
          <w:spacing w:val="0"/>
          <w:sz w:val="28"/>
          <w:szCs w:val="28"/>
          <w:bdr w:val="none" w:color="auto" w:sz="0" w:space="0"/>
          <w:shd w:val="clear" w:fill="FFFFFF"/>
        </w:rPr>
        <w:t>Địa điểm nhận hàng</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 </w:t>
      </w:r>
      <w:r>
        <w:rPr>
          <w:rFonts w:hint="default" w:ascii="Times New Roman" w:hAnsi="Times New Roman" w:eastAsia="Segoe UI" w:cs="Times New Roman"/>
          <w:i w:val="0"/>
          <w:iCs w:val="0"/>
          <w:caps w:val="0"/>
          <w:color w:val="auto"/>
          <w:spacing w:val="0"/>
          <w:sz w:val="28"/>
          <w:szCs w:val="28"/>
          <w:bdr w:val="none" w:color="auto" w:sz="0" w:space="0"/>
          <w:shd w:val="clear" w:fill="FFFFFF"/>
        </w:rPr>
        <w:t>Địa chỉ:</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default" w:ascii="Times New Roman" w:hAnsi="Times New Roman" w:cs="Times New Roman"/>
          <w:color w:val="auto"/>
          <w:sz w:val="28"/>
          <w:szCs w:val="28"/>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Thời điểm nhận hàng: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rPr>
          <w:rFonts w:hint="default" w:ascii="Times New Roman" w:hAnsi="Times New Roman" w:eastAsia="Segoe UI" w:cs="Times New Roman"/>
          <w:i w:val="0"/>
          <w:iCs w:val="0"/>
          <w:caps w:val="0"/>
          <w:color w:val="auto"/>
          <w:spacing w:val="0"/>
          <w:sz w:val="28"/>
          <w:szCs w:val="28"/>
        </w:rPr>
      </w:pP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 xml:space="preserve">Điều </w:t>
      </w: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lang w:val="en-US"/>
        </w:rPr>
        <w:t>5</w:t>
      </w: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 Thanh toán</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lang w:val="en-US"/>
        </w:rPr>
        <w:t>Lần thanh toán: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lang w:val="en-US"/>
        </w:rPr>
        <w:t>Phương thức thanh toán: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olor w:val="auto"/>
          <w:spacing w:val="0"/>
          <w:sz w:val="28"/>
          <w:szCs w:val="28"/>
          <w:lang w:val="en-US"/>
        </w:rPr>
        <w:t>H</w:t>
      </w:r>
      <w:r>
        <w:rPr>
          <w:rFonts w:hint="default" w:ascii="Times New Roman" w:hAnsi="Times New Roman" w:eastAsia="Segoe UI" w:cs="Times New Roman"/>
          <w:i w:val="0"/>
          <w:iCs w:val="0"/>
          <w:caps w:val="0"/>
          <w:color w:val="auto"/>
          <w:spacing w:val="0"/>
          <w:sz w:val="28"/>
          <w:szCs w:val="28"/>
          <w:lang w:val="en-US"/>
        </w:rPr>
        <w:t>ình thức thanh toán: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rPr>
          <w:rFonts w:hint="default" w:ascii="Times New Roman" w:hAnsi="Times New Roman" w:eastAsia="Segoe UI" w:cs="Times New Roman"/>
          <w:i w:val="0"/>
          <w:iCs w:val="0"/>
          <w:caps w:val="0"/>
          <w:color w:val="auto"/>
          <w:spacing w:val="0"/>
          <w:sz w:val="28"/>
          <w:szCs w:val="28"/>
        </w:rPr>
      </w:pP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 xml:space="preserve">Điều </w:t>
      </w: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lang w:val="en-US"/>
        </w:rPr>
        <w:t>6</w:t>
      </w: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 Quyền lợi và nghĩa vụ của các bên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default" w:ascii="Times New Roman" w:hAnsi="Times New Roman" w:cs="Times New Roman"/>
          <w:color w:val="auto"/>
          <w:sz w:val="28"/>
          <w:szCs w:val="28"/>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6.1. </w:t>
      </w:r>
      <w:r>
        <w:rPr>
          <w:rFonts w:hint="default" w:ascii="Times New Roman" w:hAnsi="Times New Roman" w:eastAsia="Segoe UI" w:cs="Times New Roman"/>
          <w:i w:val="0"/>
          <w:iCs w:val="0"/>
          <w:caps w:val="0"/>
          <w:color w:val="auto"/>
          <w:spacing w:val="0"/>
          <w:sz w:val="28"/>
          <w:szCs w:val="28"/>
          <w:bdr w:val="none" w:color="auto" w:sz="0" w:space="0"/>
          <w:shd w:val="clear" w:fill="FFFFFF"/>
        </w:rPr>
        <w:t>Quyền lợi của bên A</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 Được cung cấp vốn, công nghệ, kỹ thuật để thực hiện sản xuất</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 Được thanh toán theo quy định của </w:t>
      </w:r>
      <w:r>
        <w:rPr>
          <w:rFonts w:hint="default" w:ascii="Times New Roman" w:hAnsi="Times New Roman" w:eastAsia="Segoe UI" w:cs="Times New Roman"/>
          <w:i w:val="0"/>
          <w:iCs w:val="0"/>
          <w:caps w:val="0"/>
          <w:color w:val="auto"/>
          <w:spacing w:val="0"/>
          <w:sz w:val="28"/>
          <w:szCs w:val="28"/>
          <w:shd w:val="clear" w:fill="FFFFFF"/>
          <w:lang w:val="en-US"/>
        </w:rPr>
        <w:t>Hợp đồng bao tiêu sản phầm.</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6.2. </w:t>
      </w:r>
      <w:r>
        <w:rPr>
          <w:rFonts w:hint="default" w:ascii="Times New Roman" w:hAnsi="Times New Roman" w:eastAsia="Segoe UI" w:cs="Times New Roman"/>
          <w:i w:val="0"/>
          <w:iCs w:val="0"/>
          <w:caps w:val="0"/>
          <w:color w:val="auto"/>
          <w:spacing w:val="0"/>
          <w:sz w:val="28"/>
          <w:szCs w:val="28"/>
          <w:bdr w:val="none" w:color="auto" w:sz="0" w:space="0"/>
          <w:shd w:val="clear" w:fill="FFFFFF"/>
        </w:rPr>
        <w:t>Nghĩa vụ của bên A</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 Thực hiện sản xuất hiệu quả, đúng tiến độ, đúng quy trình theo thỏa thuận và theo quy định pháp luật</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 Thực hiện đầy đủ và có trách nhiệm về các nghĩa vụ của mình theo thỏa thuận</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r>
        <w:rPr>
          <w:rFonts w:hint="default" w:ascii="Times New Roman" w:hAnsi="Times New Roman" w:eastAsia="Segoe UI" w:cs="Times New Roman"/>
          <w:i w:val="0"/>
          <w:iCs w:val="0"/>
          <w:caps w:val="0"/>
          <w:color w:val="auto"/>
          <w:spacing w:val="0"/>
          <w:sz w:val="28"/>
          <w:szCs w:val="28"/>
          <w:bdr w:val="none" w:color="auto" w:sz="0" w:space="0"/>
          <w:shd w:val="clear" w:fill="FFFFFF"/>
        </w:rPr>
        <w:t>tại </w:t>
      </w:r>
      <w:r>
        <w:rPr>
          <w:rFonts w:hint="default" w:ascii="Times New Roman" w:hAnsi="Times New Roman" w:eastAsia="Segoe UI" w:cs="Times New Roman"/>
          <w:i w:val="0"/>
          <w:iCs w:val="0"/>
          <w:caps w:val="0"/>
          <w:color w:val="auto"/>
          <w:spacing w:val="0"/>
          <w:sz w:val="28"/>
          <w:szCs w:val="28"/>
          <w:shd w:val="clear" w:fill="FFFFFF"/>
          <w:lang w:val="en-US"/>
        </w:rPr>
        <w:t>Hợp đồng bao tiêu sản phầm</w:t>
      </w:r>
      <w:r>
        <w:rPr>
          <w:rFonts w:hint="default" w:ascii="Times New Roman" w:hAnsi="Times New Roman" w:eastAsia="Segoe UI" w:cs="Times New Roman"/>
          <w:i w:val="0"/>
          <w:iCs w:val="0"/>
          <w:caps w:val="0"/>
          <w:color w:val="auto"/>
          <w:spacing w:val="0"/>
          <w:sz w:val="28"/>
          <w:szCs w:val="28"/>
          <w:bdr w:val="none" w:color="auto" w:sz="0" w:space="0"/>
          <w:shd w:val="clear" w:fill="FFFFFF"/>
        </w:rPr>
        <w:t> này và theo quy định của pháp luật</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6.3. </w:t>
      </w:r>
      <w:r>
        <w:rPr>
          <w:rFonts w:hint="default" w:ascii="Times New Roman" w:hAnsi="Times New Roman" w:eastAsia="Segoe UI" w:cs="Times New Roman"/>
          <w:i w:val="0"/>
          <w:iCs w:val="0"/>
          <w:caps w:val="0"/>
          <w:color w:val="auto"/>
          <w:spacing w:val="0"/>
          <w:sz w:val="28"/>
          <w:szCs w:val="28"/>
          <w:bdr w:val="none" w:color="auto" w:sz="0" w:space="0"/>
          <w:shd w:val="clear" w:fill="FFFFFF"/>
        </w:rPr>
        <w:t>Quyền lợi của bên B</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 Nhận sản phẩm theo đúng quy định của thỏa thuận để thực hiện hoạt động tiêu thụ</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6.4. </w:t>
      </w:r>
      <w:r>
        <w:rPr>
          <w:rFonts w:hint="default" w:ascii="Times New Roman" w:hAnsi="Times New Roman" w:eastAsia="Segoe UI" w:cs="Times New Roman"/>
          <w:i w:val="0"/>
          <w:iCs w:val="0"/>
          <w:caps w:val="0"/>
          <w:color w:val="auto"/>
          <w:spacing w:val="0"/>
          <w:sz w:val="28"/>
          <w:szCs w:val="28"/>
          <w:bdr w:val="none" w:color="auto" w:sz="0" w:space="0"/>
          <w:shd w:val="clear" w:fill="FFFFFF"/>
        </w:rPr>
        <w:t>Nghĩa vụ của bên B</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r>
        <w:rPr>
          <w:rFonts w:hint="default" w:ascii="Times New Roman" w:hAnsi="Times New Roman" w:eastAsia="Segoe UI" w:cs="Times New Roman"/>
          <w:i w:val="0"/>
          <w:iCs w:val="0"/>
          <w:caps w:val="0"/>
          <w:color w:val="auto"/>
          <w:spacing w:val="0"/>
          <w:sz w:val="28"/>
          <w:szCs w:val="28"/>
          <w:bdr w:val="none" w:color="auto" w:sz="0" w:space="0"/>
          <w:shd w:val="clear" w:fill="FFFFFF"/>
        </w:rPr>
        <w:t>Ứng vốn, công nghệ, kỹ thuật mà bên A yêu cầu để thực hiện sản xuất</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rPr>
          <w:rFonts w:hint="default" w:ascii="Times New Roman" w:hAnsi="Times New Roman" w:eastAsia="Segoe UI" w:cs="Times New Roman"/>
          <w:i w:val="0"/>
          <w:iCs w:val="0"/>
          <w:caps w:val="0"/>
          <w:color w:val="auto"/>
          <w:spacing w:val="0"/>
          <w:sz w:val="28"/>
          <w:szCs w:val="28"/>
        </w:rPr>
      </w:pP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 Thực hiện đầy đủ, đúng thời hạn nghĩa vụ thanh toán được quy định trong </w:t>
      </w:r>
      <w:r>
        <w:rPr>
          <w:rFonts w:hint="default" w:ascii="Times New Roman" w:hAnsi="Times New Roman" w:eastAsia="Segoe UI" w:cs="Times New Roman"/>
          <w:i w:val="0"/>
          <w:iCs w:val="0"/>
          <w:caps w:val="0"/>
          <w:color w:val="auto"/>
          <w:spacing w:val="0"/>
          <w:sz w:val="28"/>
          <w:szCs w:val="28"/>
          <w:shd w:val="clear" w:fill="FFFFFF"/>
          <w:lang w:val="en-US"/>
        </w:rPr>
        <w:t>Hợp đồng bao tiêu sản phầm.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rPr>
          <w:rFonts w:hint="default" w:ascii="Times New Roman" w:hAnsi="Times New Roman" w:eastAsia="Segoe UI" w:cs="Times New Roman"/>
          <w:i w:val="0"/>
          <w:iCs w:val="0"/>
          <w:caps w:val="0"/>
          <w:color w:val="auto"/>
          <w:spacing w:val="0"/>
          <w:sz w:val="28"/>
          <w:szCs w:val="28"/>
        </w:rPr>
      </w:pP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 xml:space="preserve">Điều </w:t>
      </w: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lang w:val="en-US"/>
        </w:rPr>
        <w:t>7</w:t>
      </w: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 Hiệu lực của hợp đồng</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Hợp đồng có hiệu lực kể từ</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 </w:t>
      </w: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đến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default" w:ascii="Times New Roman" w:hAnsi="Times New Roman" w:cs="Times New Roman"/>
          <w:color w:val="auto"/>
          <w:sz w:val="28"/>
          <w:szCs w:val="28"/>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Trường hợp có bất kỳ điều khoản, điều kiện nào của Hợp đồng này không thể thực hiện hoặc bị vô hiệu do thỏa thuận trái với quy định của pháp luật thì các điều khoản, điều kiện còn lại của Hợp đồng vẫn được đảm bảo thi hành.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uto"/>
        <w:ind w:left="0" w:right="0" w:firstLine="0"/>
        <w:rPr>
          <w:rFonts w:hint="default" w:ascii="Times New Roman" w:hAnsi="Times New Roman" w:eastAsia="Segoe UI" w:cs="Times New Roman"/>
          <w:i w:val="0"/>
          <w:iCs w:val="0"/>
          <w:caps w:val="0"/>
          <w:color w:val="auto"/>
          <w:spacing w:val="0"/>
          <w:sz w:val="28"/>
          <w:szCs w:val="28"/>
        </w:rPr>
      </w:pP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 xml:space="preserve">Điều </w:t>
      </w: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lang w:val="en-US"/>
        </w:rPr>
        <w:t>8</w:t>
      </w:r>
      <w: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rPr>
        <w:t>: Điều khoản chung</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default" w:ascii="Times New Roman" w:hAnsi="Times New Roman" w:cs="Times New Roman"/>
          <w:color w:val="auto"/>
          <w:sz w:val="28"/>
          <w:szCs w:val="28"/>
          <w:lang w:val="en-US"/>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Hợp đồng này được ký kết tại</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 </w:t>
      </w:r>
      <w:r>
        <w:rPr>
          <w:rFonts w:hint="default" w:ascii="Times New Roman" w:hAnsi="Times New Roman" w:eastAsia="Segoe UI" w:cs="Times New Roman"/>
          <w:i w:val="0"/>
          <w:iCs w:val="0"/>
          <w:caps w:val="0"/>
          <w:color w:val="auto"/>
          <w:spacing w:val="0"/>
          <w:sz w:val="28"/>
          <w:szCs w:val="28"/>
          <w:bdr w:val="none" w:color="auto" w:sz="0" w:space="0"/>
          <w:shd w:val="clear" w:fill="FFFFFF"/>
        </w:rPr>
        <w:t>vào ngày</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 </w:t>
      </w:r>
      <w:r>
        <w:rPr>
          <w:rFonts w:hint="default" w:ascii="Times New Roman" w:hAnsi="Times New Roman" w:eastAsia="Segoe UI" w:cs="Times New Roman"/>
          <w:i w:val="0"/>
          <w:iCs w:val="0"/>
          <w:caps w:val="0"/>
          <w:color w:val="auto"/>
          <w:spacing w:val="0"/>
          <w:sz w:val="28"/>
          <w:szCs w:val="28"/>
          <w:bdr w:val="none" w:color="auto" w:sz="0" w:space="0"/>
          <w:shd w:val="clear" w:fill="FFFFFF"/>
        </w:rPr>
        <w:t>tháng</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 </w:t>
      </w: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năm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default" w:ascii="Times New Roman" w:hAnsi="Times New Roman" w:cs="Times New Roman"/>
          <w:color w:val="auto"/>
          <w:sz w:val="28"/>
          <w:szCs w:val="28"/>
        </w:rPr>
      </w:pPr>
      <w:r>
        <w:rPr>
          <w:rFonts w:hint="default" w:ascii="Times New Roman" w:hAnsi="Times New Roman" w:eastAsia="Segoe UI" w:cs="Times New Roman"/>
          <w:i w:val="0"/>
          <w:iCs w:val="0"/>
          <w:caps w:val="0"/>
          <w:color w:val="auto"/>
          <w:spacing w:val="0"/>
          <w:sz w:val="28"/>
          <w:szCs w:val="28"/>
          <w:bdr w:val="none" w:color="auto" w:sz="0" w:space="0"/>
          <w:shd w:val="clear" w:fill="FFFFFF"/>
        </w:rPr>
        <w:t xml:space="preserve">Hợp đồng được lập thành……bản, có giá trị pháp lý ngang nhau và có hiệu lực từ </w:t>
      </w:r>
      <w:r>
        <w:rPr>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Fonts w:hint="default" w:ascii="Times New Roman" w:hAnsi="Times New Roman" w:eastAsia="Segoe UI" w:cs="Times New Roman"/>
          <w:i w:val="0"/>
          <w:iCs w:val="0"/>
          <w:caps w:val="0"/>
          <w:color w:val="auto"/>
          <w:spacing w:val="0"/>
          <w:sz w:val="28"/>
          <w:szCs w:val="28"/>
          <w:bdr w:val="none" w:color="auto" w:sz="0" w:space="0"/>
          <w:shd w:val="clear" w:fill="FFFFFF"/>
        </w:rPr>
        <w:t>. Khi hai bên ký phụ lục </w:t>
      </w:r>
      <w:r>
        <w:rPr>
          <w:rFonts w:hint="default" w:ascii="Times New Roman" w:hAnsi="Times New Roman" w:eastAsia="Segoe UI" w:cs="Times New Roman"/>
          <w:i w:val="0"/>
          <w:iCs w:val="0"/>
          <w:caps w:val="0"/>
          <w:color w:val="auto"/>
          <w:spacing w:val="0"/>
          <w:sz w:val="28"/>
          <w:szCs w:val="28"/>
          <w:shd w:val="clear" w:fill="FFFFFF"/>
          <w:lang w:val="en-US"/>
        </w:rPr>
        <w:t>Hợp đồng bao tiêu sản phầm</w:t>
      </w:r>
      <w:r>
        <w:rPr>
          <w:rFonts w:hint="default" w:ascii="Times New Roman" w:hAnsi="Times New Roman" w:eastAsia="Segoe UI" w:cs="Times New Roman"/>
          <w:i w:val="0"/>
          <w:iCs w:val="0"/>
          <w:caps w:val="0"/>
          <w:color w:val="auto"/>
          <w:spacing w:val="0"/>
          <w:sz w:val="28"/>
          <w:szCs w:val="28"/>
          <w:bdr w:val="none" w:color="auto" w:sz="0" w:space="0"/>
          <w:shd w:val="clear" w:fill="FFFFFF"/>
        </w:rPr>
        <w:t> thì nội dung của phụ lục hợp đồng cũng có giá trị như các nội dung của bản hợp đồng này.</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10" w:afterAutospacing="0" w:line="360" w:lineRule="auto"/>
        <w:ind w:left="0" w:right="0" w:firstLine="0"/>
        <w:jc w:val="right"/>
        <w:rPr>
          <w:rFonts w:hint="default" w:ascii="Times New Roman" w:hAnsi="Times New Roman" w:eastAsia="Segoe UI" w:cs="Times New Roman"/>
          <w:i w:val="0"/>
          <w:iCs w:val="0"/>
          <w:caps w:val="0"/>
          <w:color w:val="auto"/>
          <w:spacing w:val="0"/>
          <w:sz w:val="28"/>
          <w:szCs w:val="28"/>
          <w:lang w:val="en-US"/>
        </w:rPr>
      </w:pPr>
      <w:r>
        <w:rPr>
          <w:rStyle w:val="6"/>
          <w:rFonts w:hint="default" w:ascii="Times New Roman" w:hAnsi="Times New Roman" w:eastAsia="Segoe UI" w:cs="Times New Roman"/>
          <w:i w:val="0"/>
          <w:iCs w:val="0"/>
          <w:caps w:val="0"/>
          <w:color w:val="auto"/>
          <w:spacing w:val="0"/>
          <w:sz w:val="28"/>
          <w:szCs w:val="28"/>
          <w:bdr w:val="none" w:color="auto" w:sz="0" w:space="0"/>
          <w:shd w:val="clear" w:fill="FFFFFF"/>
          <w:lang w:val="en-US"/>
        </w:rPr>
        <w:t>…</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rPr>
        <w:t>, ngày</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 </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rPr>
        <w:t>tháng</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 </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rPr>
        <w:t>năm</w:t>
      </w:r>
      <w:r>
        <w:rPr>
          <w:rStyle w:val="6"/>
          <w:rFonts w:hint="default" w:ascii="Times New Roman" w:hAnsi="Times New Roman" w:eastAsia="Segoe UI" w:cs="Times New Roman"/>
          <w:i w:val="0"/>
          <w:iCs w:val="0"/>
          <w:caps w:val="0"/>
          <w:color w:val="auto"/>
          <w:spacing w:val="0"/>
          <w:sz w:val="28"/>
          <w:szCs w:val="28"/>
          <w:bdr w:val="none" w:color="auto" w:sz="0" w:space="0"/>
          <w:shd w:val="clear" w:fill="FFFFFF"/>
          <w:lang w:val="en-US"/>
        </w:rPr>
        <w:t xml:space="preserve"> …</w:t>
      </w:r>
    </w:p>
    <w:tbl>
      <w:tblPr>
        <w:tblStyle w:val="10"/>
        <w:tblW w:w="10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000"/>
        <w:gridCol w:w="5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77" w:hRule="atLeast"/>
        </w:trPr>
        <w:tc>
          <w:tcPr>
            <w:tcW w:w="5000" w:type="dxa"/>
            <w:vAlign w:val="center"/>
          </w:tcPr>
          <w:p>
            <w:pPr>
              <w:pStyle w:val="8"/>
              <w:keepNext w:val="0"/>
              <w:keepLines w:val="0"/>
              <w:widowControl/>
              <w:suppressLineNumbers w:val="0"/>
              <w:spacing w:before="0" w:beforeAutospacing="0" w:after="210" w:afterAutospacing="0" w:line="360" w:lineRule="auto"/>
              <w:ind w:right="0"/>
              <w:jc w:val="cente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vertAlign w:val="baseline"/>
              </w:rPr>
            </w:pPr>
            <w:r>
              <w:rPr>
                <w:rStyle w:val="9"/>
                <w:rFonts w:hint="default" w:ascii="Times New Roman" w:hAnsi="Times New Roman" w:eastAsia="Segoe UI" w:cs="Times New Roman"/>
                <w:b/>
                <w:bCs/>
                <w:i w:val="0"/>
                <w:iCs w:val="0"/>
                <w:caps w:val="0"/>
                <w:color w:val="auto"/>
                <w:spacing w:val="0"/>
                <w:sz w:val="28"/>
                <w:szCs w:val="28"/>
                <w:shd w:val="clear" w:fill="FFFFFF"/>
              </w:rPr>
              <w:t>BÊN A</w:t>
            </w:r>
          </w:p>
        </w:tc>
        <w:tc>
          <w:tcPr>
            <w:tcW w:w="5000" w:type="dxa"/>
            <w:vAlign w:val="center"/>
          </w:tcPr>
          <w:p>
            <w:pPr>
              <w:pStyle w:val="8"/>
              <w:keepNext w:val="0"/>
              <w:keepLines w:val="0"/>
              <w:widowControl/>
              <w:suppressLineNumbers w:val="0"/>
              <w:spacing w:before="0" w:beforeAutospacing="0" w:after="210" w:afterAutospacing="0" w:line="360" w:lineRule="auto"/>
              <w:ind w:right="0"/>
              <w:jc w:val="cente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vertAlign w:val="baseline"/>
              </w:rPr>
            </w:pPr>
            <w:r>
              <w:rPr>
                <w:rStyle w:val="9"/>
                <w:rFonts w:hint="default" w:ascii="Times New Roman" w:hAnsi="Times New Roman" w:eastAsia="Segoe UI" w:cs="Times New Roman"/>
                <w:b/>
                <w:bCs/>
                <w:i w:val="0"/>
                <w:iCs w:val="0"/>
                <w:caps w:val="0"/>
                <w:color w:val="auto"/>
                <w:spacing w:val="0"/>
                <w:sz w:val="28"/>
                <w:szCs w:val="28"/>
                <w:shd w:val="clear" w:fill="FFFFFF"/>
              </w:rPr>
              <w:t>BÊN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94" w:hRule="atLeast"/>
        </w:trPr>
        <w:tc>
          <w:tcPr>
            <w:tcW w:w="5000" w:type="dxa"/>
            <w:vAlign w:val="center"/>
          </w:tcPr>
          <w:p>
            <w:pPr>
              <w:pStyle w:val="8"/>
              <w:keepNext w:val="0"/>
              <w:keepLines w:val="0"/>
              <w:widowControl/>
              <w:suppressLineNumbers w:val="0"/>
              <w:spacing w:before="0" w:beforeAutospacing="0" w:after="210" w:afterAutospacing="0" w:line="360" w:lineRule="auto"/>
              <w:ind w:right="0"/>
              <w:jc w:val="cente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vertAlign w:val="baseline"/>
              </w:rPr>
            </w:pPr>
            <w:r>
              <w:rPr>
                <w:rStyle w:val="6"/>
                <w:rFonts w:hint="default" w:ascii="Times New Roman" w:hAnsi="Times New Roman" w:eastAsia="Segoe UI" w:cs="Times New Roman"/>
                <w:i/>
                <w:iCs/>
                <w:caps w:val="0"/>
                <w:color w:val="auto"/>
                <w:spacing w:val="0"/>
                <w:sz w:val="28"/>
                <w:szCs w:val="28"/>
                <w:shd w:val="clear" w:fill="FFFFFF"/>
              </w:rPr>
              <w:t>(Ký và ghi rõ họ tên)</w:t>
            </w:r>
          </w:p>
        </w:tc>
        <w:tc>
          <w:tcPr>
            <w:tcW w:w="5000" w:type="dxa"/>
            <w:vAlign w:val="center"/>
          </w:tcPr>
          <w:p>
            <w:pPr>
              <w:pStyle w:val="8"/>
              <w:keepNext w:val="0"/>
              <w:keepLines w:val="0"/>
              <w:widowControl/>
              <w:suppressLineNumbers w:val="0"/>
              <w:spacing w:before="0" w:beforeAutospacing="0" w:after="210" w:afterAutospacing="0" w:line="360" w:lineRule="auto"/>
              <w:ind w:right="0"/>
              <w:jc w:val="center"/>
              <w:rPr>
                <w:rStyle w:val="9"/>
                <w:rFonts w:hint="default" w:ascii="Times New Roman" w:hAnsi="Times New Roman" w:eastAsia="Segoe UI" w:cs="Times New Roman"/>
                <w:b/>
                <w:bCs/>
                <w:i w:val="0"/>
                <w:iCs w:val="0"/>
                <w:caps w:val="0"/>
                <w:color w:val="auto"/>
                <w:spacing w:val="0"/>
                <w:sz w:val="28"/>
                <w:szCs w:val="28"/>
                <w:bdr w:val="none" w:color="auto" w:sz="0" w:space="0"/>
                <w:shd w:val="clear" w:fill="FFFFFF"/>
                <w:vertAlign w:val="baseline"/>
              </w:rPr>
            </w:pPr>
            <w:r>
              <w:rPr>
                <w:rStyle w:val="6"/>
                <w:rFonts w:hint="default" w:ascii="Times New Roman" w:hAnsi="Times New Roman" w:eastAsia="Segoe UI" w:cs="Times New Roman"/>
                <w:i/>
                <w:iCs/>
                <w:caps w:val="0"/>
                <w:color w:val="auto"/>
                <w:spacing w:val="0"/>
                <w:sz w:val="28"/>
                <w:szCs w:val="28"/>
                <w:shd w:val="clear" w:fill="FFFFFF"/>
              </w:rPr>
              <w:t>(Ký và ghi rõ họ tên)</w:t>
            </w:r>
          </w:p>
        </w:tc>
      </w:tr>
    </w:tbl>
    <w:p>
      <w:pPr>
        <w:spacing w:line="360" w:lineRule="auto"/>
        <w:rPr>
          <w:rFonts w:hint="default" w:ascii="Times New Roman" w:hAnsi="Times New Roman" w:cs="Times New Roman"/>
          <w:color w:val="auto"/>
          <w:sz w:val="28"/>
          <w:szCs w:val="28"/>
        </w:rPr>
      </w:pPr>
    </w:p>
    <w:sectPr>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Rockwell Condensed">
    <w:panose1 w:val="02060603050405020104"/>
    <w:charset w:val="00"/>
    <w:family w:val="auto"/>
    <w:pitch w:val="default"/>
    <w:sig w:usb0="00000003" w:usb1="00000000" w:usb2="00000000" w:usb3="00000000" w:csb0="20000001" w:csb1="00000000"/>
  </w:font>
  <w:font w:name="Script MT Bold">
    <w:panose1 w:val="03040602040607080904"/>
    <w:charset w:val="00"/>
    <w:family w:val="auto"/>
    <w:pitch w:val="default"/>
    <w:sig w:usb0="00000003" w:usb1="00000000" w:usb2="00000000" w:usb3="00000000" w:csb0="20000001" w:csb1="00000000"/>
  </w:font>
  <w:font w:name="Sans Serif Collection">
    <w:panose1 w:val="020B0502040504020204"/>
    <w:charset w:val="00"/>
    <w:family w:val="auto"/>
    <w:pitch w:val="default"/>
    <w:sig w:usb0="8807A0C3" w:usb1="02006040" w:usb2="29100001" w:usb3="005B002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A424B"/>
    <w:rsid w:val="0F20786F"/>
    <w:rsid w:val="14936A11"/>
    <w:rsid w:val="27675BE3"/>
    <w:rsid w:val="44BA424B"/>
    <w:rsid w:val="57586B58"/>
    <w:rsid w:val="7F6F3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3">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Emphasis"/>
    <w:basedOn w:val="4"/>
    <w:qFormat/>
    <w:uiPriority w:val="0"/>
    <w:rPr>
      <w:i/>
      <w:iCs/>
    </w:rPr>
  </w:style>
  <w:style w:type="character" w:styleId="7">
    <w:name w:val="Hyperlink"/>
    <w:basedOn w:val="4"/>
    <w:uiPriority w:val="0"/>
    <w:rPr>
      <w:color w:val="0000FF"/>
      <w:u w:val="single"/>
    </w:rPr>
  </w:style>
  <w:style w:type="paragraph" w:styleId="8">
    <w:name w:val="Normal (Web)"/>
    <w:uiPriority w:val="0"/>
    <w:pPr>
      <w:spacing w:before="0" w:beforeAutospacing="1" w:after="0" w:afterAutospacing="1"/>
      <w:ind w:left="0" w:right="0"/>
      <w:jc w:val="left"/>
    </w:pPr>
    <w:rPr>
      <w:kern w:val="0"/>
      <w:sz w:val="24"/>
      <w:szCs w:val="24"/>
      <w:lang w:val="en-US" w:eastAsia="zh-CN" w:bidi="ar"/>
    </w:rPr>
  </w:style>
  <w:style w:type="character" w:styleId="9">
    <w:name w:val="Strong"/>
    <w:basedOn w:val="4"/>
    <w:qFormat/>
    <w:uiPriority w:val="0"/>
    <w:rPr>
      <w:b/>
      <w:bCs/>
    </w:rPr>
  </w:style>
  <w:style w:type="table" w:styleId="10">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2024-01-15T10:22:00Z</dcterms:created>
  <dc:creator>LENOVO</dc:creator>
  <cp:lastModifiedBy>LENOVO</cp:lastModifiedBy>
  <dcterms:modified xsi:type="dcterms:W3CDTF">2024-01-15T10:36:42Z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00F506E070464204A2C673466698D45E_11</vt:lpwstr>
  </property>
</Properties>
</file>