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DEF5" w14:textId="77777777" w:rsidR="007212E4" w:rsidRPr="007212E4" w:rsidRDefault="007212E4" w:rsidP="007212E4">
      <w:pPr>
        <w:pStyle w:val="Heading2"/>
        <w:shd w:val="clear" w:color="auto" w:fill="FFFFFF"/>
        <w:spacing w:before="0" w:beforeAutospacing="0" w:after="0" w:afterAutospacing="0"/>
        <w:jc w:val="both"/>
      </w:pPr>
      <w:r w:rsidRPr="007212E4">
        <w:rPr>
          <w:color w:val="212529"/>
          <w:sz w:val="24"/>
          <w:szCs w:val="24"/>
          <w:shd w:val="clear" w:color="auto" w:fill="FFFFFF"/>
        </w:rPr>
        <w:t xml:space="preserve">Căn cứ theo Mẫu TP-TSCC-06 ban hành kèm theo </w:t>
      </w:r>
      <w:r w:rsidRPr="007212E4">
        <w:rPr>
          <w:sz w:val="24"/>
          <w:szCs w:val="24"/>
          <w:shd w:val="clear" w:color="auto" w:fill="FFFFFF"/>
        </w:rPr>
        <w:t>Thông tư 08/2023/TT-BTP</w:t>
      </w:r>
      <w:r w:rsidRPr="007212E4">
        <w:rPr>
          <w:color w:val="212529"/>
          <w:sz w:val="24"/>
          <w:szCs w:val="24"/>
          <w:shd w:val="clear" w:color="auto" w:fill="FFFFFF"/>
        </w:rPr>
        <w:t xml:space="preserve"> có nêu rõ mẫu sổ nhật ký tập sự hành nghề công chứng mới nhất theo </w:t>
      </w:r>
      <w:r w:rsidRPr="007212E4">
        <w:rPr>
          <w:sz w:val="24"/>
          <w:szCs w:val="24"/>
          <w:shd w:val="clear" w:color="auto" w:fill="FFFFFF"/>
        </w:rPr>
        <w:t>Thông tư 08/2023/TT-BTP</w:t>
      </w:r>
      <w:r w:rsidRPr="007212E4">
        <w:rPr>
          <w:color w:val="212529"/>
          <w:sz w:val="24"/>
          <w:szCs w:val="24"/>
          <w:shd w:val="clear" w:color="auto" w:fill="FFFFFF"/>
        </w:rPr>
        <w:t xml:space="preserve"> có dạng như sau:</w:t>
      </w:r>
    </w:p>
    <w:tbl>
      <w:tblPr>
        <w:tblW w:w="0" w:type="auto"/>
        <w:tblCellMar>
          <w:top w:w="15" w:type="dxa"/>
          <w:left w:w="15" w:type="dxa"/>
          <w:bottom w:w="15" w:type="dxa"/>
          <w:right w:w="15" w:type="dxa"/>
        </w:tblCellMar>
        <w:tblLook w:val="04A0" w:firstRow="1" w:lastRow="0" w:firstColumn="1" w:lastColumn="0" w:noHBand="0" w:noVBand="1"/>
      </w:tblPr>
      <w:tblGrid>
        <w:gridCol w:w="4938"/>
        <w:gridCol w:w="36"/>
      </w:tblGrid>
      <w:tr w:rsidR="007212E4" w:rsidRPr="007212E4" w14:paraId="7A0B5BD3" w14:textId="77777777" w:rsidTr="0064379C">
        <w:trPr>
          <w:trHeight w:val="1025"/>
        </w:trPr>
        <w:tc>
          <w:tcPr>
            <w:tcW w:w="0" w:type="auto"/>
            <w:tcMar>
              <w:top w:w="100" w:type="dxa"/>
              <w:left w:w="100" w:type="dxa"/>
              <w:bottom w:w="100" w:type="dxa"/>
              <w:right w:w="100" w:type="dxa"/>
            </w:tcMar>
            <w:hideMark/>
          </w:tcPr>
          <w:p w14:paraId="006C5B43" w14:textId="77777777" w:rsidR="007212E4" w:rsidRPr="007212E4" w:rsidRDefault="007212E4" w:rsidP="0064379C">
            <w:pPr>
              <w:pStyle w:val="Heading2"/>
              <w:shd w:val="clear" w:color="auto" w:fill="FFFFFF"/>
              <w:spacing w:before="240" w:beforeAutospacing="0" w:after="0" w:afterAutospacing="0"/>
              <w:jc w:val="center"/>
            </w:pPr>
            <w:r w:rsidRPr="007212E4">
              <w:rPr>
                <w:b w:val="0"/>
                <w:bCs w:val="0"/>
                <w:color w:val="000000"/>
                <w:sz w:val="28"/>
                <w:szCs w:val="28"/>
                <w:shd w:val="clear" w:color="auto" w:fill="FFFFFF"/>
              </w:rPr>
              <w:t>Mẫu TP-TSCC-06</w:t>
            </w:r>
          </w:p>
          <w:p w14:paraId="57F5CF49" w14:textId="77777777" w:rsidR="007212E4" w:rsidRPr="007212E4" w:rsidRDefault="007212E4" w:rsidP="0064379C">
            <w:pPr>
              <w:pStyle w:val="Heading2"/>
              <w:shd w:val="clear" w:color="auto" w:fill="FFFFFF"/>
              <w:spacing w:before="0" w:beforeAutospacing="0" w:after="240" w:afterAutospacing="0"/>
              <w:jc w:val="both"/>
            </w:pPr>
            <w:r w:rsidRPr="007212E4">
              <w:rPr>
                <w:b w:val="0"/>
                <w:bCs w:val="0"/>
                <w:i/>
                <w:iCs/>
                <w:color w:val="000000"/>
                <w:sz w:val="24"/>
                <w:szCs w:val="24"/>
                <w:shd w:val="clear" w:color="auto" w:fill="FFFFFF"/>
              </w:rPr>
              <w:t>Ban hành kèm theo Thông tư số 08/2023/TT-BTP</w:t>
            </w:r>
          </w:p>
        </w:tc>
        <w:tc>
          <w:tcPr>
            <w:tcW w:w="0" w:type="auto"/>
          </w:tcPr>
          <w:p w14:paraId="0C1E1B56" w14:textId="77777777" w:rsidR="007212E4" w:rsidRPr="007212E4" w:rsidRDefault="007212E4" w:rsidP="0064379C">
            <w:pPr>
              <w:pStyle w:val="Heading2"/>
              <w:shd w:val="clear" w:color="auto" w:fill="FFFFFF"/>
              <w:spacing w:before="240" w:beforeAutospacing="0" w:after="0" w:afterAutospacing="0"/>
              <w:jc w:val="center"/>
              <w:rPr>
                <w:b w:val="0"/>
                <w:bCs w:val="0"/>
                <w:color w:val="000000"/>
                <w:sz w:val="28"/>
                <w:szCs w:val="28"/>
                <w:shd w:val="clear" w:color="auto" w:fill="FFFFFF"/>
              </w:rPr>
            </w:pPr>
          </w:p>
        </w:tc>
      </w:tr>
    </w:tbl>
    <w:p w14:paraId="20CEA697" w14:textId="723A2764" w:rsidR="007212E4" w:rsidRPr="007212E4" w:rsidRDefault="007212E4" w:rsidP="007212E4">
      <w:pPr>
        <w:pStyle w:val="Heading2"/>
        <w:shd w:val="clear" w:color="auto" w:fill="FFFFFF"/>
        <w:spacing w:before="240" w:beforeAutospacing="0" w:after="0" w:afterAutospacing="0"/>
      </w:pPr>
    </w:p>
    <w:p w14:paraId="63325D2B" w14:textId="510DD643" w:rsidR="007212E4" w:rsidRPr="007212E4" w:rsidRDefault="007212E4" w:rsidP="007212E4">
      <w:pPr>
        <w:pStyle w:val="Heading2"/>
        <w:shd w:val="clear" w:color="auto" w:fill="FFFFFF"/>
        <w:spacing w:before="0" w:beforeAutospacing="0" w:after="0" w:afterAutospacing="0"/>
        <w:jc w:val="center"/>
      </w:pPr>
      <w:r w:rsidRPr="007212E4">
        <w:rPr>
          <w:color w:val="212529"/>
          <w:sz w:val="32"/>
          <w:szCs w:val="32"/>
          <w:shd w:val="clear" w:color="auto" w:fill="FFFFFF"/>
        </w:rPr>
        <w:t>SỔ NHẬT KÝ TẬP SỰ HÀNH NGHỀ CÔNG CHỨNG</w:t>
      </w:r>
    </w:p>
    <w:p w14:paraId="1E2D28FE" w14:textId="706ED8F6"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8"/>
          <w:szCs w:val="28"/>
          <w:shd w:val="clear" w:color="auto" w:fill="FFFFFF"/>
        </w:rPr>
        <w:t xml:space="preserve">Họ tên người tập sự: </w:t>
      </w:r>
      <w:r>
        <w:rPr>
          <w:b w:val="0"/>
          <w:bCs w:val="0"/>
          <w:color w:val="212529"/>
          <w:sz w:val="28"/>
          <w:szCs w:val="28"/>
          <w:shd w:val="clear" w:color="auto" w:fill="FFFFFF"/>
        </w:rPr>
        <w:t>…..</w:t>
      </w:r>
    </w:p>
    <w:p w14:paraId="458A611B" w14:textId="7076860F"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8"/>
          <w:szCs w:val="28"/>
          <w:shd w:val="clear" w:color="auto" w:fill="FFFFFF"/>
        </w:rPr>
        <w:t xml:space="preserve">Tên tổ chức hành nghề công chứng nhận tập sự: </w:t>
      </w:r>
      <w:r>
        <w:rPr>
          <w:b w:val="0"/>
          <w:bCs w:val="0"/>
          <w:color w:val="212529"/>
          <w:sz w:val="28"/>
          <w:szCs w:val="28"/>
          <w:shd w:val="clear" w:color="auto" w:fill="FFFFFF"/>
        </w:rPr>
        <w:t>…..</w:t>
      </w:r>
    </w:p>
    <w:p w14:paraId="68BC1190" w14:textId="75D3D7BE"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8"/>
          <w:szCs w:val="28"/>
          <w:shd w:val="clear" w:color="auto" w:fill="FFFFFF"/>
        </w:rPr>
        <w:t xml:space="preserve">Địa chỉ trụ sở: </w:t>
      </w:r>
      <w:r>
        <w:rPr>
          <w:b w:val="0"/>
          <w:bCs w:val="0"/>
          <w:color w:val="212529"/>
          <w:sz w:val="28"/>
          <w:szCs w:val="28"/>
          <w:shd w:val="clear" w:color="auto" w:fill="FFFFFF"/>
        </w:rPr>
        <w:t>…..</w:t>
      </w:r>
    </w:p>
    <w:p w14:paraId="3AE471AF" w14:textId="77777777" w:rsidR="007212E4" w:rsidRDefault="007212E4" w:rsidP="007212E4">
      <w:pPr>
        <w:pStyle w:val="Heading2"/>
        <w:shd w:val="clear" w:color="auto" w:fill="FFFFFF"/>
        <w:spacing w:before="0" w:beforeAutospacing="0" w:after="0" w:afterAutospacing="0"/>
        <w:jc w:val="both"/>
        <w:rPr>
          <w:b w:val="0"/>
          <w:bCs w:val="0"/>
          <w:color w:val="212529"/>
          <w:sz w:val="28"/>
          <w:szCs w:val="28"/>
          <w:shd w:val="clear" w:color="auto" w:fill="FFFFFF"/>
        </w:rPr>
      </w:pPr>
      <w:r>
        <w:rPr>
          <w:b w:val="0"/>
          <w:bCs w:val="0"/>
          <w:color w:val="212529"/>
          <w:sz w:val="28"/>
          <w:szCs w:val="28"/>
          <w:shd w:val="clear" w:color="auto" w:fill="FFFFFF"/>
        </w:rPr>
        <w:t>…..</w:t>
      </w:r>
    </w:p>
    <w:p w14:paraId="45DE3CA5" w14:textId="77777777" w:rsidR="007212E4" w:rsidRDefault="007212E4" w:rsidP="007212E4">
      <w:pPr>
        <w:pStyle w:val="Heading2"/>
        <w:shd w:val="clear" w:color="auto" w:fill="FFFFFF"/>
        <w:spacing w:before="0" w:beforeAutospacing="0" w:after="0" w:afterAutospacing="0"/>
        <w:jc w:val="both"/>
        <w:rPr>
          <w:b w:val="0"/>
          <w:bCs w:val="0"/>
          <w:color w:val="212529"/>
          <w:sz w:val="28"/>
          <w:szCs w:val="28"/>
          <w:shd w:val="clear" w:color="auto" w:fill="FFFFFF"/>
        </w:rPr>
      </w:pPr>
      <w:r w:rsidRPr="007212E4">
        <w:rPr>
          <w:b w:val="0"/>
          <w:bCs w:val="0"/>
          <w:color w:val="212529"/>
          <w:sz w:val="28"/>
          <w:szCs w:val="28"/>
          <w:shd w:val="clear" w:color="auto" w:fill="FFFFFF"/>
        </w:rPr>
        <w:t xml:space="preserve">Họ tên công chứng viên hướng dẫn tập sự: </w:t>
      </w:r>
      <w:r>
        <w:rPr>
          <w:b w:val="0"/>
          <w:bCs w:val="0"/>
          <w:color w:val="212529"/>
          <w:sz w:val="28"/>
          <w:szCs w:val="28"/>
          <w:shd w:val="clear" w:color="auto" w:fill="FFFFFF"/>
        </w:rPr>
        <w:t>…..</w:t>
      </w:r>
      <w:r w:rsidRPr="007212E4">
        <w:rPr>
          <w:b w:val="0"/>
          <w:bCs w:val="0"/>
          <w:color w:val="212529"/>
          <w:sz w:val="28"/>
          <w:szCs w:val="28"/>
          <w:shd w:val="clear" w:color="auto" w:fill="FFFFFF"/>
        </w:rPr>
        <w:t xml:space="preserve">; </w:t>
      </w:r>
    </w:p>
    <w:p w14:paraId="58440023" w14:textId="1532ABBF" w:rsidR="007212E4" w:rsidRPr="007212E4" w:rsidRDefault="007212E4" w:rsidP="007212E4">
      <w:pPr>
        <w:pStyle w:val="Heading2"/>
        <w:shd w:val="clear" w:color="auto" w:fill="FFFFFF"/>
        <w:spacing w:before="0" w:beforeAutospacing="0" w:after="0" w:afterAutospacing="0"/>
        <w:jc w:val="both"/>
        <w:rPr>
          <w:b w:val="0"/>
          <w:bCs w:val="0"/>
          <w:color w:val="212529"/>
          <w:sz w:val="28"/>
          <w:szCs w:val="28"/>
          <w:shd w:val="clear" w:color="auto" w:fill="FFFFFF"/>
        </w:rPr>
      </w:pPr>
      <w:r w:rsidRPr="007212E4">
        <w:rPr>
          <w:b w:val="0"/>
          <w:bCs w:val="0"/>
          <w:color w:val="212529"/>
          <w:sz w:val="28"/>
          <w:szCs w:val="28"/>
          <w:shd w:val="clear" w:color="auto" w:fill="FFFFFF"/>
        </w:rPr>
        <w:t>Quyết định bổ nhiệm công chứng viên số</w:t>
      </w:r>
      <w:r w:rsidR="00A65D5A">
        <w:rPr>
          <w:b w:val="0"/>
          <w:bCs w:val="0"/>
          <w:color w:val="212529"/>
          <w:sz w:val="28"/>
          <w:szCs w:val="28"/>
          <w:shd w:val="clear" w:color="auto" w:fill="FFFFFF"/>
        </w:rPr>
        <w:t>…..</w:t>
      </w:r>
      <w:r w:rsidRPr="007212E4">
        <w:rPr>
          <w:b w:val="0"/>
          <w:bCs w:val="0"/>
          <w:color w:val="212529"/>
          <w:sz w:val="28"/>
          <w:szCs w:val="28"/>
          <w:shd w:val="clear" w:color="auto" w:fill="FFFFFF"/>
        </w:rPr>
        <w:t xml:space="preserve"> ngày ...../...../.......; Thẻ công chứng viên số</w:t>
      </w:r>
      <w:r w:rsidR="00A65D5A">
        <w:rPr>
          <w:b w:val="0"/>
          <w:bCs w:val="0"/>
          <w:color w:val="212529"/>
          <w:sz w:val="28"/>
          <w:szCs w:val="28"/>
          <w:shd w:val="clear" w:color="auto" w:fill="FFFFFF"/>
        </w:rPr>
        <w:t>…..</w:t>
      </w:r>
      <w:r w:rsidRPr="007212E4">
        <w:rPr>
          <w:b w:val="0"/>
          <w:bCs w:val="0"/>
          <w:color w:val="212529"/>
          <w:sz w:val="28"/>
          <w:szCs w:val="28"/>
          <w:shd w:val="clear" w:color="auto" w:fill="FFFFFF"/>
        </w:rPr>
        <w:t xml:space="preserve"> ngày ...../...../.......;</w:t>
      </w:r>
    </w:p>
    <w:p w14:paraId="43C62A9D" w14:textId="76A8C3CB"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8"/>
          <w:szCs w:val="28"/>
          <w:shd w:val="clear" w:color="auto" w:fill="FFFFFF"/>
        </w:rPr>
        <w:t xml:space="preserve">Đăng ký tập sự ngày: </w:t>
      </w:r>
      <w:r>
        <w:rPr>
          <w:b w:val="0"/>
          <w:bCs w:val="0"/>
          <w:color w:val="212529"/>
          <w:sz w:val="28"/>
          <w:szCs w:val="28"/>
          <w:shd w:val="clear" w:color="auto" w:fill="FFFFFF"/>
        </w:rPr>
        <w:t>…..</w:t>
      </w:r>
    </w:p>
    <w:p w14:paraId="0F1A3C8F" w14:textId="4D5FDA5E"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8"/>
          <w:szCs w:val="28"/>
          <w:shd w:val="clear" w:color="auto" w:fill="FFFFFF"/>
        </w:rPr>
        <w:t xml:space="preserve">Thời gian tập sự: </w:t>
      </w:r>
      <w:r w:rsidR="00A65D5A">
        <w:rPr>
          <w:b w:val="0"/>
          <w:bCs w:val="0"/>
          <w:color w:val="212529"/>
          <w:sz w:val="28"/>
          <w:szCs w:val="28"/>
          <w:shd w:val="clear" w:color="auto" w:fill="FFFFFF"/>
        </w:rPr>
        <w:t>…..</w:t>
      </w:r>
      <w:r w:rsidRPr="007212E4">
        <w:rPr>
          <w:b w:val="0"/>
          <w:bCs w:val="0"/>
          <w:color w:val="212529"/>
          <w:sz w:val="28"/>
          <w:szCs w:val="28"/>
          <w:shd w:val="clear" w:color="auto" w:fill="FFFFFF"/>
        </w:rPr>
        <w:t xml:space="preserve"> tháng, từ ngày ...../...../....... đến ngày ...../...../</w:t>
      </w:r>
      <w:r w:rsidR="00A65D5A" w:rsidRPr="00A65D5A">
        <w:rPr>
          <w:b w:val="0"/>
          <w:bCs w:val="0"/>
          <w:color w:val="212529"/>
          <w:sz w:val="28"/>
          <w:szCs w:val="28"/>
          <w:shd w:val="clear" w:color="auto" w:fill="FFFFFF"/>
        </w:rPr>
        <w:t xml:space="preserve"> </w:t>
      </w:r>
      <w:r w:rsidR="00A65D5A">
        <w:rPr>
          <w:b w:val="0"/>
          <w:bCs w:val="0"/>
          <w:color w:val="212529"/>
          <w:sz w:val="28"/>
          <w:szCs w:val="28"/>
          <w:shd w:val="clear" w:color="auto" w:fill="FFFFFF"/>
        </w:rPr>
        <w:t>…..</w:t>
      </w:r>
    </w:p>
    <w:p w14:paraId="7C91F4EA" w14:textId="07556617" w:rsidR="007212E4" w:rsidRPr="007212E4" w:rsidRDefault="007212E4" w:rsidP="007212E4">
      <w:pPr>
        <w:pStyle w:val="Heading2"/>
        <w:shd w:val="clear" w:color="auto" w:fill="FFFFFF"/>
        <w:spacing w:before="0" w:beforeAutospacing="0" w:after="120" w:afterAutospacing="0"/>
        <w:jc w:val="center"/>
      </w:pPr>
      <w:r w:rsidRPr="007212E4">
        <w:rPr>
          <w:b w:val="0"/>
          <w:bCs w:val="0"/>
          <w:color w:val="212529"/>
          <w:sz w:val="28"/>
          <w:szCs w:val="28"/>
          <w:shd w:val="clear" w:color="auto" w:fill="FFFFFF"/>
        </w:rPr>
        <w:t>(trang bìa)</w:t>
      </w:r>
    </w:p>
    <w:tbl>
      <w:tblPr>
        <w:tblW w:w="0" w:type="auto"/>
        <w:tblCellMar>
          <w:top w:w="15" w:type="dxa"/>
          <w:left w:w="15" w:type="dxa"/>
          <w:bottom w:w="15" w:type="dxa"/>
          <w:right w:w="15" w:type="dxa"/>
        </w:tblCellMar>
        <w:tblLook w:val="04A0" w:firstRow="1" w:lastRow="0" w:firstColumn="1" w:lastColumn="0" w:noHBand="0" w:noVBand="1"/>
      </w:tblPr>
      <w:tblGrid>
        <w:gridCol w:w="698"/>
        <w:gridCol w:w="1158"/>
        <w:gridCol w:w="1158"/>
        <w:gridCol w:w="1637"/>
        <w:gridCol w:w="1818"/>
        <w:gridCol w:w="717"/>
        <w:gridCol w:w="2164"/>
      </w:tblGrid>
      <w:tr w:rsidR="007212E4" w:rsidRPr="007212E4" w14:paraId="1E7D5212" w14:textId="77777777" w:rsidTr="0064379C">
        <w:trPr>
          <w:trHeight w:val="24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6DB357"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STT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985CDAC"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Ngày, tháng, năm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301ABF"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Công việc được giao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7EF45F"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Yêu cầu về kết quả và thời gian cần thực hiện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7191F7"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Kết quả và thời gian thực hiện công việc được giao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F98613"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Ghi chú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8995C79"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Nhận xét và xác nhận của công chứng viên hướng dẫn tập sự</w:t>
            </w:r>
          </w:p>
        </w:tc>
      </w:tr>
      <w:tr w:rsidR="007212E4" w:rsidRPr="007212E4" w14:paraId="1B2CDA5A" w14:textId="77777777" w:rsidTr="0064379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C23449"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5CB3C0"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68C7C8"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C5273C"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7F1200"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E23E61"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77FC171" w14:textId="77777777" w:rsidR="007212E4" w:rsidRPr="007212E4" w:rsidRDefault="007212E4" w:rsidP="0064379C">
            <w:pPr>
              <w:pStyle w:val="Heading2"/>
              <w:shd w:val="clear" w:color="auto" w:fill="FFFFFF"/>
              <w:spacing w:before="120" w:beforeAutospacing="0" w:after="120" w:afterAutospacing="0"/>
              <w:jc w:val="center"/>
            </w:pPr>
            <w:r w:rsidRPr="007212E4">
              <w:rPr>
                <w:b w:val="0"/>
                <w:bCs w:val="0"/>
                <w:color w:val="212529"/>
                <w:sz w:val="28"/>
                <w:szCs w:val="28"/>
                <w:shd w:val="clear" w:color="auto" w:fill="FFFFFF"/>
              </w:rPr>
              <w:t>(7)</w:t>
            </w:r>
          </w:p>
        </w:tc>
      </w:tr>
      <w:tr w:rsidR="007212E4" w:rsidRPr="007212E4" w14:paraId="316FFE78" w14:textId="77777777" w:rsidTr="0064379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2C1816B"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48EADB9"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0AB99D4"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392B29"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39B93C"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83F7A8"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4C0BF19"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r>
      <w:tr w:rsidR="007212E4" w:rsidRPr="007212E4" w14:paraId="58FC9311" w14:textId="77777777" w:rsidTr="0064379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0821A03"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2CA575"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D42E1A"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F988E9"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3066163"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D2C77D"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F3BECEA"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r>
      <w:tr w:rsidR="007212E4" w:rsidRPr="007212E4" w14:paraId="02C1132E" w14:textId="77777777" w:rsidTr="0064379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A2C6A5"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AB8F1E"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9E5062"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77E9B51"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F19327E"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B2CADD"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A1D57E0"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r>
      <w:tr w:rsidR="007212E4" w:rsidRPr="007212E4" w14:paraId="22369C51" w14:textId="77777777" w:rsidTr="0064379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4098747"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979825"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B49CC2"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EE85BD"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8D4D2D"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5D65C96"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AACAE6"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r>
      <w:tr w:rsidR="007212E4" w:rsidRPr="007212E4" w14:paraId="63275536" w14:textId="77777777" w:rsidTr="0064379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17A333"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9DC91DA"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D4261F"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EC74981"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E5BB654"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F6E6D8A"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A6D0361"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color w:val="212529"/>
                <w:sz w:val="28"/>
                <w:szCs w:val="28"/>
                <w:shd w:val="clear" w:color="auto" w:fill="FFFFFF"/>
              </w:rPr>
              <w:t> </w:t>
            </w:r>
          </w:p>
        </w:tc>
      </w:tr>
    </w:tbl>
    <w:p w14:paraId="5E8CA85F" w14:textId="3C3B736D" w:rsidR="007212E4" w:rsidRPr="007212E4" w:rsidRDefault="007212E4" w:rsidP="007212E4">
      <w:pPr>
        <w:pStyle w:val="Heading2"/>
        <w:shd w:val="clear" w:color="auto" w:fill="FFFFFF"/>
        <w:spacing w:before="0" w:beforeAutospacing="0" w:after="120" w:afterAutospacing="0"/>
        <w:jc w:val="both"/>
      </w:pPr>
    </w:p>
    <w:tbl>
      <w:tblPr>
        <w:tblW w:w="0" w:type="auto"/>
        <w:tblCellMar>
          <w:top w:w="15" w:type="dxa"/>
          <w:left w:w="15" w:type="dxa"/>
          <w:bottom w:w="15" w:type="dxa"/>
          <w:right w:w="15" w:type="dxa"/>
        </w:tblCellMar>
        <w:tblLook w:val="04A0" w:firstRow="1" w:lastRow="0" w:firstColumn="1" w:lastColumn="0" w:noHBand="0" w:noVBand="1"/>
      </w:tblPr>
      <w:tblGrid>
        <w:gridCol w:w="270"/>
        <w:gridCol w:w="5258"/>
      </w:tblGrid>
      <w:tr w:rsidR="007212E4" w:rsidRPr="007212E4" w14:paraId="6BB5C91E" w14:textId="77777777" w:rsidTr="000C7944">
        <w:trPr>
          <w:trHeight w:val="1629"/>
        </w:trPr>
        <w:tc>
          <w:tcPr>
            <w:tcW w:w="0" w:type="auto"/>
            <w:shd w:val="clear" w:color="auto" w:fill="FFFFFF"/>
            <w:tcMar>
              <w:top w:w="0" w:type="dxa"/>
              <w:left w:w="100" w:type="dxa"/>
              <w:bottom w:w="0" w:type="dxa"/>
              <w:right w:w="100" w:type="dxa"/>
            </w:tcMar>
            <w:hideMark/>
          </w:tcPr>
          <w:p w14:paraId="55241A4E" w14:textId="77777777" w:rsidR="007212E4" w:rsidRPr="007212E4" w:rsidRDefault="007212E4" w:rsidP="0064379C">
            <w:pPr>
              <w:pStyle w:val="Heading2"/>
              <w:shd w:val="clear" w:color="auto" w:fill="FFFFFF"/>
              <w:spacing w:before="120" w:beforeAutospacing="0" w:after="120" w:afterAutospacing="0"/>
              <w:jc w:val="both"/>
            </w:pPr>
            <w:r w:rsidRPr="007212E4">
              <w:rPr>
                <w:b w:val="0"/>
                <w:bCs w:val="0"/>
                <w:i/>
                <w:iCs/>
                <w:color w:val="212529"/>
                <w:sz w:val="28"/>
                <w:szCs w:val="28"/>
                <w:shd w:val="clear" w:color="auto" w:fill="FFFFFF"/>
              </w:rPr>
              <w:lastRenderedPageBreak/>
              <w:t> </w:t>
            </w:r>
          </w:p>
        </w:tc>
        <w:tc>
          <w:tcPr>
            <w:tcW w:w="0" w:type="auto"/>
            <w:shd w:val="clear" w:color="auto" w:fill="FFFFFF"/>
            <w:tcMar>
              <w:top w:w="0" w:type="dxa"/>
              <w:left w:w="100" w:type="dxa"/>
              <w:bottom w:w="0" w:type="dxa"/>
              <w:right w:w="100" w:type="dxa"/>
            </w:tcMar>
            <w:hideMark/>
          </w:tcPr>
          <w:p w14:paraId="6511FB59" w14:textId="77777777" w:rsidR="007212E4" w:rsidRPr="007212E4" w:rsidRDefault="007212E4" w:rsidP="0064379C">
            <w:pPr>
              <w:pStyle w:val="Heading2"/>
              <w:shd w:val="clear" w:color="auto" w:fill="FFFFFF"/>
              <w:spacing w:before="120" w:beforeAutospacing="0" w:after="0" w:afterAutospacing="0"/>
              <w:jc w:val="center"/>
            </w:pPr>
            <w:r w:rsidRPr="007212E4">
              <w:rPr>
                <w:b w:val="0"/>
                <w:bCs w:val="0"/>
                <w:i/>
                <w:iCs/>
                <w:color w:val="212529"/>
                <w:sz w:val="28"/>
                <w:szCs w:val="28"/>
                <w:shd w:val="clear" w:color="auto" w:fill="FFFFFF"/>
              </w:rPr>
              <w:t>......., ngày ..... tháng ..... năm.....</w:t>
            </w:r>
          </w:p>
          <w:p w14:paraId="7DE47D70" w14:textId="77777777" w:rsidR="007212E4" w:rsidRPr="007212E4" w:rsidRDefault="007212E4" w:rsidP="0064379C">
            <w:pPr>
              <w:pStyle w:val="Heading2"/>
              <w:shd w:val="clear" w:color="auto" w:fill="FFFFFF"/>
              <w:spacing w:before="0" w:beforeAutospacing="0" w:after="0" w:afterAutospacing="0"/>
              <w:jc w:val="center"/>
            </w:pPr>
            <w:r w:rsidRPr="007212E4">
              <w:rPr>
                <w:color w:val="212529"/>
                <w:sz w:val="28"/>
                <w:szCs w:val="28"/>
                <w:shd w:val="clear" w:color="auto" w:fill="FFFFFF"/>
              </w:rPr>
              <w:t>Xác nhận của Trưởng Phòng công  chứng/</w:t>
            </w:r>
          </w:p>
          <w:p w14:paraId="41AD3869" w14:textId="77777777" w:rsidR="007212E4" w:rsidRPr="007212E4" w:rsidRDefault="007212E4" w:rsidP="0064379C">
            <w:pPr>
              <w:pStyle w:val="Heading2"/>
              <w:shd w:val="clear" w:color="auto" w:fill="FFFFFF"/>
              <w:spacing w:before="0" w:beforeAutospacing="0" w:after="0" w:afterAutospacing="0"/>
              <w:jc w:val="center"/>
            </w:pPr>
            <w:r w:rsidRPr="007212E4">
              <w:rPr>
                <w:color w:val="212529"/>
                <w:sz w:val="28"/>
                <w:szCs w:val="28"/>
                <w:shd w:val="clear" w:color="auto" w:fill="FFFFFF"/>
              </w:rPr>
              <w:t>Trưởng Văn phòng công chứng</w:t>
            </w:r>
            <w:r w:rsidRPr="007212E4">
              <w:rPr>
                <w:b w:val="0"/>
                <w:bCs w:val="0"/>
                <w:color w:val="212529"/>
                <w:sz w:val="28"/>
                <w:szCs w:val="28"/>
                <w:shd w:val="clear" w:color="auto" w:fill="FFFFFF"/>
              </w:rPr>
              <w:t xml:space="preserve"> (8)</w:t>
            </w:r>
          </w:p>
          <w:p w14:paraId="2D59DE66" w14:textId="77777777" w:rsidR="007212E4" w:rsidRPr="007212E4" w:rsidRDefault="007212E4" w:rsidP="0064379C">
            <w:pPr>
              <w:pStyle w:val="Heading2"/>
              <w:shd w:val="clear" w:color="auto" w:fill="FFFFFF"/>
              <w:spacing w:before="0" w:beforeAutospacing="0" w:after="120" w:afterAutospacing="0"/>
              <w:jc w:val="center"/>
            </w:pPr>
            <w:r w:rsidRPr="007212E4">
              <w:rPr>
                <w:b w:val="0"/>
                <w:bCs w:val="0"/>
                <w:i/>
                <w:iCs/>
                <w:color w:val="212529"/>
                <w:sz w:val="28"/>
                <w:szCs w:val="28"/>
                <w:shd w:val="clear" w:color="auto" w:fill="FFFFFF"/>
              </w:rPr>
              <w:t>(ký, ghi rõ họ tên và đóng dấu)</w:t>
            </w:r>
          </w:p>
        </w:tc>
      </w:tr>
    </w:tbl>
    <w:p w14:paraId="37F16A7A" w14:textId="7A99A089" w:rsidR="007212E4" w:rsidRPr="007212E4" w:rsidRDefault="007212E4" w:rsidP="007212E4">
      <w:pPr>
        <w:pStyle w:val="Heading2"/>
        <w:shd w:val="clear" w:color="auto" w:fill="FFFFFF"/>
        <w:spacing w:before="120" w:beforeAutospacing="0" w:after="0" w:afterAutospacing="0"/>
        <w:jc w:val="both"/>
      </w:pPr>
    </w:p>
    <w:p w14:paraId="438E976C" w14:textId="77777777" w:rsidR="007212E4" w:rsidRPr="007212E4" w:rsidRDefault="007212E4" w:rsidP="007212E4">
      <w:pPr>
        <w:pStyle w:val="Heading2"/>
        <w:shd w:val="clear" w:color="auto" w:fill="FFFFFF"/>
        <w:spacing w:before="0" w:beforeAutospacing="0" w:after="0" w:afterAutospacing="0"/>
        <w:jc w:val="both"/>
      </w:pPr>
      <w:r w:rsidRPr="007212E4">
        <w:rPr>
          <w:i/>
          <w:iCs/>
          <w:color w:val="212529"/>
          <w:sz w:val="28"/>
          <w:szCs w:val="28"/>
          <w:shd w:val="clear" w:color="auto" w:fill="FFFFFF"/>
        </w:rPr>
        <w:t>Hướng dẫn cách ghi:</w:t>
      </w:r>
    </w:p>
    <w:p w14:paraId="5053E08D" w14:textId="77777777"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6"/>
          <w:szCs w:val="26"/>
          <w:shd w:val="clear" w:color="auto" w:fill="FFFFFF"/>
        </w:rPr>
        <w:t>(2) Ghi theo từng ngày, tháng, năm tập sự;</w:t>
      </w:r>
    </w:p>
    <w:p w14:paraId="3CDA64A7" w14:textId="77777777"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6"/>
          <w:szCs w:val="26"/>
          <w:shd w:val="clear" w:color="auto" w:fill="FFFFFF"/>
        </w:rPr>
        <w:t>(3) Ghi rõ công việc được giao;</w:t>
      </w:r>
    </w:p>
    <w:p w14:paraId="215435EF" w14:textId="77777777"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6"/>
          <w:szCs w:val="26"/>
          <w:shd w:val="clear" w:color="auto" w:fill="FFFFFF"/>
        </w:rPr>
        <w:t>(4) Ghi rõ yêu cầu về kết quả và tiến độ thực hiện công việc được giao;</w:t>
      </w:r>
    </w:p>
    <w:p w14:paraId="36A5CE71" w14:textId="77777777"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6"/>
          <w:szCs w:val="26"/>
          <w:shd w:val="clear" w:color="auto" w:fill="FFFFFF"/>
        </w:rPr>
        <w:t>(5) Ghi rõ kết quả và thời gian mà người tập sự đã thực hiện;</w:t>
      </w:r>
    </w:p>
    <w:p w14:paraId="11ED9CDF" w14:textId="77777777"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6"/>
          <w:szCs w:val="26"/>
          <w:shd w:val="clear" w:color="auto" w:fill="FFFFFF"/>
        </w:rPr>
        <w:t>(6) Ghi các vấn đề cần lưu ý hay phát sinh khi thực hiện công việc;</w:t>
      </w:r>
    </w:p>
    <w:p w14:paraId="63A7C5FD" w14:textId="77777777" w:rsidR="007212E4" w:rsidRPr="007212E4" w:rsidRDefault="007212E4" w:rsidP="007212E4">
      <w:pPr>
        <w:pStyle w:val="Heading2"/>
        <w:shd w:val="clear" w:color="auto" w:fill="FFFFFF"/>
        <w:spacing w:before="0" w:beforeAutospacing="0" w:after="0" w:afterAutospacing="0"/>
        <w:jc w:val="both"/>
      </w:pPr>
      <w:r w:rsidRPr="007212E4">
        <w:rPr>
          <w:b w:val="0"/>
          <w:bCs w:val="0"/>
          <w:color w:val="212529"/>
          <w:sz w:val="26"/>
          <w:szCs w:val="26"/>
          <w:shd w:val="clear" w:color="auto" w:fill="FFFFFF"/>
        </w:rPr>
        <w:t>(7) Công chứng viên hướng dẫn tập sự ghi nhận xét về kết quả thực hiện các công việc được giao của người tập sự và ký xác nhận khi kết thúc mỗi tuần;</w:t>
      </w:r>
    </w:p>
    <w:p w14:paraId="366376D8" w14:textId="77777777" w:rsidR="007212E4" w:rsidRPr="007212E4" w:rsidRDefault="007212E4" w:rsidP="007212E4">
      <w:pPr>
        <w:pStyle w:val="Heading2"/>
        <w:shd w:val="clear" w:color="auto" w:fill="FFFFFF"/>
        <w:spacing w:before="0" w:beforeAutospacing="0" w:after="120" w:afterAutospacing="0"/>
        <w:jc w:val="both"/>
      </w:pPr>
      <w:r w:rsidRPr="007212E4">
        <w:rPr>
          <w:b w:val="0"/>
          <w:bCs w:val="0"/>
          <w:color w:val="212529"/>
          <w:sz w:val="26"/>
          <w:szCs w:val="26"/>
          <w:shd w:val="clear" w:color="auto" w:fill="FFFFFF"/>
        </w:rPr>
        <w:t>(8) Ghi xác nhận của tổ chức hành nghề công chứng nhận tập sự khi kết thúc thời gian tập sự.</w:t>
      </w:r>
    </w:p>
    <w:p w14:paraId="7122FF33" w14:textId="77777777" w:rsidR="00B02E7E" w:rsidRPr="007212E4" w:rsidRDefault="00B02E7E"/>
    <w:sectPr w:rsidR="00B02E7E" w:rsidRPr="0072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E4"/>
    <w:rsid w:val="000274D4"/>
    <w:rsid w:val="000C7944"/>
    <w:rsid w:val="00275901"/>
    <w:rsid w:val="007212E4"/>
    <w:rsid w:val="00A02A0A"/>
    <w:rsid w:val="00A65D5A"/>
    <w:rsid w:val="00B02E7E"/>
    <w:rsid w:val="00C95055"/>
    <w:rsid w:val="00FE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1283"/>
  <w15:chartTrackingRefBased/>
  <w15:docId w15:val="{4BECE177-59A1-4BE4-9A93-1CD0C23B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E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212E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2E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2024-01-12T03:53:00Z</dcterms:created>
  <dcterms:modified xsi:type="dcterms:W3CDTF">2024-01-12T03:55:00Z</dcterms:modified>
</cp:coreProperties>
</file>