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6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977" w:type="dxa"/>
          </w:tcPr>
          <w:p>
            <w:pPr>
              <w:pStyle w:val="8"/>
              <w:spacing w:before="192" w:beforeLines="80" w:after="192" w:afterLines="80" w:line="360" w:lineRule="auto"/>
              <w:ind w:left="0" w:firstLine="397"/>
              <w:jc w:val="center"/>
              <w:rPr>
                <w:rFonts w:hint="default" w:ascii="Times New Roman" w:hAnsi="Times New Roman" w:cs="Times New Roman"/>
                <w:b/>
                <w:sz w:val="28"/>
                <w:szCs w:val="28"/>
              </w:rPr>
            </w:pPr>
            <w:r>
              <w:rPr>
                <w:rFonts w:hint="default" w:ascii="Times New Roman" w:hAnsi="Times New Roman" w:cs="Times New Roman"/>
                <w:b/>
                <w:sz w:val="28"/>
                <w:szCs w:val="28"/>
              </w:rPr>
              <w:t>ĐOÀN LUẬT SƯ …</w:t>
            </w:r>
          </w:p>
          <w:p>
            <w:pPr>
              <w:pStyle w:val="8"/>
              <w:spacing w:before="192" w:beforeLines="80" w:after="192" w:afterLines="80" w:line="360" w:lineRule="auto"/>
              <w:ind w:left="0" w:firstLine="397"/>
              <w:jc w:val="center"/>
              <w:rPr>
                <w:rFonts w:hint="default" w:ascii="Times New Roman" w:hAnsi="Times New Roman" w:cs="Times New Roman"/>
                <w:b/>
                <w:sz w:val="28"/>
                <w:szCs w:val="28"/>
              </w:rPr>
            </w:pPr>
            <w:r>
              <w:rPr>
                <w:rFonts w:hint="default" w:ascii="Times New Roman" w:hAnsi="Times New Roman" w:cs="Times New Roman"/>
                <w:b/>
                <w:sz w:val="28"/>
                <w:szCs w:val="28"/>
              </w:rPr>
              <w:t>CÔNG TY LUẬT….</w:t>
            </w:r>
          </w:p>
        </w:tc>
        <w:tc>
          <w:tcPr>
            <w:tcW w:w="6291" w:type="dxa"/>
          </w:tcPr>
          <w:p>
            <w:pPr>
              <w:pStyle w:val="8"/>
              <w:spacing w:before="192" w:beforeLines="80" w:after="192" w:afterLines="80" w:line="360" w:lineRule="auto"/>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CỘNG HÒA XÃ HỘI CHỦ NGHĨA VIỆT NAM</w:t>
            </w:r>
          </w:p>
          <w:p>
            <w:pPr>
              <w:pStyle w:val="8"/>
              <w:spacing w:before="192" w:beforeLines="80" w:after="192" w:afterLines="80" w:line="360" w:lineRule="auto"/>
              <w:ind w:left="0" w:firstLine="397"/>
              <w:jc w:val="center"/>
              <w:rPr>
                <w:rFonts w:hint="default" w:ascii="Times New Roman" w:hAnsi="Times New Roman" w:cs="Times New Roman"/>
                <w:b/>
                <w:sz w:val="28"/>
                <w:szCs w:val="28"/>
              </w:rPr>
            </w:pPr>
            <w:r>
              <w:rPr>
                <w:rFonts w:hint="default" w:ascii="Times New Roman" w:hAnsi="Times New Roman" w:cs="Times New Roman"/>
                <w:b/>
                <w:sz w:val="28"/>
                <w:szCs w:val="28"/>
                <w:u w:val="single"/>
              </w:rPr>
              <w:t>Độc lập – Tự do – Hạnh phúc</w:t>
            </w:r>
          </w:p>
        </w:tc>
      </w:tr>
    </w:tbl>
    <w:p>
      <w:pPr>
        <w:pStyle w:val="8"/>
        <w:spacing w:before="192" w:beforeLines="80" w:after="192" w:afterLines="80" w:line="360" w:lineRule="auto"/>
        <w:ind w:left="0" w:firstLine="397"/>
        <w:jc w:val="right"/>
        <w:rPr>
          <w:rFonts w:hint="default" w:ascii="Times New Roman" w:hAnsi="Times New Roman" w:cs="Times New Roman"/>
          <w:i w:val="0"/>
          <w:iCs/>
          <w:sz w:val="28"/>
          <w:szCs w:val="28"/>
        </w:rPr>
      </w:pPr>
      <w:r>
        <w:rPr>
          <w:rFonts w:hint="default" w:ascii="Times New Roman" w:hAnsi="Times New Roman" w:cs="Times New Roman"/>
          <w:i w:val="0"/>
          <w:iCs/>
          <w:sz w:val="28"/>
          <w:szCs w:val="28"/>
          <w:lang w:val="en-US"/>
        </w:rPr>
        <w:t>…</w:t>
      </w:r>
      <w:r>
        <w:rPr>
          <w:rFonts w:hint="default" w:ascii="Times New Roman" w:hAnsi="Times New Roman" w:cs="Times New Roman"/>
          <w:i w:val="0"/>
          <w:iCs/>
          <w:sz w:val="28"/>
          <w:szCs w:val="28"/>
        </w:rPr>
        <w:t>, ngày</w:t>
      </w:r>
      <w:r>
        <w:rPr>
          <w:rFonts w:hint="default" w:ascii="Times New Roman" w:hAnsi="Times New Roman" w:cs="Times New Roman"/>
          <w:i w:val="0"/>
          <w:iCs/>
          <w:sz w:val="28"/>
          <w:szCs w:val="28"/>
          <w:lang w:val="en-US"/>
        </w:rPr>
        <w:t xml:space="preserve"> </w:t>
      </w:r>
      <w:r>
        <w:rPr>
          <w:rFonts w:hint="default" w:ascii="Times New Roman" w:hAnsi="Times New Roman" w:cs="Times New Roman"/>
          <w:i w:val="0"/>
          <w:iCs/>
          <w:sz w:val="28"/>
          <w:szCs w:val="28"/>
        </w:rPr>
        <w:t>…</w:t>
      </w:r>
      <w:r>
        <w:rPr>
          <w:rFonts w:hint="default" w:ascii="Times New Roman" w:hAnsi="Times New Roman" w:cs="Times New Roman"/>
          <w:i w:val="0"/>
          <w:iCs/>
          <w:sz w:val="28"/>
          <w:szCs w:val="28"/>
          <w:lang w:val="en-US"/>
        </w:rPr>
        <w:t xml:space="preserve"> </w:t>
      </w:r>
      <w:r>
        <w:rPr>
          <w:rFonts w:hint="default" w:ascii="Times New Roman" w:hAnsi="Times New Roman" w:cs="Times New Roman"/>
          <w:i w:val="0"/>
          <w:iCs/>
          <w:sz w:val="28"/>
          <w:szCs w:val="28"/>
        </w:rPr>
        <w:t>tháng</w:t>
      </w:r>
      <w:r>
        <w:rPr>
          <w:rFonts w:hint="default" w:ascii="Times New Roman" w:hAnsi="Times New Roman" w:cs="Times New Roman"/>
          <w:i w:val="0"/>
          <w:iCs/>
          <w:sz w:val="28"/>
          <w:szCs w:val="28"/>
          <w:lang w:val="en-US"/>
        </w:rPr>
        <w:t xml:space="preserve"> </w:t>
      </w:r>
      <w:r>
        <w:rPr>
          <w:rFonts w:hint="default" w:ascii="Times New Roman" w:hAnsi="Times New Roman" w:cs="Times New Roman"/>
          <w:i w:val="0"/>
          <w:iCs/>
          <w:sz w:val="28"/>
          <w:szCs w:val="28"/>
        </w:rPr>
        <w:t>…</w:t>
      </w:r>
      <w:r>
        <w:rPr>
          <w:rFonts w:hint="default" w:ascii="Times New Roman" w:hAnsi="Times New Roman" w:cs="Times New Roman"/>
          <w:i w:val="0"/>
          <w:iCs/>
          <w:sz w:val="28"/>
          <w:szCs w:val="28"/>
          <w:lang w:val="en-US"/>
        </w:rPr>
        <w:t xml:space="preserve"> </w:t>
      </w:r>
      <w:r>
        <w:rPr>
          <w:rFonts w:hint="default" w:ascii="Times New Roman" w:hAnsi="Times New Roman" w:cs="Times New Roman"/>
          <w:i w:val="0"/>
          <w:iCs/>
          <w:sz w:val="28"/>
          <w:szCs w:val="28"/>
        </w:rPr>
        <w:t>năm</w:t>
      </w:r>
      <w:r>
        <w:rPr>
          <w:rFonts w:hint="default" w:ascii="Times New Roman" w:hAnsi="Times New Roman" w:cs="Times New Roman"/>
          <w:i w:val="0"/>
          <w:iCs/>
          <w:sz w:val="28"/>
          <w:szCs w:val="28"/>
          <w:lang w:val="en-US"/>
        </w:rPr>
        <w:t xml:space="preserve"> </w:t>
      </w:r>
      <w:r>
        <w:rPr>
          <w:rFonts w:hint="default" w:ascii="Times New Roman" w:hAnsi="Times New Roman" w:cs="Times New Roman"/>
          <w:i w:val="0"/>
          <w:iCs/>
          <w:sz w:val="28"/>
          <w:szCs w:val="28"/>
        </w:rPr>
        <w:t>…</w:t>
      </w:r>
    </w:p>
    <w:p>
      <w:pPr>
        <w:keepNext/>
        <w:keepLines/>
        <w:spacing w:before="480" w:after="0" w:line="360" w:lineRule="auto"/>
        <w:ind w:firstLine="284"/>
        <w:contextualSpacing/>
        <w:jc w:val="center"/>
        <w:outlineLvl w:val="0"/>
        <w:rPr>
          <w:rFonts w:hint="default" w:ascii="Times New Roman" w:hAnsi="Times New Roman" w:cs="Times New Roman"/>
          <w:b/>
          <w:bCs/>
          <w:sz w:val="28"/>
          <w:szCs w:val="28"/>
        </w:rPr>
      </w:pPr>
      <w:bookmarkStart w:id="0" w:name="_Toc408583161"/>
      <w:r>
        <w:rPr>
          <w:rFonts w:hint="default" w:ascii="Times New Roman" w:hAnsi="Times New Roman" w:cs="Times New Roman"/>
          <w:b/>
          <w:bCs/>
          <w:sz w:val="28"/>
          <w:szCs w:val="28"/>
        </w:rPr>
        <w:t>LUẬN CỨ BẢO VỆ QUYỀN VÀ LỢI ÍCH HỢP PHÁP</w:t>
      </w:r>
      <w:bookmarkEnd w:id="0"/>
      <w:r>
        <w:rPr>
          <w:rFonts w:hint="default" w:ascii="Times New Roman" w:hAnsi="Times New Roman" w:cs="Times New Roman"/>
          <w:b/>
          <w:bCs/>
          <w:sz w:val="28"/>
          <w:szCs w:val="28"/>
        </w:rPr>
        <w:t xml:space="preserve"> </w:t>
      </w:r>
    </w:p>
    <w:p>
      <w:pPr>
        <w:pStyle w:val="8"/>
        <w:spacing w:before="192" w:beforeLines="80" w:after="192" w:afterLines="80" w:line="360" w:lineRule="auto"/>
        <w:ind w:left="0" w:firstLine="397"/>
        <w:jc w:val="center"/>
        <w:rPr>
          <w:rFonts w:hint="default" w:ascii="Times New Roman" w:hAnsi="Times New Roman" w:cs="Times New Roman"/>
          <w:b/>
          <w:bCs/>
          <w:sz w:val="28"/>
          <w:szCs w:val="28"/>
          <w:lang w:val="en-US"/>
        </w:rPr>
      </w:pPr>
      <w:bookmarkStart w:id="1" w:name="_Toc408583162"/>
      <w:r>
        <w:rPr>
          <w:rFonts w:hint="default" w:ascii="Times New Roman" w:hAnsi="Times New Roman" w:cs="Times New Roman"/>
          <w:b/>
          <w:bCs/>
          <w:sz w:val="28"/>
          <w:szCs w:val="28"/>
        </w:rPr>
        <w:t xml:space="preserve">CHO </w:t>
      </w:r>
      <w:bookmarkEnd w:id="1"/>
      <w:r>
        <w:rPr>
          <w:rFonts w:hint="default" w:ascii="Times New Roman" w:hAnsi="Times New Roman" w:cs="Times New Roman"/>
          <w:b/>
          <w:bCs/>
          <w:sz w:val="28"/>
          <w:szCs w:val="28"/>
          <w:lang w:val="en-US"/>
        </w:rPr>
        <w:t>BỊ ĐƠN</w:t>
      </w:r>
    </w:p>
    <w:p>
      <w:pPr>
        <w:pStyle w:val="6"/>
        <w:keepNext w:val="0"/>
        <w:keepLines w:val="0"/>
        <w:widowControl/>
        <w:suppressLineNumbers w:val="0"/>
        <w:shd w:val="clear" w:fill="FFFFFF"/>
        <w:spacing w:before="0" w:beforeAutospacing="0" w:after="312" w:afterAutospacing="0" w:line="360" w:lineRule="auto"/>
        <w:ind w:left="0" w:firstLine="0"/>
        <w:jc w:val="center"/>
        <w:rPr>
          <w:rFonts w:hint="default" w:ascii="Times New Roman" w:hAnsi="Times New Roman" w:cs="Times New Roman"/>
          <w:b/>
          <w:bCs/>
          <w:i/>
          <w:iCs/>
          <w:caps w:val="0"/>
          <w:color w:val="000000"/>
          <w:spacing w:val="0"/>
          <w:sz w:val="28"/>
          <w:szCs w:val="28"/>
        </w:rPr>
      </w:pPr>
      <w:r>
        <w:rPr>
          <w:rStyle w:val="4"/>
          <w:rFonts w:hint="default" w:ascii="Times New Roman" w:hAnsi="Times New Roman" w:cs="Times New Roman"/>
          <w:b/>
          <w:bCs/>
          <w:i/>
          <w:iCs/>
          <w:caps w:val="0"/>
          <w:color w:val="000000"/>
          <w:spacing w:val="0"/>
          <w:sz w:val="28"/>
          <w:szCs w:val="28"/>
          <w:shd w:val="clear" w:fill="FFFFFF"/>
        </w:rPr>
        <w:t>(V/v Bảo vệ quyền và lợi ích cho bị đơ</w:t>
      </w:r>
      <w:r>
        <w:rPr>
          <w:rStyle w:val="4"/>
          <w:rFonts w:hint="default" w:ascii="Times New Roman" w:hAnsi="Times New Roman" w:cs="Times New Roman"/>
          <w:b/>
          <w:bCs/>
          <w:i/>
          <w:iCs/>
          <w:caps w:val="0"/>
          <w:color w:val="000000"/>
          <w:spacing w:val="0"/>
          <w:sz w:val="28"/>
          <w:szCs w:val="28"/>
          <w:shd w:val="clear" w:fill="FFFFFF"/>
          <w:lang w:val="en-US"/>
        </w:rPr>
        <w:t>n trong vụ việc tranh chấp quyền sử dụng đất</w:t>
      </w:r>
      <w:r>
        <w:rPr>
          <w:rStyle w:val="4"/>
          <w:rFonts w:hint="default" w:ascii="Times New Roman" w:hAnsi="Times New Roman" w:cs="Times New Roman"/>
          <w:b/>
          <w:bCs/>
          <w:i/>
          <w:iCs/>
          <w:caps w:val="0"/>
          <w:color w:val="000000"/>
          <w:spacing w:val="0"/>
          <w:sz w:val="28"/>
          <w:szCs w:val="28"/>
          <w:shd w:val="clear" w:fill="FFFFFF"/>
        </w:rPr>
        <w:t>)</w:t>
      </w:r>
    </w:p>
    <w:p>
      <w:pPr>
        <w:pStyle w:val="8"/>
        <w:numPr>
          <w:ilvl w:val="0"/>
          <w:numId w:val="1"/>
        </w:numPr>
        <w:spacing w:before="192" w:beforeLines="80" w:after="192" w:afterLines="80" w:line="360" w:lineRule="auto"/>
        <w:ind w:left="0" w:firstLine="284"/>
        <w:jc w:val="both"/>
        <w:rPr>
          <w:rFonts w:hint="default" w:ascii="Times New Roman" w:hAnsi="Times New Roman" w:cs="Times New Roman"/>
          <w:b/>
          <w:sz w:val="28"/>
          <w:szCs w:val="28"/>
        </w:rPr>
      </w:pPr>
      <w:r>
        <w:rPr>
          <w:rFonts w:hint="default" w:ascii="Times New Roman" w:hAnsi="Times New Roman" w:cs="Times New Roman"/>
          <w:b/>
          <w:sz w:val="28"/>
          <w:szCs w:val="28"/>
        </w:rPr>
        <w:t>PHẦN MỞ ĐẦU</w:t>
      </w:r>
    </w:p>
    <w:p>
      <w:pPr>
        <w:pStyle w:val="8"/>
        <w:spacing w:before="144" w:beforeLines="60" w:after="144" w:afterLines="60" w:line="360" w:lineRule="auto"/>
        <w:ind w:left="0" w:firstLine="284"/>
        <w:jc w:val="both"/>
        <w:rPr>
          <w:rFonts w:hint="default" w:ascii="Times New Roman" w:hAnsi="Times New Roman" w:cs="Times New Roman"/>
          <w:sz w:val="28"/>
          <w:szCs w:val="28"/>
        </w:rPr>
      </w:pPr>
      <w:r>
        <w:rPr>
          <w:rFonts w:hint="default" w:ascii="Times New Roman" w:hAnsi="Times New Roman" w:cs="Times New Roman"/>
          <w:sz w:val="28"/>
          <w:szCs w:val="28"/>
        </w:rPr>
        <w:t>Kính thưa Hội đồng xét xử</w:t>
      </w:r>
      <w:r>
        <w:rPr>
          <w:rFonts w:hint="default" w:ascii="Times New Roman" w:hAnsi="Times New Roman" w:cs="Times New Roman"/>
          <w:sz w:val="28"/>
          <w:szCs w:val="28"/>
          <w:lang w:val="en-US"/>
        </w:rPr>
        <w:t xml:space="preserve"> </w:t>
      </w:r>
    </w:p>
    <w:p>
      <w:pPr>
        <w:pStyle w:val="8"/>
        <w:spacing w:before="144" w:beforeLines="60" w:after="144" w:afterLines="60" w:line="360" w:lineRule="auto"/>
        <w:ind w:left="0" w:firstLine="284"/>
        <w:jc w:val="both"/>
        <w:rPr>
          <w:rFonts w:hint="default" w:ascii="Times New Roman" w:hAnsi="Times New Roman" w:cs="Times New Roman"/>
          <w:sz w:val="28"/>
          <w:szCs w:val="28"/>
        </w:rPr>
      </w:pPr>
      <w:r>
        <w:rPr>
          <w:rFonts w:hint="default" w:ascii="Times New Roman" w:hAnsi="Times New Roman" w:cs="Times New Roman"/>
          <w:sz w:val="28"/>
          <w:szCs w:val="28"/>
        </w:rPr>
        <w:t>Thưa vị đại diện Viện kiểm sát</w:t>
      </w:r>
    </w:p>
    <w:p>
      <w:pPr>
        <w:pStyle w:val="8"/>
        <w:spacing w:before="144" w:beforeLines="60" w:after="144" w:afterLines="60" w:line="360" w:lineRule="auto"/>
        <w:ind w:left="0" w:firstLine="284"/>
        <w:jc w:val="both"/>
        <w:rPr>
          <w:rFonts w:hint="default" w:ascii="Times New Roman" w:hAnsi="Times New Roman" w:cs="Times New Roman"/>
          <w:sz w:val="28"/>
          <w:szCs w:val="28"/>
        </w:rPr>
      </w:pPr>
      <w:r>
        <w:rPr>
          <w:rFonts w:hint="default" w:ascii="Times New Roman" w:hAnsi="Times New Roman" w:cs="Times New Roman"/>
          <w:sz w:val="28"/>
          <w:szCs w:val="28"/>
        </w:rPr>
        <w:t>Thưa vị luật sư đồng nghiệp</w:t>
      </w:r>
    </w:p>
    <w:p>
      <w:pPr>
        <w:pStyle w:val="8"/>
        <w:spacing w:before="144" w:beforeLines="60" w:after="144" w:afterLines="60" w:line="360" w:lineRule="auto"/>
        <w:ind w:left="0" w:firstLine="284"/>
        <w:jc w:val="both"/>
        <w:rPr>
          <w:rFonts w:hint="default" w:ascii="Times New Roman" w:hAnsi="Times New Roman" w:cs="Times New Roman"/>
          <w:sz w:val="28"/>
          <w:szCs w:val="28"/>
        </w:rPr>
      </w:pPr>
      <w:r>
        <w:rPr>
          <w:rFonts w:hint="default" w:ascii="Times New Roman" w:hAnsi="Times New Roman" w:cs="Times New Roman"/>
          <w:sz w:val="28"/>
          <w:szCs w:val="28"/>
        </w:rPr>
        <w:t>Thưa toàn thể quý vị có mặt tại phiên tòa ngày hôm nay</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Tôi là Luật sư </w:t>
      </w:r>
      <w:r>
        <w:rPr>
          <w:rFonts w:hint="default" w:ascii="Times New Roman" w:hAnsi="Times New Roman" w:eastAsia="Calibri" w:cs="Times New Roman"/>
          <w:sz w:val="28"/>
          <w:szCs w:val="28"/>
          <w:lang w:val="en-US"/>
        </w:rPr>
        <w:t>…</w:t>
      </w:r>
      <w:r>
        <w:rPr>
          <w:rFonts w:hint="default" w:ascii="Times New Roman" w:hAnsi="Times New Roman" w:eastAsia="Calibri" w:cs="Times New Roman"/>
          <w:sz w:val="28"/>
          <w:szCs w:val="28"/>
        </w:rPr>
        <w:t>, thuộc</w:t>
      </w:r>
      <w:r>
        <w:rPr>
          <w:rFonts w:hint="default" w:ascii="Times New Roman" w:hAnsi="Times New Roman" w:eastAsia="Calibri" w:cs="Times New Roman"/>
          <w:sz w:val="28"/>
          <w:szCs w:val="28"/>
          <w:lang w:val="en-US"/>
        </w:rPr>
        <w:t xml:space="preserve"> v</w:t>
      </w:r>
      <w:r>
        <w:rPr>
          <w:rFonts w:hint="default" w:ascii="Times New Roman" w:hAnsi="Times New Roman" w:eastAsia="Calibri" w:cs="Times New Roman"/>
          <w:sz w:val="28"/>
          <w:szCs w:val="28"/>
        </w:rPr>
        <w:t>ăn phòng Luật sư …, Đoàn luật sư ... Nhận được sự tin tưởng của thân chủ của mình là ông/bà …- bị đơn trong vụ án … (hoặc nhận nhiệm vụ do Trưởng văn phòng luật sư</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giao phó về việc bảo vệ quyền và lợi ích hợp pháp cho ông/bà</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trong vụ việc</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 và được sự chấp thuận của quý tòa; ngày hôm nay, tôi có mặt tại buổi xét xử vụ án … với tư cách là người bảo vệ quyền và lợi ích hợp pháp cho ông/bà …</w:t>
      </w:r>
    </w:p>
    <w:p>
      <w:pPr>
        <w:spacing w:before="144" w:beforeLines="60" w:after="144" w:afterLines="60" w:line="360" w:lineRule="auto"/>
        <w:ind w:firstLine="284"/>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Kính thưa Hội đồng xét xử,</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Qua việc việc nghiên cứu hồ sơ vụ án, tài liệu có liên quan và đặc biệt là qua việc xét hỏi tại phiên tòa hôm nay, tôi có một số ý kiến, quan điểm bảo vệ quyền và lợi ích hợp pháp cho thân chủ tôi là ông/bà </w:t>
      </w:r>
      <w:r>
        <w:rPr>
          <w:rFonts w:hint="default" w:ascii="Times New Roman" w:hAnsi="Times New Roman" w:eastAsia="Calibri" w:cs="Times New Roman"/>
          <w:sz w:val="28"/>
          <w:szCs w:val="28"/>
          <w:lang w:val="en-US"/>
        </w:rPr>
        <w:t>.</w:t>
      </w:r>
      <w:r>
        <w:rPr>
          <w:rFonts w:hint="default" w:ascii="Times New Roman" w:hAnsi="Times New Roman" w:eastAsia="Calibri" w:cs="Times New Roman"/>
          <w:sz w:val="28"/>
          <w:szCs w:val="28"/>
        </w:rPr>
        <w:t>.. trong vụ án … như sau:</w:t>
      </w:r>
    </w:p>
    <w:p>
      <w:pPr>
        <w:pStyle w:val="8"/>
        <w:numPr>
          <w:ilvl w:val="0"/>
          <w:numId w:val="1"/>
        </w:numPr>
        <w:spacing w:before="144" w:beforeLines="60" w:after="144" w:afterLines="60" w:line="360" w:lineRule="auto"/>
        <w:ind w:left="0" w:firstLine="284"/>
        <w:jc w:val="both"/>
        <w:rPr>
          <w:rFonts w:hint="default" w:ascii="Times New Roman" w:hAnsi="Times New Roman" w:cs="Times New Roman"/>
          <w:b/>
          <w:sz w:val="28"/>
          <w:szCs w:val="28"/>
        </w:rPr>
      </w:pPr>
      <w:r>
        <w:rPr>
          <w:rFonts w:hint="default" w:ascii="Times New Roman" w:hAnsi="Times New Roman" w:cs="Times New Roman"/>
          <w:b/>
          <w:sz w:val="28"/>
          <w:szCs w:val="28"/>
        </w:rPr>
        <w:t>PHẦN NỘI DUNG</w:t>
      </w:r>
    </w:p>
    <w:p>
      <w:pPr>
        <w:spacing w:before="144" w:beforeLines="60" w:after="144" w:afterLines="60" w:line="360" w:lineRule="auto"/>
        <w:ind w:firstLine="284"/>
        <w:jc w:val="both"/>
        <w:rPr>
          <w:rFonts w:hint="default" w:ascii="Times New Roman" w:hAnsi="Times New Roman" w:cs="Times New Roman"/>
          <w:sz w:val="28"/>
          <w:szCs w:val="28"/>
        </w:rPr>
      </w:pPr>
      <w:r>
        <w:rPr>
          <w:rFonts w:hint="default" w:ascii="Times New Roman" w:hAnsi="Times New Roman" w:cs="Times New Roman"/>
          <w:sz w:val="28"/>
          <w:szCs w:val="28"/>
        </w:rPr>
        <w:t>Luận điểm 1</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w:t>
      </w:r>
    </w:p>
    <w:p>
      <w:pPr>
        <w:spacing w:before="144" w:beforeLines="60" w:after="144" w:afterLines="60" w:line="360" w:lineRule="auto"/>
        <w:ind w:firstLine="284"/>
        <w:jc w:val="both"/>
        <w:rPr>
          <w:rFonts w:hint="default" w:ascii="Times New Roman" w:hAnsi="Times New Roman" w:cs="Times New Roman"/>
          <w:sz w:val="28"/>
          <w:szCs w:val="28"/>
        </w:rPr>
      </w:pPr>
      <w:r>
        <w:rPr>
          <w:rFonts w:hint="default" w:ascii="Times New Roman" w:hAnsi="Times New Roman" w:cs="Times New Roman"/>
          <w:sz w:val="28"/>
          <w:szCs w:val="28"/>
        </w:rPr>
        <w:t>Luận cứ 1, 2, 3</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và tài liệu chứng cứ chứng minh cho luận điểm 1;</w:t>
      </w:r>
    </w:p>
    <w:p>
      <w:pPr>
        <w:spacing w:before="144" w:beforeLines="60" w:after="144" w:afterLines="60" w:line="360" w:lineRule="auto"/>
        <w:ind w:firstLine="284"/>
        <w:jc w:val="both"/>
        <w:rPr>
          <w:rFonts w:hint="default" w:ascii="Times New Roman" w:hAnsi="Times New Roman" w:cs="Times New Roman"/>
          <w:sz w:val="28"/>
          <w:szCs w:val="28"/>
          <w:lang w:val="en-US"/>
        </w:rPr>
      </w:pPr>
      <w:r>
        <w:rPr>
          <w:rFonts w:hint="default" w:ascii="Times New Roman" w:hAnsi="Times New Roman" w:cs="Times New Roman"/>
          <w:sz w:val="28"/>
          <w:szCs w:val="28"/>
        </w:rPr>
        <w:t>Luận điểm 2:</w:t>
      </w:r>
      <w:r>
        <w:rPr>
          <w:rFonts w:hint="default" w:ascii="Times New Roman" w:hAnsi="Times New Roman" w:cs="Times New Roman"/>
          <w:sz w:val="28"/>
          <w:szCs w:val="28"/>
          <w:lang w:val="en-US"/>
        </w:rPr>
        <w:t xml:space="preserve"> …;</w:t>
      </w:r>
    </w:p>
    <w:p>
      <w:pPr>
        <w:spacing w:before="144" w:beforeLines="60" w:after="144" w:afterLines="60" w:line="360" w:lineRule="auto"/>
        <w:ind w:firstLine="284"/>
        <w:jc w:val="both"/>
        <w:rPr>
          <w:rFonts w:hint="default" w:ascii="Times New Roman" w:hAnsi="Times New Roman" w:cs="Times New Roman"/>
          <w:sz w:val="28"/>
          <w:szCs w:val="28"/>
        </w:rPr>
      </w:pPr>
      <w:r>
        <w:rPr>
          <w:rFonts w:hint="default" w:ascii="Times New Roman" w:hAnsi="Times New Roman" w:cs="Times New Roman"/>
          <w:sz w:val="28"/>
          <w:szCs w:val="28"/>
        </w:rPr>
        <w:t>Luận cứ 1, 2, 3</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 xml:space="preserve"> và tài liệu chứng cứ chứng minh cho luận điểm 2;</w:t>
      </w:r>
    </w:p>
    <w:p>
      <w:pPr>
        <w:spacing w:before="144" w:beforeLines="60" w:after="144" w:afterLines="60" w:line="360" w:lineRule="auto"/>
        <w:ind w:firstLine="284"/>
        <w:jc w:val="both"/>
        <w:rPr>
          <w:rFonts w:hint="default" w:ascii="Times New Roman" w:hAnsi="Times New Roman" w:cs="Times New Roman"/>
          <w:sz w:val="28"/>
          <w:szCs w:val="28"/>
          <w:lang w:val="en-US"/>
        </w:rPr>
      </w:pPr>
      <w:r>
        <w:rPr>
          <w:rFonts w:hint="default" w:ascii="Times New Roman" w:hAnsi="Times New Roman" w:cs="Times New Roman"/>
          <w:sz w:val="28"/>
          <w:szCs w:val="28"/>
        </w:rPr>
        <w:t>Luận điểm 3:</w:t>
      </w:r>
      <w:r>
        <w:rPr>
          <w:rFonts w:hint="default" w:ascii="Times New Roman" w:hAnsi="Times New Roman" w:cs="Times New Roman"/>
          <w:sz w:val="28"/>
          <w:szCs w:val="28"/>
          <w:lang w:val="en-US"/>
        </w:rPr>
        <w:t xml:space="preserve"> …;</w:t>
      </w:r>
    </w:p>
    <w:p>
      <w:pPr>
        <w:spacing w:before="144" w:beforeLines="60" w:after="144" w:afterLines="60" w:line="360" w:lineRule="auto"/>
        <w:ind w:firstLine="284"/>
        <w:jc w:val="both"/>
        <w:rPr>
          <w:rFonts w:hint="default" w:ascii="Times New Roman" w:hAnsi="Times New Roman" w:cs="Times New Roman"/>
          <w:sz w:val="28"/>
          <w:szCs w:val="28"/>
        </w:rPr>
      </w:pPr>
      <w:r>
        <w:rPr>
          <w:rFonts w:hint="default" w:ascii="Times New Roman" w:hAnsi="Times New Roman" w:cs="Times New Roman"/>
          <w:sz w:val="28"/>
          <w:szCs w:val="28"/>
        </w:rPr>
        <w:t>Luận cứ 1, 2, 3</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và tài liệu chứng cứ chứng minh cho luận điểm 3;</w:t>
      </w:r>
    </w:p>
    <w:p>
      <w:pPr>
        <w:pStyle w:val="8"/>
        <w:numPr>
          <w:ilvl w:val="0"/>
          <w:numId w:val="1"/>
        </w:numPr>
        <w:tabs>
          <w:tab w:val="left" w:pos="0"/>
        </w:tabs>
        <w:spacing w:before="144" w:beforeLines="60" w:after="144" w:afterLines="60" w:line="360" w:lineRule="auto"/>
        <w:ind w:left="0" w:firstLine="284"/>
        <w:jc w:val="both"/>
        <w:rPr>
          <w:rFonts w:hint="default" w:ascii="Times New Roman" w:hAnsi="Times New Roman" w:cs="Times New Roman"/>
          <w:b/>
          <w:sz w:val="28"/>
          <w:szCs w:val="28"/>
        </w:rPr>
      </w:pPr>
      <w:r>
        <w:rPr>
          <w:rFonts w:hint="default" w:ascii="Times New Roman" w:hAnsi="Times New Roman" w:cs="Times New Roman"/>
          <w:b/>
          <w:sz w:val="28"/>
          <w:szCs w:val="28"/>
        </w:rPr>
        <w:t>PHẦN KẾT LUẬN</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cs="Times New Roman"/>
          <w:sz w:val="28"/>
          <w:szCs w:val="28"/>
        </w:rPr>
        <w:t xml:space="preserve">Từ những phân tích, nhận định nêu trên/hoặc từ các lẽ trên, </w:t>
      </w:r>
      <w:r>
        <w:rPr>
          <w:rFonts w:hint="default" w:ascii="Times New Roman" w:hAnsi="Times New Roman" w:eastAsia="Calibri" w:cs="Times New Roman"/>
          <w:sz w:val="28"/>
          <w:szCs w:val="28"/>
        </w:rPr>
        <w:t>tôi kính đề nghị Hội đồng xét xử:</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Yêu cầu 1:</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Yêu cầu 2:</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Yêu cầu 3:</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w:t>
      </w:r>
    </w:p>
    <w:p>
      <w:pPr>
        <w:spacing w:before="144" w:beforeLines="60" w:after="144" w:afterLines="60" w:line="360" w:lineRule="auto"/>
        <w:ind w:firstLine="284"/>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Kính mong Hội đồng xét xử xem xét, giải quyết vụ án thấu tình đạt lý, để thân chủ tôi được bảo vệ quyền và lợi ích hợp pháp của mình theo quy định pháp luật.</w:t>
      </w:r>
    </w:p>
    <w:p>
      <w:pPr>
        <w:spacing w:before="144" w:beforeLines="60" w:after="144" w:afterLines="60" w:line="360" w:lineRule="auto"/>
        <w:ind w:firstLine="284"/>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Tôi xin trân trọng cảm ơn sự quan tâm và chú ý lắng nghe của Hội đồng xét xử và tất cả các quý vị có mặ</w:t>
      </w:r>
      <w:bookmarkStart w:id="2" w:name="_GoBack"/>
      <w:bookmarkEnd w:id="2"/>
      <w:r>
        <w:rPr>
          <w:rFonts w:hint="default" w:ascii="Times New Roman" w:hAnsi="Times New Roman" w:eastAsia="Calibri" w:cs="Times New Roman"/>
          <w:sz w:val="28"/>
          <w:szCs w:val="28"/>
        </w:rPr>
        <w:t>t trong phòng xử án hôm nay.</w:t>
      </w:r>
    </w:p>
    <w:p>
      <w:pPr>
        <w:spacing w:before="144" w:beforeLines="60" w:after="144" w:afterLines="60" w:line="360" w:lineRule="auto"/>
        <w:ind w:firstLine="397"/>
        <w:contextualSpacing/>
        <w:jc w:val="both"/>
        <w:rPr>
          <w:rFonts w:hint="default" w:ascii="Times New Roman" w:hAnsi="Times New Roman" w:eastAsia="Calibri" w:cs="Times New Roman"/>
          <w:sz w:val="28"/>
          <w:szCs w:val="28"/>
        </w:rPr>
      </w:pPr>
    </w:p>
    <w:p>
      <w:pPr>
        <w:spacing w:before="144" w:beforeLines="60" w:after="144" w:afterLines="60" w:line="360" w:lineRule="auto"/>
        <w:ind w:firstLine="397"/>
        <w:contextualSpacing/>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CÔNG TY LUẬT …</w:t>
      </w:r>
    </w:p>
    <w:p>
      <w:pPr>
        <w:spacing w:before="144" w:beforeLines="60" w:after="144" w:afterLines="60" w:line="360" w:lineRule="auto"/>
        <w:ind w:firstLine="397"/>
        <w:contextualSpacing/>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LUẬT SƯ …</w:t>
      </w:r>
    </w:p>
    <w:p>
      <w:pPr>
        <w:spacing w:before="144" w:beforeLines="60" w:after="144" w:afterLines="60" w:line="360" w:lineRule="auto"/>
        <w:ind w:firstLine="397"/>
        <w:jc w:val="both"/>
        <w:rPr>
          <w:rFonts w:hint="default" w:ascii="Times New Roman" w:hAnsi="Times New Roman" w:eastAsia="Calibri" w:cs="Times New Roman"/>
          <w:sz w:val="28"/>
          <w:szCs w:val="28"/>
        </w:rPr>
      </w:pPr>
    </w:p>
    <w:p>
      <w:pPr>
        <w:spacing w:before="144" w:beforeLines="60" w:after="144" w:afterLines="60" w:line="360" w:lineRule="auto"/>
        <w:ind w:left="397" w:firstLine="397"/>
        <w:jc w:val="both"/>
        <w:rPr>
          <w:rFonts w:hint="default" w:ascii="Times New Roman" w:hAnsi="Times New Roman" w:cs="Times New Roman"/>
          <w:sz w:val="28"/>
          <w:szCs w:val="28"/>
        </w:rPr>
      </w:pPr>
    </w:p>
    <w:p>
      <w:pPr>
        <w:spacing w:line="360" w:lineRule="auto"/>
        <w:rPr>
          <w:rFonts w:hint="default" w:ascii="Times New Roman" w:hAnsi="Times New Roman" w:cs="Times New Roman"/>
          <w:sz w:val="28"/>
          <w:szCs w:val="28"/>
        </w:rPr>
      </w:pPr>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egoe UI Variable Small Light">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73B3A"/>
    <w:multiLevelType w:val="multilevel"/>
    <w:tmpl w:val="12073B3A"/>
    <w:lvl w:ilvl="0" w:tentative="0">
      <w:start w:val="1"/>
      <w:numFmt w:val="upperRoman"/>
      <w:lvlText w:val="%1."/>
      <w:lvlJc w:val="left"/>
      <w:pPr>
        <w:ind w:left="1117" w:hanging="72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CC"/>
    <w:rsid w:val="006421FB"/>
    <w:rsid w:val="007D0587"/>
    <w:rsid w:val="009833CC"/>
    <w:rsid w:val="00A32331"/>
    <w:rsid w:val="00AF7538"/>
    <w:rsid w:val="00E82FA3"/>
    <w:rsid w:val="00FB763F"/>
    <w:rsid w:val="6FDB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header"/>
    <w:basedOn w:val="1"/>
    <w:link w:val="9"/>
    <w:unhideWhenUsed/>
    <w:uiPriority w:val="99"/>
    <w:pPr>
      <w:tabs>
        <w:tab w:val="center" w:pos="4680"/>
        <w:tab w:val="right" w:pos="9360"/>
      </w:tabs>
      <w:spacing w:after="0" w:line="240" w:lineRule="auto"/>
    </w:pPr>
    <w:rPr>
      <w:rFonts w:eastAsia="Calibri"/>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260</Words>
  <Characters>1484</Characters>
  <Lines>12</Lines>
  <Paragraphs>3</Paragraphs>
  <TotalTime>26</TotalTime>
  <ScaleCrop>false</ScaleCrop>
  <LinksUpToDate>false</LinksUpToDate>
  <CharactersWithSpaces>1741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2022-08-17T09:44:00Z</dcterms:created>
  <dc:creator>Diep</dc:creator>
  <cp:lastModifiedBy>Thuỷ Thu</cp:lastModifiedBy>
  <dcterms:modified xsi:type="dcterms:W3CDTF">2023-11-30T07:47:12Z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198E8AEB1A414135BCA8CD7C5E7C4491_12</vt:lpwstr>
  </property>
</Properties>
</file>