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0" w:beforeAutospacing="0" w:line="360" w:lineRule="auto"/>
        <w:ind w:left="0" w:firstLine="0"/>
        <w:jc w:val="center"/>
        <w:rPr>
          <w:rFonts w:hint="default" w:ascii="Times New Roman" w:hAnsi="Times New Roman" w:eastAsia="sans-serif" w:cs="Times New Roman"/>
          <w:b/>
          <w:bCs/>
          <w:i w:val="0"/>
          <w:iCs w:val="0"/>
          <w:caps w:val="0"/>
          <w:color w:val="333333"/>
          <w:spacing w:val="0"/>
          <w:sz w:val="28"/>
          <w:szCs w:val="28"/>
        </w:rPr>
      </w:pPr>
      <w:bookmarkStart w:id="0" w:name="_GoBack"/>
      <w:r>
        <w:rPr>
          <w:rFonts w:hint="default" w:ascii="Times New Roman" w:hAnsi="Times New Roman" w:eastAsia="sans-serif" w:cs="Times New Roman"/>
          <w:b/>
          <w:bCs/>
          <w:i w:val="0"/>
          <w:iCs w:val="0"/>
          <w:caps w:val="0"/>
          <w:color w:val="333333"/>
          <w:spacing w:val="0"/>
          <w:sz w:val="28"/>
          <w:szCs w:val="28"/>
          <w:shd w:val="clear" w:fill="FFFFFF"/>
        </w:rPr>
        <w:t>CỘNG HÒA XÃ HỘI CHỦ NGHĨA VIỆT NAM</w:t>
      </w:r>
    </w:p>
    <w:p>
      <w:pPr>
        <w:pStyle w:val="5"/>
        <w:keepNext w:val="0"/>
        <w:keepLines w:val="0"/>
        <w:widowControl/>
        <w:suppressLineNumbers w:val="0"/>
        <w:shd w:val="clear" w:fill="FFFFFF"/>
        <w:spacing w:before="0" w:beforeAutospacing="0" w:line="360" w:lineRule="auto"/>
        <w:ind w:left="0" w:firstLine="0"/>
        <w:jc w:val="center"/>
        <w:rPr>
          <w:rFonts w:hint="default" w:ascii="Times New Roman" w:hAnsi="Times New Roman" w:eastAsia="sans-serif" w:cs="Times New Roman"/>
          <w:b/>
          <w:bCs/>
          <w:i w:val="0"/>
          <w:iCs w:val="0"/>
          <w:caps w:val="0"/>
          <w:color w:val="333333"/>
          <w:spacing w:val="0"/>
          <w:sz w:val="28"/>
          <w:szCs w:val="28"/>
        </w:rPr>
      </w:pPr>
      <w:r>
        <w:rPr>
          <w:rFonts w:hint="default" w:ascii="Times New Roman" w:hAnsi="Times New Roman" w:eastAsia="sans-serif" w:cs="Times New Roman"/>
          <w:b/>
          <w:bCs/>
          <w:i w:val="0"/>
          <w:iCs w:val="0"/>
          <w:caps w:val="0"/>
          <w:color w:val="333333"/>
          <w:spacing w:val="0"/>
          <w:sz w:val="28"/>
          <w:szCs w:val="28"/>
          <w:shd w:val="clear" w:fill="FFFFFF"/>
        </w:rPr>
        <w:t>Độc lập – Tự do – Hạnh phúc</w:t>
      </w:r>
    </w:p>
    <w:p>
      <w:pPr>
        <w:pStyle w:val="5"/>
        <w:keepNext w:val="0"/>
        <w:keepLines w:val="0"/>
        <w:widowControl/>
        <w:suppressLineNumbers w:val="0"/>
        <w:shd w:val="clear" w:fill="FFFFFF"/>
        <w:spacing w:before="0" w:beforeAutospacing="0" w:line="360" w:lineRule="auto"/>
        <w:ind w:left="0" w:firstLine="0"/>
        <w:jc w:val="right"/>
        <w:rPr>
          <w:rFonts w:hint="default" w:ascii="Times New Roman" w:hAnsi="Times New Roman" w:eastAsia="sans-serif" w:cs="Times New Roman"/>
          <w:i w:val="0"/>
          <w:iCs w:val="0"/>
          <w:caps w:val="0"/>
          <w:color w:val="333333"/>
          <w:spacing w:val="0"/>
          <w:sz w:val="28"/>
          <w:szCs w:val="28"/>
          <w:lang w:val="en-US"/>
        </w:rPr>
      </w:pPr>
      <w:r>
        <w:rPr>
          <w:rStyle w:val="4"/>
          <w:rFonts w:hint="default" w:ascii="Times New Roman" w:hAnsi="Times New Roman" w:eastAsia="sans-serif" w:cs="Times New Roman"/>
          <w:i w:val="0"/>
          <w:iCs w:val="0"/>
          <w:caps w:val="0"/>
          <w:color w:val="333333"/>
          <w:spacing w:val="0"/>
          <w:sz w:val="28"/>
          <w:szCs w:val="28"/>
          <w:shd w:val="clear" w:fill="FFFFFF"/>
          <w:lang w:val="en-US"/>
        </w:rPr>
        <w:t>…</w:t>
      </w:r>
      <w:r>
        <w:rPr>
          <w:rStyle w:val="4"/>
          <w:rFonts w:hint="default" w:ascii="Times New Roman" w:hAnsi="Times New Roman" w:eastAsia="sans-serif" w:cs="Times New Roman"/>
          <w:i w:val="0"/>
          <w:iCs w:val="0"/>
          <w:caps w:val="0"/>
          <w:color w:val="333333"/>
          <w:spacing w:val="0"/>
          <w:sz w:val="28"/>
          <w:szCs w:val="28"/>
          <w:shd w:val="clear" w:fill="FFFFFF"/>
        </w:rPr>
        <w:t>, ngày</w:t>
      </w:r>
      <w:r>
        <w:rPr>
          <w:rStyle w:val="4"/>
          <w:rFonts w:hint="default" w:ascii="Times New Roman" w:hAnsi="Times New Roman" w:eastAsia="sans-serif" w:cs="Times New Roman"/>
          <w:i w:val="0"/>
          <w:iCs w:val="0"/>
          <w:caps w:val="0"/>
          <w:color w:val="333333"/>
          <w:spacing w:val="0"/>
          <w:sz w:val="28"/>
          <w:szCs w:val="28"/>
          <w:shd w:val="clear" w:fill="FFFFFF"/>
          <w:lang w:val="en-US"/>
        </w:rPr>
        <w:t xml:space="preserve"> …</w:t>
      </w:r>
      <w:r>
        <w:rPr>
          <w:rStyle w:val="4"/>
          <w:rFonts w:hint="default" w:ascii="Times New Roman" w:hAnsi="Times New Roman" w:eastAsia="sans-serif" w:cs="Times New Roman"/>
          <w:i w:val="0"/>
          <w:iCs w:val="0"/>
          <w:caps w:val="0"/>
          <w:color w:val="333333"/>
          <w:spacing w:val="0"/>
          <w:sz w:val="28"/>
          <w:szCs w:val="28"/>
          <w:shd w:val="clear" w:fill="FFFFFF"/>
        </w:rPr>
        <w:t xml:space="preserve"> tháng </w:t>
      </w:r>
      <w:r>
        <w:rPr>
          <w:rStyle w:val="4"/>
          <w:rFonts w:hint="default" w:ascii="Times New Roman" w:hAnsi="Times New Roman" w:eastAsia="sans-serif" w:cs="Times New Roman"/>
          <w:i w:val="0"/>
          <w:iCs w:val="0"/>
          <w:caps w:val="0"/>
          <w:color w:val="333333"/>
          <w:spacing w:val="0"/>
          <w:sz w:val="28"/>
          <w:szCs w:val="28"/>
          <w:shd w:val="clear" w:fill="FFFFFF"/>
          <w:lang w:val="en-US"/>
        </w:rPr>
        <w:t>…</w:t>
      </w:r>
      <w:r>
        <w:rPr>
          <w:rStyle w:val="4"/>
          <w:rFonts w:hint="default" w:ascii="Times New Roman" w:hAnsi="Times New Roman" w:eastAsia="sans-serif" w:cs="Times New Roman"/>
          <w:i w:val="0"/>
          <w:iCs w:val="0"/>
          <w:caps w:val="0"/>
          <w:color w:val="333333"/>
          <w:spacing w:val="0"/>
          <w:sz w:val="28"/>
          <w:szCs w:val="28"/>
          <w:shd w:val="clear" w:fill="FFFFFF"/>
        </w:rPr>
        <w:t xml:space="preserve"> năm </w:t>
      </w:r>
      <w:r>
        <w:rPr>
          <w:rStyle w:val="4"/>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center"/>
        <w:rPr>
          <w:rFonts w:hint="default" w:ascii="Times New Roman" w:hAnsi="Times New Roman" w:eastAsia="sans-serif" w:cs="Times New Roman"/>
          <w:i w:val="0"/>
          <w:iCs w:val="0"/>
          <w:caps w:val="0"/>
          <w:color w:val="333333"/>
          <w:spacing w:val="0"/>
          <w:sz w:val="28"/>
          <w:szCs w:val="28"/>
          <w:lang w:val="en-US"/>
        </w:rPr>
      </w:pPr>
      <w:r>
        <w:rPr>
          <w:rStyle w:val="6"/>
          <w:rFonts w:hint="default" w:ascii="Times New Roman" w:hAnsi="Times New Roman" w:eastAsia="sans-serif" w:cs="Times New Roman"/>
          <w:b/>
          <w:bCs/>
          <w:i w:val="0"/>
          <w:iCs w:val="0"/>
          <w:caps w:val="0"/>
          <w:color w:val="333333"/>
          <w:spacing w:val="0"/>
          <w:sz w:val="28"/>
          <w:szCs w:val="28"/>
          <w:shd w:val="clear" w:fill="FFFFFF"/>
        </w:rPr>
        <w:t>HỢP ĐỒNG CHUYỂN NHƯỢNG SẠP CHỢ</w:t>
      </w:r>
      <w:r>
        <w:rPr>
          <w:rStyle w:val="6"/>
          <w:rFonts w:hint="default" w:ascii="Times New Roman" w:hAnsi="Times New Roman" w:eastAsia="sans-serif" w:cs="Times New Roman"/>
          <w:b/>
          <w:bCs/>
          <w:i w:val="0"/>
          <w:iCs w:val="0"/>
          <w:caps w:val="0"/>
          <w:color w:val="333333"/>
          <w:spacing w:val="0"/>
          <w:sz w:val="28"/>
          <w:szCs w:val="28"/>
          <w:shd w:val="clear" w:fill="FFFFFF"/>
          <w:lang w:val="en-US"/>
        </w:rPr>
        <w:t>/KIOT KINH DOANH</w:t>
      </w:r>
    </w:p>
    <w:p>
      <w:pPr>
        <w:pStyle w:val="5"/>
        <w:keepNext w:val="0"/>
        <w:keepLines w:val="0"/>
        <w:widowControl/>
        <w:suppressLineNumbers w:val="0"/>
        <w:shd w:val="clear" w:fill="FFFFFF"/>
        <w:spacing w:before="0" w:beforeAutospacing="0" w:line="360" w:lineRule="auto"/>
        <w:ind w:left="0" w:firstLine="0"/>
        <w:jc w:val="center"/>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Số: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/HĐCN</w:t>
      </w:r>
    </w:p>
    <w:p>
      <w:pPr>
        <w:keepNext w:val="0"/>
        <w:keepLines w:val="0"/>
        <w:widowControl/>
        <w:numPr>
          <w:numId w:val="0"/>
        </w:numPr>
        <w:suppressLineNumbers w:val="0"/>
        <w:spacing w:before="0" w:beforeAutospacing="1" w:after="0" w:afterAutospacing="1" w:line="360" w:lineRule="auto"/>
        <w:ind w:left="360" w:left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Căn cứ Bộ luật dân sự 2015;</w:t>
      </w:r>
    </w:p>
    <w:p>
      <w:pPr>
        <w:keepNext w:val="0"/>
        <w:keepLines w:val="0"/>
        <w:widowControl/>
        <w:numPr>
          <w:numId w:val="0"/>
        </w:numPr>
        <w:suppressLineNumbers w:val="0"/>
        <w:spacing w:before="0" w:beforeAutospacing="1" w:after="0" w:afterAutospacing="1" w:line="360" w:lineRule="auto"/>
        <w:ind w:left="360" w:left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Căn cứ Luật doanh nghiệp 20</w:t>
      </w:r>
      <w:r>
        <w:rPr>
          <w:rFonts w:hint="default" w:ascii="Times New Roman" w:hAnsi="Times New Roman" w:eastAsia="sans-serif" w:cs="Times New Roman"/>
          <w:i w:val="0"/>
          <w:iCs w:val="0"/>
          <w:caps w:val="0"/>
          <w:color w:val="333333"/>
          <w:spacing w:val="0"/>
          <w:sz w:val="28"/>
          <w:szCs w:val="28"/>
          <w:shd w:val="clear" w:fill="FFFFFF"/>
          <w:lang w:val="en-US"/>
        </w:rPr>
        <w:t>22</w:t>
      </w:r>
      <w:r>
        <w:rPr>
          <w:rFonts w:hint="default" w:ascii="Times New Roman" w:hAnsi="Times New Roman" w:eastAsia="sans-serif" w:cs="Times New Roman"/>
          <w:i w:val="0"/>
          <w:iCs w:val="0"/>
          <w:caps w:val="0"/>
          <w:color w:val="333333"/>
          <w:spacing w:val="0"/>
          <w:sz w:val="28"/>
          <w:szCs w:val="28"/>
          <w:shd w:val="clear" w:fill="FFFFFF"/>
        </w:rPr>
        <w:t>;</w:t>
      </w:r>
    </w:p>
    <w:p>
      <w:pPr>
        <w:keepNext w:val="0"/>
        <w:keepLines w:val="0"/>
        <w:widowControl/>
        <w:numPr>
          <w:numId w:val="0"/>
        </w:numPr>
        <w:suppressLineNumbers w:val="0"/>
        <w:spacing w:before="0" w:beforeAutospacing="1" w:after="0" w:afterAutospacing="1" w:line="360" w:lineRule="auto"/>
        <w:ind w:left="360" w:leftChars="0"/>
        <w:jc w:val="both"/>
        <w:rPr>
          <w:rFonts w:hint="default" w:ascii="Times New Roman" w:hAnsi="Times New Roman" w:cs="Times New Roman"/>
          <w:sz w:val="28"/>
          <w:szCs w:val="28"/>
        </w:rPr>
      </w:pP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Căn cứ nhu cầu và khả năng thực tế của các bên.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Hôm nay, ngày</w:t>
      </w:r>
      <w:r>
        <w:rPr>
          <w:rFonts w:hint="default" w:ascii="Times New Roman" w:hAnsi="Times New Roman" w:eastAsia="sans-serif" w:cs="Times New Roman"/>
          <w:i w:val="0"/>
          <w:iCs w:val="0"/>
          <w:caps w:val="0"/>
          <w:color w:val="333333"/>
          <w:spacing w:val="0"/>
          <w:sz w:val="28"/>
          <w:szCs w:val="28"/>
          <w:shd w:val="clear" w:fill="FFFFFF"/>
          <w:lang w:val="en-US"/>
        </w:rPr>
        <w:t xml:space="preserve"> … </w:t>
      </w:r>
      <w:r>
        <w:rPr>
          <w:rFonts w:hint="default" w:ascii="Times New Roman" w:hAnsi="Times New Roman" w:eastAsia="sans-serif" w:cs="Times New Roman"/>
          <w:i w:val="0"/>
          <w:iCs w:val="0"/>
          <w:caps w:val="0"/>
          <w:color w:val="333333"/>
          <w:spacing w:val="0"/>
          <w:sz w:val="28"/>
          <w:szCs w:val="28"/>
          <w:shd w:val="clear" w:fill="FFFFFF"/>
        </w:rPr>
        <w:t>tháng</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 năm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tại địa chỉ</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chúng tôi bao gồm:</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Bên chuyển nhượng (Bên A):</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aps w:val="0"/>
          <w:color w:val="333333"/>
          <w:spacing w:val="0"/>
          <w:sz w:val="28"/>
          <w:szCs w:val="28"/>
          <w:shd w:val="clear" w:fill="FFFFFF"/>
        </w:rPr>
        <w:t xml:space="preserve">Ông/bà: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rPr>
      </w:pPr>
      <w:r>
        <w:rPr>
          <w:rFonts w:hint="default" w:ascii="Times New Roman" w:hAnsi="Times New Roman" w:eastAsia="sans-serif" w:cs="Times New Roman"/>
          <w:i w:val="0"/>
          <w:iCs w:val="0"/>
          <w:caps w:val="0"/>
          <w:color w:val="333333"/>
          <w:spacing w:val="0"/>
          <w:sz w:val="28"/>
          <w:szCs w:val="28"/>
          <w:shd w:val="clear" w:fill="FFFFFF"/>
        </w:rPr>
        <w:t>Ngày sinh:</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 </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Giới tính: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olor w:val="333333"/>
          <w:spacing w:val="0"/>
          <w:sz w:val="28"/>
          <w:szCs w:val="28"/>
          <w:shd w:val="clear" w:fill="FFFFFF"/>
          <w:lang w:val="en-US"/>
        </w:rPr>
        <w:t>C</w:t>
      </w:r>
      <w:r>
        <w:rPr>
          <w:rFonts w:hint="default" w:ascii="Times New Roman" w:hAnsi="Times New Roman" w:eastAsia="sans-serif" w:cs="Times New Roman"/>
          <w:i w:val="0"/>
          <w:iCs w:val="0"/>
          <w:caps w:val="0"/>
          <w:color w:val="333333"/>
          <w:spacing w:val="0"/>
          <w:sz w:val="28"/>
          <w:szCs w:val="28"/>
          <w:shd w:val="clear" w:fill="FFFFFF"/>
          <w:lang w:val="en-US"/>
        </w:rPr>
        <w:t xml:space="preserve">ăn cước công dân </w:t>
      </w:r>
      <w:r>
        <w:rPr>
          <w:rFonts w:hint="default" w:ascii="Times New Roman" w:hAnsi="Times New Roman" w:eastAsia="sans-serif" w:cs="Times New Roman"/>
          <w:i w:val="0"/>
          <w:iCs w:val="0"/>
          <w:caps w:val="0"/>
          <w:color w:val="333333"/>
          <w:spacing w:val="0"/>
          <w:sz w:val="28"/>
          <w:szCs w:val="28"/>
          <w:shd w:val="clear" w:fill="FFFFFF"/>
        </w:rPr>
        <w:t xml:space="preserve">số: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Ngày cấp: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Nơi cấp: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Địa chỉ thường trú: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Nơi cư trú hiện tại: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Thông tin liên lạc:</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Bên nhận chuyển nhượng (Bên B):</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aps w:val="0"/>
          <w:color w:val="333333"/>
          <w:spacing w:val="0"/>
          <w:sz w:val="28"/>
          <w:szCs w:val="28"/>
          <w:shd w:val="clear" w:fill="FFFFFF"/>
        </w:rPr>
        <w:t xml:space="preserve">Ông/bà: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rPr>
      </w:pPr>
      <w:r>
        <w:rPr>
          <w:rFonts w:hint="default" w:ascii="Times New Roman" w:hAnsi="Times New Roman" w:eastAsia="sans-serif" w:cs="Times New Roman"/>
          <w:i w:val="0"/>
          <w:iCs w:val="0"/>
          <w:caps w:val="0"/>
          <w:color w:val="333333"/>
          <w:spacing w:val="0"/>
          <w:sz w:val="28"/>
          <w:szCs w:val="28"/>
          <w:shd w:val="clear" w:fill="FFFFFF"/>
        </w:rPr>
        <w:t>Ngày sinh:</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 </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Giới tính: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olor w:val="333333"/>
          <w:spacing w:val="0"/>
          <w:sz w:val="28"/>
          <w:szCs w:val="28"/>
          <w:shd w:val="clear" w:fill="FFFFFF"/>
          <w:lang w:val="en-US"/>
        </w:rPr>
        <w:t>C</w:t>
      </w:r>
      <w:r>
        <w:rPr>
          <w:rFonts w:hint="default" w:ascii="Times New Roman" w:hAnsi="Times New Roman" w:eastAsia="sans-serif" w:cs="Times New Roman"/>
          <w:i w:val="0"/>
          <w:iCs w:val="0"/>
          <w:caps w:val="0"/>
          <w:color w:val="333333"/>
          <w:spacing w:val="0"/>
          <w:sz w:val="28"/>
          <w:szCs w:val="28"/>
          <w:shd w:val="clear" w:fill="FFFFFF"/>
          <w:lang w:val="en-US"/>
        </w:rPr>
        <w:t xml:space="preserve">ăn cước công dân </w:t>
      </w:r>
      <w:r>
        <w:rPr>
          <w:rFonts w:hint="default" w:ascii="Times New Roman" w:hAnsi="Times New Roman" w:eastAsia="sans-serif" w:cs="Times New Roman"/>
          <w:i w:val="0"/>
          <w:iCs w:val="0"/>
          <w:caps w:val="0"/>
          <w:color w:val="333333"/>
          <w:spacing w:val="0"/>
          <w:sz w:val="28"/>
          <w:szCs w:val="28"/>
          <w:shd w:val="clear" w:fill="FFFFFF"/>
        </w:rPr>
        <w:t xml:space="preserve">số: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Ngày cấp: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Nơi cấp: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Địa chỉ thường trú: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Nơi cư trú hiện tại: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Thông tin liên lạc:</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Là chủ sở hữu sạp chợ/ki</w:t>
      </w:r>
      <w:r>
        <w:rPr>
          <w:rFonts w:hint="default" w:ascii="Times New Roman" w:hAnsi="Times New Roman" w:eastAsia="sans-serif" w:cs="Times New Roman"/>
          <w:i w:val="0"/>
          <w:iCs w:val="0"/>
          <w:caps w:val="0"/>
          <w:color w:val="333333"/>
          <w:spacing w:val="0"/>
          <w:sz w:val="28"/>
          <w:szCs w:val="28"/>
          <w:shd w:val="clear" w:fill="FFFFFF"/>
          <w:lang w:val="en-US"/>
        </w:rPr>
        <w:t>ot</w:t>
      </w:r>
      <w:r>
        <w:rPr>
          <w:rFonts w:hint="default" w:ascii="Times New Roman" w:hAnsi="Times New Roman" w:eastAsia="sans-serif" w:cs="Times New Roman"/>
          <w:i w:val="0"/>
          <w:iCs w:val="0"/>
          <w:caps w:val="0"/>
          <w:color w:val="333333"/>
          <w:spacing w:val="0"/>
          <w:sz w:val="28"/>
          <w:szCs w:val="28"/>
          <w:shd w:val="clear" w:fill="FFFFFF"/>
        </w:rPr>
        <w:t xml:space="preserve"> tại </w:t>
      </w:r>
      <w:r>
        <w:rPr>
          <w:rFonts w:hint="default" w:ascii="Times New Roman" w:hAnsi="Times New Roman" w:eastAsia="sans-serif" w:cs="Times New Roman"/>
          <w:i w:val="0"/>
          <w:iCs w:val="0"/>
          <w:caps w:val="0"/>
          <w:color w:val="333333"/>
          <w:spacing w:val="0"/>
          <w:sz w:val="28"/>
          <w:szCs w:val="28"/>
          <w:shd w:val="clear" w:fill="FFFFFF"/>
          <w:lang w:val="en-US"/>
        </w:rPr>
        <w:t xml:space="preserve">địa chỉ </w:t>
      </w:r>
      <w:r>
        <w:rPr>
          <w:rFonts w:hint="default" w:ascii="Times New Roman" w:hAnsi="Times New Roman" w:eastAsia="sans-serif" w:cs="Times New Roman"/>
          <w:i w:val="0"/>
          <w:iCs w:val="0"/>
          <w:caps w:val="0"/>
          <w:color w:val="333333"/>
          <w:spacing w:val="0"/>
          <w:sz w:val="28"/>
          <w:szCs w:val="28"/>
          <w:shd w:val="clear" w:fill="FFFFFF"/>
        </w:rPr>
        <w:t>số</w:t>
      </w:r>
      <w:r>
        <w:rPr>
          <w:rFonts w:hint="default" w:ascii="Times New Roman" w:hAnsi="Times New Roman" w:eastAsia="sans-serif" w:cs="Times New Roman"/>
          <w:i w:val="0"/>
          <w:iCs w:val="0"/>
          <w:caps w:val="0"/>
          <w:color w:val="333333"/>
          <w:spacing w:val="0"/>
          <w:sz w:val="28"/>
          <w:szCs w:val="28"/>
          <w:shd w:val="clear" w:fill="FFFFFF"/>
          <w:lang w:val="en-US"/>
        </w:rPr>
        <w:t>: …</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Cùng bàn bạc,</w:t>
      </w:r>
      <w:r>
        <w:rPr>
          <w:rStyle w:val="6"/>
          <w:rFonts w:hint="default" w:ascii="Times New Roman" w:hAnsi="Times New Roman" w:eastAsia="sans-serif" w:cs="Times New Roman"/>
          <w:b/>
          <w:bCs/>
          <w:i w:val="0"/>
          <w:iCs w:val="0"/>
          <w:caps w:val="0"/>
          <w:color w:val="333333"/>
          <w:spacing w:val="0"/>
          <w:sz w:val="28"/>
          <w:szCs w:val="28"/>
          <w:shd w:val="clear" w:fill="FFFFFF"/>
          <w:lang w:val="en-US"/>
        </w:rPr>
        <w:t xml:space="preserve"> thỏa thuận và</w:t>
      </w:r>
      <w:r>
        <w:rPr>
          <w:rStyle w:val="6"/>
          <w:rFonts w:hint="default" w:ascii="Times New Roman" w:hAnsi="Times New Roman" w:eastAsia="sans-serif" w:cs="Times New Roman"/>
          <w:b/>
          <w:bCs/>
          <w:i w:val="0"/>
          <w:iCs w:val="0"/>
          <w:caps w:val="0"/>
          <w:color w:val="333333"/>
          <w:spacing w:val="0"/>
          <w:sz w:val="28"/>
          <w:szCs w:val="28"/>
          <w:shd w:val="clear" w:fill="FFFFFF"/>
        </w:rPr>
        <w:t xml:space="preserve"> thống nhất những thỏa thuận sau đây:</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1. Tài sản sang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Bên A đồng ý chuyển nhượng sạp/ki</w:t>
      </w:r>
      <w:r>
        <w:rPr>
          <w:rFonts w:hint="default" w:ascii="Times New Roman" w:hAnsi="Times New Roman" w:eastAsia="sans-serif" w:cs="Times New Roman"/>
          <w:i w:val="0"/>
          <w:iCs w:val="0"/>
          <w:caps w:val="0"/>
          <w:color w:val="333333"/>
          <w:spacing w:val="0"/>
          <w:sz w:val="28"/>
          <w:szCs w:val="28"/>
          <w:shd w:val="clear" w:fill="FFFFFF"/>
          <w:lang w:val="en-US"/>
        </w:rPr>
        <w:t>ot</w:t>
      </w:r>
      <w:r>
        <w:rPr>
          <w:rFonts w:hint="default" w:ascii="Times New Roman" w:hAnsi="Times New Roman" w:eastAsia="sans-serif" w:cs="Times New Roman"/>
          <w:i w:val="0"/>
          <w:iCs w:val="0"/>
          <w:caps w:val="0"/>
          <w:color w:val="333333"/>
          <w:spacing w:val="0"/>
          <w:sz w:val="28"/>
          <w:szCs w:val="28"/>
          <w:shd w:val="clear" w:fill="FFFFFF"/>
        </w:rPr>
        <w:t xml:space="preserve"> tại chợ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cho bên B để tiếp tục kinh doanh theo mục đích chuyển nhượng tại Điều 2 của Hợp đồng này.</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Thông tin chi tiết về sạp chợ</w:t>
      </w:r>
      <w:r>
        <w:rPr>
          <w:rFonts w:hint="default" w:ascii="Times New Roman" w:hAnsi="Times New Roman" w:eastAsia="sans-serif" w:cs="Times New Roman"/>
          <w:i w:val="0"/>
          <w:iCs w:val="0"/>
          <w:caps w:val="0"/>
          <w:color w:val="333333"/>
          <w:spacing w:val="0"/>
          <w:sz w:val="28"/>
          <w:szCs w:val="28"/>
          <w:shd w:val="clear" w:fill="FFFFFF"/>
        </w:rPr>
        <w:t>/ki</w:t>
      </w:r>
      <w:r>
        <w:rPr>
          <w:rFonts w:hint="default" w:ascii="Times New Roman" w:hAnsi="Times New Roman" w:eastAsia="sans-serif" w:cs="Times New Roman"/>
          <w:i w:val="0"/>
          <w:iCs w:val="0"/>
          <w:caps w:val="0"/>
          <w:color w:val="333333"/>
          <w:spacing w:val="0"/>
          <w:sz w:val="28"/>
          <w:szCs w:val="28"/>
          <w:shd w:val="clear" w:fill="FFFFFF"/>
          <w:lang w:val="en-US"/>
        </w:rPr>
        <w:t>ot</w:t>
      </w:r>
      <w:r>
        <w:rPr>
          <w:rFonts w:hint="default" w:ascii="Times New Roman" w:hAnsi="Times New Roman" w:eastAsia="sans-serif" w:cs="Times New Roman"/>
          <w:i w:val="0"/>
          <w:iCs w:val="0"/>
          <w:caps w:val="0"/>
          <w:color w:val="333333"/>
          <w:spacing w:val="0"/>
          <w:sz w:val="28"/>
          <w:szCs w:val="28"/>
          <w:shd w:val="clear" w:fill="FFFFFF"/>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aps w:val="0"/>
          <w:color w:val="333333"/>
          <w:spacing w:val="0"/>
          <w:sz w:val="28"/>
          <w:szCs w:val="28"/>
          <w:shd w:val="clear" w:fill="FFFFFF"/>
        </w:rPr>
        <w:t xml:space="preserve">+ Địa điểm chợ: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 Vị trí trong chợ: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xml:space="preserve">+ Diện tích sạp chợ: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2. Mục đích sang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Bên A nhượng lai phần diện tích sạp chợ cho bên B để bên B tiến hành hoạt động kinh doanh theo đúng ngành, nghề kinh doanh mà bên B đăng ký với cơ quan đăng ký có thẩm quyền.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3. Thời hạn sang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Bên A tiến hành bàn giao toàn bộ mặt bằng kinh doanh cho bên B trong vòng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ngày, kể từ sau ngày ký kết </w:t>
      </w:r>
      <w:r>
        <w:rPr>
          <w:rFonts w:hint="default" w:ascii="Times New Roman" w:hAnsi="Times New Roman" w:eastAsia="sans-serif" w:cs="Times New Roman"/>
          <w:i w:val="0"/>
          <w:iCs w:val="0"/>
          <w:caps w:val="0"/>
          <w:color w:val="333333"/>
          <w:spacing w:val="0"/>
          <w:sz w:val="28"/>
          <w:szCs w:val="28"/>
          <w:shd w:val="clear" w:fill="FFFFFF"/>
          <w:lang w:val="en-US"/>
        </w:rPr>
        <w:t>h</w:t>
      </w:r>
      <w:r>
        <w:rPr>
          <w:rFonts w:hint="default" w:ascii="Times New Roman" w:hAnsi="Times New Roman" w:eastAsia="sans-serif" w:cs="Times New Roman"/>
          <w:i w:val="0"/>
          <w:iCs w:val="0"/>
          <w:caps w:val="0"/>
          <w:color w:val="333333"/>
          <w:spacing w:val="0"/>
          <w:sz w:val="28"/>
          <w:szCs w:val="28"/>
          <w:shd w:val="clear" w:fill="FFFFFF"/>
        </w:rPr>
        <w:t>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4. Giá sang nhượng và cách thức thanh toán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Giá sang nhượng: </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đồng (Bằng chữ:</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Giá trên chưa bao gồm các khoản thuế, phí, lệ phí khác (nếu có).</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aps w:val="0"/>
          <w:color w:val="333333"/>
          <w:spacing w:val="0"/>
          <w:sz w:val="28"/>
          <w:szCs w:val="28"/>
          <w:shd w:val="clear" w:fill="FFFFFF"/>
          <w:lang w:val="en-US"/>
        </w:rPr>
        <w:t>Hình thức thanh toán: …</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Thông tin số tài khoản của bên B:</w:t>
      </w:r>
    </w:p>
    <w:p>
      <w:pPr>
        <w:keepNext w:val="0"/>
        <w:keepLines w:val="0"/>
        <w:widowControl/>
        <w:numPr>
          <w:numId w:val="0"/>
        </w:numPr>
        <w:suppressLineNumbers w:val="0"/>
        <w:spacing w:before="0" w:beforeAutospacing="1" w:after="0" w:afterAutospacing="1" w:line="360" w:lineRule="auto"/>
        <w:jc w:val="both"/>
        <w:rPr>
          <w:rFonts w:hint="default" w:ascii="Times New Roman" w:hAnsi="Times New Roman" w:eastAsia="sans-serif" w:cs="Times New Roman"/>
          <w:i w:val="0"/>
          <w:iCs w:val="0"/>
          <w:caps w:val="0"/>
          <w:color w:val="333333"/>
          <w:spacing w:val="0"/>
          <w:sz w:val="28"/>
          <w:szCs w:val="28"/>
          <w:shd w:val="clear" w:fill="FFFFFF"/>
          <w:lang w:val="en-US"/>
        </w:rPr>
      </w:pP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Chủ tài khoản: </w:t>
      </w:r>
      <w:r>
        <w:rPr>
          <w:rFonts w:hint="default" w:ascii="Times New Roman" w:hAnsi="Times New Roman" w:eastAsia="sans-serif" w:cs="Times New Roman"/>
          <w:i w:val="0"/>
          <w:iCs w:val="0"/>
          <w:caps w:val="0"/>
          <w:color w:val="333333"/>
          <w:spacing w:val="0"/>
          <w:sz w:val="28"/>
          <w:szCs w:val="28"/>
          <w:shd w:val="clear" w:fill="FFFFFF"/>
          <w:lang w:val="en-US"/>
        </w:rPr>
        <w:t>…</w:t>
      </w:r>
    </w:p>
    <w:p>
      <w:pPr>
        <w:keepNext w:val="0"/>
        <w:keepLines w:val="0"/>
        <w:widowControl/>
        <w:numPr>
          <w:numId w:val="0"/>
        </w:numPr>
        <w:suppressLineNumbers w:val="0"/>
        <w:spacing w:before="0" w:beforeAutospacing="1" w:after="0" w:afterAutospacing="1" w:line="360" w:lineRule="auto"/>
        <w:jc w:val="both"/>
        <w:rPr>
          <w:rFonts w:hint="default" w:ascii="Times New Roman" w:hAnsi="Times New Roman" w:cs="Times New Roman"/>
          <w:sz w:val="28"/>
          <w:szCs w:val="28"/>
          <w:lang w:val="en-US"/>
        </w:rPr>
      </w:pP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Số tài khoản: </w:t>
      </w:r>
      <w:r>
        <w:rPr>
          <w:rFonts w:hint="default" w:ascii="Times New Roman" w:hAnsi="Times New Roman" w:eastAsia="sans-serif" w:cs="Times New Roman"/>
          <w:i w:val="0"/>
          <w:iCs w:val="0"/>
          <w:caps w:val="0"/>
          <w:color w:val="333333"/>
          <w:spacing w:val="0"/>
          <w:sz w:val="28"/>
          <w:szCs w:val="28"/>
          <w:shd w:val="clear" w:fill="FFFFFF"/>
          <w:lang w:val="en-US"/>
        </w:rPr>
        <w:t>…</w:t>
      </w:r>
    </w:p>
    <w:p>
      <w:pPr>
        <w:keepNext w:val="0"/>
        <w:keepLines w:val="0"/>
        <w:widowControl/>
        <w:numPr>
          <w:numId w:val="0"/>
        </w:numPr>
        <w:suppressLineNumbers w:val="0"/>
        <w:spacing w:before="0" w:beforeAutospacing="1" w:after="0" w:afterAutospacing="1" w:line="360" w:lineRule="auto"/>
        <w:jc w:val="both"/>
        <w:rPr>
          <w:rFonts w:hint="default" w:ascii="Times New Roman" w:hAnsi="Times New Roman" w:cs="Times New Roman"/>
          <w:sz w:val="28"/>
          <w:szCs w:val="28"/>
          <w:lang w:val="en-US"/>
        </w:rPr>
      </w:pP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Ngân hàng: </w:t>
      </w:r>
      <w:r>
        <w:rPr>
          <w:rFonts w:hint="default" w:ascii="Times New Roman" w:hAnsi="Times New Roman" w:eastAsia="sans-serif" w:cs="Times New Roman"/>
          <w:i w:val="0"/>
          <w:iCs w:val="0"/>
          <w:caps w:val="0"/>
          <w:color w:val="333333"/>
          <w:spacing w:val="0"/>
          <w:sz w:val="28"/>
          <w:szCs w:val="28"/>
          <w:shd w:val="clear" w:fill="FFFFFF"/>
          <w:lang w:val="en-US"/>
        </w:rPr>
        <w:t>…</w:t>
      </w:r>
    </w:p>
    <w:p>
      <w:pPr>
        <w:keepNext w:val="0"/>
        <w:keepLines w:val="0"/>
        <w:widowControl/>
        <w:numPr>
          <w:numId w:val="0"/>
        </w:numPr>
        <w:suppressLineNumbers w:val="0"/>
        <w:spacing w:before="0" w:beforeAutospacing="1" w:after="0" w:afterAutospacing="1" w:line="360" w:lineRule="auto"/>
        <w:jc w:val="both"/>
        <w:rPr>
          <w:rFonts w:hint="default" w:ascii="Times New Roman" w:hAnsi="Times New Roman" w:cs="Times New Roman"/>
          <w:sz w:val="28"/>
          <w:szCs w:val="28"/>
          <w:lang w:val="en-US"/>
        </w:rPr>
      </w:pP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Chi nhánh: </w:t>
      </w:r>
      <w:r>
        <w:rPr>
          <w:rFonts w:hint="default" w:ascii="Times New Roman" w:hAnsi="Times New Roman" w:eastAsia="sans-serif" w:cs="Times New Roman"/>
          <w:i w:val="0"/>
          <w:iCs w:val="0"/>
          <w:caps w:val="0"/>
          <w:color w:val="333333"/>
          <w:spacing w:val="0"/>
          <w:sz w:val="28"/>
          <w:szCs w:val="28"/>
          <w:shd w:val="clear" w:fill="FFFFFF"/>
          <w:lang w:val="en-US"/>
        </w:rPr>
        <w: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5. Giao, nhận tài sản chuyển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Các bên tham gia ký kết Hợp đồng này là các bên duy nhất thực hiện quyền và nghĩa vụ giao, nhận tài sản tại thời điểm chuyển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Bên A tiến hành bàn giao mặt bằng cho bên B toàn bộ, một lần theo đúng thời hạn đã thỏa thuận.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6. Tài liệu, giấy tờ kèm theo</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Bên A cung cấp cho bên B các loại tài liệu, giấy tờ sau:</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Bản sao chứng minh nhân dân;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 Bản sao </w:t>
      </w:r>
      <w:r>
        <w:rPr>
          <w:rFonts w:hint="default" w:ascii="Times New Roman" w:hAnsi="Times New Roman" w:eastAsia="sans-serif" w:cs="Times New Roman"/>
          <w:i w:val="0"/>
          <w:iCs w:val="0"/>
          <w:caps w:val="0"/>
          <w:color w:val="333333"/>
          <w:spacing w:val="0"/>
          <w:sz w:val="28"/>
          <w:szCs w:val="28"/>
          <w:shd w:val="clear" w:fill="FFFFFF"/>
          <w:lang w:val="en-US"/>
        </w:rPr>
        <w:t xml:space="preserve">giấy chứng nhận </w:t>
      </w:r>
      <w:r>
        <w:rPr>
          <w:rFonts w:hint="default" w:ascii="Times New Roman" w:hAnsi="Times New Roman" w:eastAsia="sans-serif" w:cs="Times New Roman"/>
          <w:i w:val="0"/>
          <w:iCs w:val="0"/>
          <w:caps w:val="0"/>
          <w:color w:val="333333"/>
          <w:spacing w:val="0"/>
          <w:sz w:val="28"/>
          <w:szCs w:val="28"/>
          <w:shd w:val="clear" w:fill="FFFFFF"/>
        </w:rPr>
        <w:t>đăng ký hộ kinh doanh;</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Hợp đồng cho thuê mặt bằng kinh doanh.</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7. Quyền và nghĩa vụ của bên chuyển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Yêu cầu Bên B thanh toán giá chuyển nhượng đầy đủ, đúng hạn;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Không chịu trách nhiệm đối với các hoạt động kinh doanh của sạp chợ, kể từ thời điểm hoàn thành nghĩa vụ bàn giao mặt bằng cho bên B;</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Bàn giao mọi tài liệu, giấy tờ liên quan;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Chấm dứt hợp đồng cho thuê với chủ sở hữu mặt bằng;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Làm thủ tục thông báo về việc chấm dứt hoạt động kinh doanh, nộp lại bản gốc GCN đăng ký hộ kinh doanh tại cơ quan đăng ký kinh doanh cấp huyện nơi mình đã đăng ký tại thời điểm ký kết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Cam kết quyền sở hữu của bên B là hợp pháp, trọn vẹn, không có tranh chấp với bên thứ ba trong và sau thời điểm chuyển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Tạo điều kiện thuận lợi, hỗ trợ tốt nhất cho bên B trong thời gian đầu kinh doanh sạp chợ.</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8. Quyền và nghĩa vụ của bên nhận chuyển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Nhận chuyển nhượng mặt bằng theo đúng nội dung thỏa thuận tại Điều 1 Hợp đồng này;</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Yêu cầu bên A cung cấp các loại giấy tờ cần thiết;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Yêu cầu bên B hỗ trợ về một số hoạt động, thông tin trong thời gian đầu kinh doanh sạp chợ.</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Thanh toán giá trị hợp đồng đầy đủ, đúng hạn;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Làm thủ tục đăng ký hộ kinh doanh tại cơ quan đăng ký kinh doanh cấp huyện nơi có thẩm quyền;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Chịu trách nhiệm về toàn bộ hoạt động kinh doanh của mình sau thời điểm nhận chuyển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9. Phạt vi phạm</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 Trường hợp bên B chậm thực hiên nghĩa vụ thanh toán, bên B phải trả tiền phạt với mức phạt bằng </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giá trị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 Trường hợp bên A chậm bàn giao sạp chợ, bên A phải trả tiền phạt với mức phạt bằng </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giá trị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 Trường hợp tài sản chuyển nhượng có tranh chấp với bên thứ ba, bên A phải trả tiền phạt với mức phạt bằng </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giá trị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xml:space="preserve">– Trường hợp một trong các bên đơn phương chấm dứt hợp đồng, bên vi phạm phải trả tiền phạt với mức phạt bằng </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giá trị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10. Giải quyết tranh chấp</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Mọi tranh chấp liên quan đến Hợp đồng này đều được giải quyết thông qua thương lượng, hòa giải giữa các bên.</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Trong trường hợp hòa giải không thành, các bên có quyền yêu cầu Tòa án nhân dân có thẩm quyền tiến hành giải quyết.</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11. Chấm dứt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Hợp đồng chấm dứt trong các trường hợp sau:</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Hết thời hạn chuyển nhượng;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Một trong các bên đơn phương chấm dứt thực hiện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Theo thỏa thuận khác.</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Style w:val="6"/>
          <w:rFonts w:hint="default" w:ascii="Times New Roman" w:hAnsi="Times New Roman" w:eastAsia="sans-serif" w:cs="Times New Roman"/>
          <w:b/>
          <w:bCs/>
          <w:i w:val="0"/>
          <w:iCs w:val="0"/>
          <w:caps w:val="0"/>
          <w:color w:val="333333"/>
          <w:spacing w:val="0"/>
          <w:sz w:val="28"/>
          <w:szCs w:val="28"/>
          <w:shd w:val="clear" w:fill="FFFFFF"/>
        </w:rPr>
        <w:t>Điều 12. Hiệu lực hợp đồng</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lang w:val="en-US"/>
        </w:rPr>
      </w:pPr>
      <w:r>
        <w:rPr>
          <w:rFonts w:hint="default" w:ascii="Times New Roman" w:hAnsi="Times New Roman" w:eastAsia="sans-serif" w:cs="Times New Roman"/>
          <w:i w:val="0"/>
          <w:iCs w:val="0"/>
          <w:caps w:val="0"/>
          <w:color w:val="333333"/>
          <w:spacing w:val="0"/>
          <w:sz w:val="28"/>
          <w:szCs w:val="28"/>
          <w:shd w:val="clear" w:fill="FFFFFF"/>
        </w:rPr>
        <w:t>– Hợp đồng có hiệu lực kể từ ngày ký, tức ngày</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p>
    <w:p>
      <w:pPr>
        <w:pStyle w:val="5"/>
        <w:keepNext w:val="0"/>
        <w:keepLines w:val="0"/>
        <w:widowControl/>
        <w:suppressLineNumbers w:val="0"/>
        <w:shd w:val="clear" w:fill="FFFFFF"/>
        <w:spacing w:before="0" w:beforeAutospacing="0" w:line="360" w:lineRule="auto"/>
        <w:ind w:left="0" w:firstLine="0"/>
        <w:jc w:val="both"/>
        <w:rPr>
          <w:rFonts w:hint="default" w:ascii="Times New Roman" w:hAnsi="Times New Roman" w:eastAsia="sans-serif" w:cs="Times New Roman"/>
          <w:i w:val="0"/>
          <w:iCs w:val="0"/>
          <w:caps w:val="0"/>
          <w:color w:val="333333"/>
          <w:spacing w:val="0"/>
          <w:sz w:val="28"/>
          <w:szCs w:val="28"/>
        </w:rPr>
      </w:pPr>
      <w:r>
        <w:rPr>
          <w:rFonts w:hint="default" w:ascii="Times New Roman" w:hAnsi="Times New Roman" w:eastAsia="sans-serif" w:cs="Times New Roman"/>
          <w:i w:val="0"/>
          <w:iCs w:val="0"/>
          <w:caps w:val="0"/>
          <w:color w:val="333333"/>
          <w:spacing w:val="0"/>
          <w:sz w:val="28"/>
          <w:szCs w:val="28"/>
          <w:shd w:val="clear" w:fill="FFFFFF"/>
        </w:rPr>
        <w:t>– Hợp đồng gồm</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 trang, được lập thành </w:t>
      </w:r>
      <w:r>
        <w:rPr>
          <w:rFonts w:hint="default" w:ascii="Times New Roman" w:hAnsi="Times New Roman" w:eastAsia="sans-serif" w:cs="Times New Roman"/>
          <w:i w:val="0"/>
          <w:iCs w:val="0"/>
          <w:caps w:val="0"/>
          <w:color w:val="333333"/>
          <w:spacing w:val="0"/>
          <w:sz w:val="28"/>
          <w:szCs w:val="28"/>
          <w:shd w:val="clear" w:fill="FFFFFF"/>
          <w:lang w:val="en-US"/>
        </w:rPr>
        <w:t>…</w:t>
      </w:r>
      <w:r>
        <w:rPr>
          <w:rFonts w:hint="default" w:ascii="Times New Roman" w:hAnsi="Times New Roman" w:eastAsia="sans-serif" w:cs="Times New Roman"/>
          <w:i w:val="0"/>
          <w:iCs w:val="0"/>
          <w:caps w:val="0"/>
          <w:color w:val="333333"/>
          <w:spacing w:val="0"/>
          <w:sz w:val="28"/>
          <w:szCs w:val="28"/>
          <w:shd w:val="clear" w:fill="FFFFFF"/>
        </w:rPr>
        <w:t xml:space="preserve"> bản có giá trị ngang nhau, mỗi bên giữ </w:t>
      </w:r>
      <w:r>
        <w:rPr>
          <w:rFonts w:hint="default" w:ascii="Times New Roman" w:hAnsi="Times New Roman" w:eastAsia="sans-serif" w:cs="Times New Roman"/>
          <w:i w:val="0"/>
          <w:iCs w:val="0"/>
          <w:caps w:val="0"/>
          <w:color w:val="333333"/>
          <w:spacing w:val="0"/>
          <w:sz w:val="28"/>
          <w:szCs w:val="28"/>
          <w:shd w:val="clear" w:fill="FFFFFF"/>
          <w:lang w:val="en-US"/>
        </w:rPr>
        <w:t xml:space="preserve">… </w:t>
      </w:r>
      <w:r>
        <w:rPr>
          <w:rFonts w:hint="default" w:ascii="Times New Roman" w:hAnsi="Times New Roman" w:eastAsia="sans-serif" w:cs="Times New Roman"/>
          <w:i w:val="0"/>
          <w:iCs w:val="0"/>
          <w:caps w:val="0"/>
          <w:color w:val="333333"/>
          <w:spacing w:val="0"/>
          <w:sz w:val="28"/>
          <w:szCs w:val="28"/>
          <w:shd w:val="clear" w:fill="FFFFFF"/>
        </w:rPr>
        <w:t xml:space="preserve">bản. Trường hợp các bên ký kết </w:t>
      </w:r>
      <w:r>
        <w:rPr>
          <w:rFonts w:hint="default" w:ascii="Times New Roman" w:hAnsi="Times New Roman" w:eastAsia="sans-serif" w:cs="Times New Roman"/>
          <w:i w:val="0"/>
          <w:iCs w:val="0"/>
          <w:caps w:val="0"/>
          <w:color w:val="333333"/>
          <w:spacing w:val="0"/>
          <w:sz w:val="28"/>
          <w:szCs w:val="28"/>
          <w:shd w:val="clear" w:fill="FFFFFF"/>
          <w:lang w:val="en-US"/>
        </w:rPr>
        <w:t>p</w:t>
      </w:r>
      <w:r>
        <w:rPr>
          <w:rFonts w:hint="default" w:ascii="Times New Roman" w:hAnsi="Times New Roman" w:eastAsia="sans-serif" w:cs="Times New Roman"/>
          <w:i w:val="0"/>
          <w:iCs w:val="0"/>
          <w:caps w:val="0"/>
          <w:color w:val="333333"/>
          <w:spacing w:val="0"/>
          <w:sz w:val="28"/>
          <w:szCs w:val="28"/>
          <w:shd w:val="clear" w:fill="FFFFFF"/>
        </w:rPr>
        <w:t xml:space="preserve">hụ lục hợp đồng thì </w:t>
      </w:r>
      <w:r>
        <w:rPr>
          <w:rFonts w:hint="default" w:ascii="Times New Roman" w:hAnsi="Times New Roman" w:eastAsia="sans-serif" w:cs="Times New Roman"/>
          <w:i w:val="0"/>
          <w:iCs w:val="0"/>
          <w:caps w:val="0"/>
          <w:color w:val="333333"/>
          <w:spacing w:val="0"/>
          <w:sz w:val="28"/>
          <w:szCs w:val="28"/>
          <w:shd w:val="clear" w:fill="FFFFFF"/>
          <w:lang w:val="en-US"/>
        </w:rPr>
        <w:t>p</w:t>
      </w:r>
      <w:r>
        <w:rPr>
          <w:rFonts w:hint="default" w:ascii="Times New Roman" w:hAnsi="Times New Roman" w:eastAsia="sans-serif" w:cs="Times New Roman"/>
          <w:i w:val="0"/>
          <w:iCs w:val="0"/>
          <w:caps w:val="0"/>
          <w:color w:val="333333"/>
          <w:spacing w:val="0"/>
          <w:sz w:val="28"/>
          <w:szCs w:val="28"/>
          <w:shd w:val="clear" w:fill="FFFFFF"/>
        </w:rPr>
        <w:t xml:space="preserve">hụ lục được xem là bộ phận không thể tách rời và có giá trị pháp lý như những điều khoản được ghi nhận trong </w:t>
      </w:r>
      <w:r>
        <w:rPr>
          <w:rFonts w:hint="default" w:ascii="Times New Roman" w:hAnsi="Times New Roman" w:eastAsia="sans-serif" w:cs="Times New Roman"/>
          <w:i w:val="0"/>
          <w:iCs w:val="0"/>
          <w:caps w:val="0"/>
          <w:color w:val="333333"/>
          <w:spacing w:val="0"/>
          <w:sz w:val="28"/>
          <w:szCs w:val="28"/>
          <w:shd w:val="clear" w:fill="FFFFFF"/>
          <w:lang w:val="en-US"/>
        </w:rPr>
        <w:t>h</w:t>
      </w:r>
      <w:r>
        <w:rPr>
          <w:rFonts w:hint="default" w:ascii="Times New Roman" w:hAnsi="Times New Roman" w:eastAsia="sans-serif" w:cs="Times New Roman"/>
          <w:i w:val="0"/>
          <w:iCs w:val="0"/>
          <w:caps w:val="0"/>
          <w:color w:val="333333"/>
          <w:spacing w:val="0"/>
          <w:sz w:val="28"/>
          <w:szCs w:val="28"/>
          <w:shd w:val="clear" w:fill="FFFFFF"/>
        </w:rPr>
        <w:t>ợp đồng này.</w:t>
      </w:r>
    </w:p>
    <w:tbl>
      <w:tblPr>
        <w:tblW w:w="98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279"/>
        <w:gridCol w:w="3279"/>
        <w:gridCol w:w="3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944"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top w:w="36" w:type="dxa"/>
              <w:left w:w="96" w:type="dxa"/>
              <w:bottom w:w="36" w:type="dxa"/>
              <w:right w:w="96" w:type="dxa"/>
            </w:tcMar>
            <w:vAlign w:val="center"/>
          </w:tcPr>
          <w:p>
            <w:pPr>
              <w:pStyle w:val="5"/>
              <w:keepNext w:val="0"/>
              <w:keepLines w:val="0"/>
              <w:widowControl/>
              <w:suppressLineNumbers w:val="0"/>
              <w:spacing w:before="0" w:beforeAutospacing="0" w:line="360" w:lineRule="auto"/>
              <w:jc w:val="center"/>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333333"/>
                <w:spacing w:val="0"/>
                <w:sz w:val="28"/>
                <w:szCs w:val="28"/>
                <w:bdr w:val="none" w:color="auto" w:sz="0" w:space="0"/>
              </w:rPr>
              <w:t>Bên A</w:t>
            </w:r>
          </w:p>
          <w:p>
            <w:pPr>
              <w:pStyle w:val="5"/>
              <w:keepNext w:val="0"/>
              <w:keepLines w:val="0"/>
              <w:widowControl/>
              <w:suppressLineNumbers w:val="0"/>
              <w:spacing w:before="0" w:beforeAutospacing="0" w:line="360" w:lineRule="auto"/>
              <w:jc w:val="center"/>
              <w:rPr>
                <w:rFonts w:hint="default" w:ascii="Times New Roman" w:hAnsi="Times New Roman" w:cs="Times New Roman"/>
                <w:sz w:val="28"/>
                <w:szCs w:val="28"/>
              </w:rPr>
            </w:pPr>
            <w:r>
              <w:rPr>
                <w:rStyle w:val="4"/>
                <w:rFonts w:hint="default" w:ascii="Times New Roman" w:hAnsi="Times New Roman" w:eastAsia="sans-serif" w:cs="Times New Roman"/>
                <w:i w:val="0"/>
                <w:iCs w:val="0"/>
                <w:caps w:val="0"/>
                <w:color w:val="333333"/>
                <w:spacing w:val="0"/>
                <w:sz w:val="28"/>
                <w:szCs w:val="28"/>
                <w:bdr w:val="none" w:color="auto" w:sz="0" w:space="0"/>
              </w:rPr>
              <w:t>(Ký tên, đóng dấu)</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36" w:type="dxa"/>
              <w:left w:w="96" w:type="dxa"/>
              <w:bottom w:w="36" w:type="dxa"/>
              <w:right w:w="96" w:type="dxa"/>
            </w:tcMar>
            <w:vAlign w:val="center"/>
          </w:tcPr>
          <w:p>
            <w:pPr>
              <w:pStyle w:val="5"/>
              <w:keepNext w:val="0"/>
              <w:keepLines w:val="0"/>
              <w:widowControl/>
              <w:suppressLineNumbers w:val="0"/>
              <w:spacing w:before="0" w:beforeAutospacing="0" w:line="360" w:lineRule="auto"/>
              <w:jc w:val="center"/>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333333"/>
                <w:spacing w:val="0"/>
                <w:sz w:val="28"/>
                <w:szCs w:val="28"/>
                <w:bdr w:val="none" w:color="auto" w:sz="0" w:space="0"/>
              </w:rPr>
              <w:t>Công chứng viên</w:t>
            </w:r>
          </w:p>
          <w:p>
            <w:pPr>
              <w:pStyle w:val="5"/>
              <w:keepNext w:val="0"/>
              <w:keepLines w:val="0"/>
              <w:widowControl/>
              <w:suppressLineNumbers w:val="0"/>
              <w:spacing w:before="0" w:beforeAutospacing="0" w:line="360" w:lineRule="auto"/>
              <w:jc w:val="center"/>
              <w:rPr>
                <w:rFonts w:hint="default" w:ascii="Times New Roman" w:hAnsi="Times New Roman" w:cs="Times New Roman"/>
                <w:sz w:val="28"/>
                <w:szCs w:val="28"/>
              </w:rPr>
            </w:pPr>
            <w:r>
              <w:rPr>
                <w:rStyle w:val="4"/>
                <w:rFonts w:hint="default" w:ascii="Times New Roman" w:hAnsi="Times New Roman" w:eastAsia="sans-serif" w:cs="Times New Roman"/>
                <w:i w:val="0"/>
                <w:iCs w:val="0"/>
                <w:caps w:val="0"/>
                <w:color w:val="333333"/>
                <w:spacing w:val="0"/>
                <w:sz w:val="28"/>
                <w:szCs w:val="28"/>
                <w:bdr w:val="none" w:color="auto" w:sz="0" w:space="0"/>
              </w:rPr>
              <w:t>(Ký tên, đóng dấu)</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top w:w="36" w:type="dxa"/>
              <w:left w:w="96" w:type="dxa"/>
              <w:bottom w:w="36" w:type="dxa"/>
              <w:right w:w="96" w:type="dxa"/>
            </w:tcMar>
            <w:vAlign w:val="center"/>
          </w:tcPr>
          <w:p>
            <w:pPr>
              <w:pStyle w:val="5"/>
              <w:keepNext w:val="0"/>
              <w:keepLines w:val="0"/>
              <w:widowControl/>
              <w:suppressLineNumbers w:val="0"/>
              <w:spacing w:before="0" w:beforeAutospacing="0" w:line="360" w:lineRule="auto"/>
              <w:jc w:val="center"/>
              <w:rPr>
                <w:rFonts w:hint="default" w:ascii="Times New Roman" w:hAnsi="Times New Roman" w:cs="Times New Roman"/>
                <w:sz w:val="28"/>
                <w:szCs w:val="28"/>
              </w:rPr>
            </w:pPr>
            <w:r>
              <w:rPr>
                <w:rStyle w:val="6"/>
                <w:rFonts w:hint="default" w:ascii="Times New Roman" w:hAnsi="Times New Roman" w:eastAsia="sans-serif" w:cs="Times New Roman"/>
                <w:b/>
                <w:bCs/>
                <w:i w:val="0"/>
                <w:iCs w:val="0"/>
                <w:caps w:val="0"/>
                <w:color w:val="333333"/>
                <w:spacing w:val="0"/>
                <w:sz w:val="28"/>
                <w:szCs w:val="28"/>
                <w:bdr w:val="none" w:color="auto" w:sz="0" w:space="0"/>
              </w:rPr>
              <w:t>Bên B</w:t>
            </w:r>
          </w:p>
          <w:p>
            <w:pPr>
              <w:pStyle w:val="5"/>
              <w:keepNext w:val="0"/>
              <w:keepLines w:val="0"/>
              <w:widowControl/>
              <w:suppressLineNumbers w:val="0"/>
              <w:spacing w:before="0" w:beforeAutospacing="0" w:line="360" w:lineRule="auto"/>
              <w:jc w:val="center"/>
              <w:rPr>
                <w:rFonts w:hint="default" w:ascii="Times New Roman" w:hAnsi="Times New Roman" w:cs="Times New Roman"/>
                <w:sz w:val="28"/>
                <w:szCs w:val="28"/>
              </w:rPr>
            </w:pPr>
            <w:r>
              <w:rPr>
                <w:rStyle w:val="4"/>
                <w:rFonts w:hint="default" w:ascii="Times New Roman" w:hAnsi="Times New Roman" w:eastAsia="sans-serif" w:cs="Times New Roman"/>
                <w:i w:val="0"/>
                <w:iCs w:val="0"/>
                <w:caps w:val="0"/>
                <w:color w:val="333333"/>
                <w:spacing w:val="0"/>
                <w:sz w:val="28"/>
                <w:szCs w:val="28"/>
                <w:bdr w:val="none" w:color="auto" w:sz="0" w:space="0"/>
              </w:rPr>
              <w:t>(Ký tên, đóng dấu)</w:t>
            </w:r>
          </w:p>
        </w:tc>
      </w:tr>
    </w:tbl>
    <w:p/>
    <w:bookmarkEnd w:id="0"/>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46A2D"/>
    <w:rsid w:val="23B4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2023-10-13T13:35:00Z</dcterms:created>
  <dc:creator>LENOVO</dc:creator>
  <cp:lastModifiedBy>Thuỷ Thu</cp:lastModifiedBy>
  <dcterms:modified xsi:type="dcterms:W3CDTF">2023-10-13T13:41:46Z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BC5EF5D7CCBF4A6EA0751D41183CB993_11</vt:lpwstr>
  </property>
</Properties>
</file>