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Socialist Republic of Vietnam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Độc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lập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Tự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do –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Hạnh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phúc</w:t>
      </w:r>
      <w:proofErr w:type="spellEnd"/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Independence – Freedom - Happiness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VĂN BẢN THỎA THUẬN CHỌN QUỐC TỊCH CHO CON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AGREEMENT ON CHILD’S NATIONALITY</w:t>
      </w:r>
    </w:p>
    <w:tbl>
      <w:tblPr>
        <w:tblW w:w="41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190"/>
        <w:gridCol w:w="1175"/>
        <w:gridCol w:w="190"/>
        <w:gridCol w:w="820"/>
        <w:gridCol w:w="190"/>
        <w:gridCol w:w="2661"/>
      </w:tblGrid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Hôm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nay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Chúng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tôi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gồm</w:t>
            </w:r>
            <w:proofErr w:type="spellEnd"/>
          </w:p>
        </w:tc>
      </w:tr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Today, date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We are</w:t>
            </w:r>
          </w:p>
        </w:tc>
      </w:tr>
    </w:tbl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 Full name:</w:t>
      </w:r>
    </w:p>
    <w:tbl>
      <w:tblPr>
        <w:tblW w:w="41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280"/>
        <w:gridCol w:w="1899"/>
        <w:gridCol w:w="281"/>
        <w:gridCol w:w="1414"/>
        <w:gridCol w:w="296"/>
      </w:tblGrid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Sinh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Born on Day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CMND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(ID 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Card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>):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  Ethnic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Group: 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               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/Nationality: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>Residence):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And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 Full name: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20"/>
        <w:gridCol w:w="701"/>
        <w:gridCol w:w="120"/>
        <w:gridCol w:w="527"/>
        <w:gridCol w:w="135"/>
      </w:tblGrid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Sinh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Born on Day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/>
            <w:vAlign w:val="center"/>
            <w:hideMark/>
          </w:tcPr>
          <w:p w:rsidR="00EC5F7C" w:rsidRPr="00EC5F7C" w:rsidRDefault="00EC5F7C" w:rsidP="00EC5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CMND/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(ID Card/Passport No.):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  Ethnic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Group:                                 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 Nationality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tạm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(Residence):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ý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lựa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con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chúng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>Fully agree to choose Vietnamese Citizenship for our child: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Full name: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(Date of Birth)………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lastRenderedPageBreak/>
        <w:t>Giới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Sex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(Birth Certificate No)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:……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  (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Ethnic Group): …… 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  (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>Nationality):………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Chúng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tuyên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đây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We undertake that the above statements are true and complete and that 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We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take full responsibility before the law for them.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>   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mẹ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                                       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cha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>Signature of Child’s Mother                                      Signature of Child’s Father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 4.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Hồ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proofErr w:type="gram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sơ</w:t>
      </w:r>
      <w:proofErr w:type="spellEnd"/>
      <w:proofErr w:type="gram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xin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nhập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quốc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tịch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Việt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Nam: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gồm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đây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Nam;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sao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khác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;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;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thẩm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ở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thẩm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ở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90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nộp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;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minh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độ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Tiếng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;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minh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chỗ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ở,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ở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Nam;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+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minh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đảm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cuộc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ở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Nam.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5.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Mẫu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proofErr w:type="gram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đơn</w:t>
      </w:r>
      <w:proofErr w:type="spellEnd"/>
      <w:proofErr w:type="gram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xin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nhập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quốc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tịch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>Việt</w:t>
      </w:r>
      <w:proofErr w:type="spellEnd"/>
      <w:r w:rsidRPr="00EC5F7C">
        <w:rPr>
          <w:rFonts w:ascii="Times New Roman" w:eastAsia="Times New Roman" w:hAnsi="Times New Roman"/>
          <w:b/>
          <w:bCs/>
          <w:color w:val="E03E2D"/>
          <w:sz w:val="36"/>
          <w:szCs w:val="36"/>
        </w:rPr>
        <w:t xml:space="preserve"> Nam: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CỘNG HÒA XÃ HỘI CHỦ NGHĨA VIỆT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Độc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lập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Tự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do –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Hạnh</w:t>
      </w:r>
      <w:proofErr w:type="spellEnd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phúc</w:t>
      </w:r>
      <w:proofErr w:type="spellEnd"/>
    </w:p>
    <w:p w:rsidR="00EC5F7C" w:rsidRPr="00EC5F7C" w:rsidRDefault="00EC5F7C" w:rsidP="00EC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b/>
          <w:bCs/>
          <w:sz w:val="24"/>
          <w:szCs w:val="24"/>
        </w:rPr>
        <w:t>ĐƠN XIN NHẬP QUỐC TỊCH VIỆT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Kính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(1)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:………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:……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(2):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(3):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 (4):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(5)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:… do:…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cảnh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(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): …/…/…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Thẻ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>do:…,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...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lần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tìm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hiểu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nguyện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kính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phép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Nam.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Mục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đích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miễn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c, d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đ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khoản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Điều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19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(6):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chồng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cha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đẻ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mẹ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đẻ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con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đẻ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lao</w:t>
      </w:r>
      <w:proofErr w:type="spellEnd"/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đặc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đóng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góp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nghiệp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xây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dựng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bảo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vệ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lợi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gọi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trung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đầy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Hiến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Nam.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cũng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con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niên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dưới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đây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) (7): 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Con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(1): …….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:……..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(2):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(3):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 (4):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(5)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:… do:…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cảnh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(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): …/…/…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Thẻ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>do:…,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...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lần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gọi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5F7C">
        <w:rPr>
          <w:rFonts w:ascii="Times New Roman" w:eastAsia="Times New Roman" w:hAnsi="Times New Roman"/>
          <w:sz w:val="24"/>
          <w:szCs w:val="24"/>
        </w:rPr>
        <w:t xml:space="preserve">Con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(1): …….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:……..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(2):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(3): ………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 (4):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(5)</w:t>
      </w:r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:… do:…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cảnh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(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): …/…/…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…..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Thẻ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:…</w:t>
      </w:r>
      <w:proofErr w:type="gramEnd"/>
      <w:r w:rsidRPr="00EC5F7C">
        <w:rPr>
          <w:rFonts w:ascii="Times New Roman" w:eastAsia="Times New Roman" w:hAnsi="Times New Roman"/>
          <w:sz w:val="24"/>
          <w:szCs w:val="24"/>
        </w:rPr>
        <w:t>do:…,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...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…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…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lần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gọi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(8):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con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chưa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niên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nêu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)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thấy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đặc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để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ngoài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: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nghị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xem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xét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phép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nay. </w:t>
      </w:r>
      <w:proofErr w:type="spellStart"/>
      <w:proofErr w:type="gram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cản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trở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hưởng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quyền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vụ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Cộng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hòa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nghĩa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Nam.</w:t>
      </w:r>
      <w:proofErr w:type="gramEnd"/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giữ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quốc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nay: ……</w:t>
      </w:r>
    </w:p>
    <w:p w:rsidR="00EC5F7C" w:rsidRPr="00EC5F7C" w:rsidRDefault="00EC5F7C" w:rsidP="00EC5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trên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đây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thật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Nam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lời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C5F7C">
        <w:rPr>
          <w:rFonts w:ascii="Times New Roman" w:eastAsia="Times New Roman" w:hAnsi="Times New Roman"/>
          <w:sz w:val="24"/>
          <w:szCs w:val="24"/>
        </w:rPr>
        <w:t>Đơn</w:t>
      </w:r>
      <w:proofErr w:type="spellEnd"/>
      <w:r w:rsidRPr="00EC5F7C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45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5582"/>
      </w:tblGrid>
      <w:tr w:rsidR="00EC5F7C" w:rsidRPr="00EC5F7C" w:rsidTr="00EC5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Giấy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tờ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kèm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- ………</w:t>
            </w:r>
          </w:p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- ………</w:t>
            </w:r>
          </w:p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- ………</w:t>
            </w:r>
          </w:p>
        </w:tc>
        <w:tc>
          <w:tcPr>
            <w:tcW w:w="0" w:type="auto"/>
            <w:vAlign w:val="center"/>
            <w:hideMark/>
          </w:tcPr>
          <w:p w:rsidR="00EC5F7C" w:rsidRPr="00EC5F7C" w:rsidRDefault="00EC5F7C" w:rsidP="00EC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…,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…….. </w:t>
            </w:r>
            <w:proofErr w:type="spellStart"/>
            <w:proofErr w:type="gram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:rsidR="00EC5F7C" w:rsidRPr="00EC5F7C" w:rsidRDefault="00EC5F7C" w:rsidP="00EC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làm</w:t>
            </w:r>
            <w:proofErr w:type="spellEnd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</w:p>
          <w:p w:rsidR="00EC5F7C" w:rsidRPr="00EC5F7C" w:rsidRDefault="00EC5F7C" w:rsidP="00EC5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đệm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EC5F7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</w:p>
          <w:p w:rsidR="00EC5F7C" w:rsidRPr="00EC5F7C" w:rsidRDefault="00EC5F7C" w:rsidP="00EC5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F7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5231F" w:rsidRPr="0041290E" w:rsidRDefault="00F5231F" w:rsidP="0041290E">
      <w:bookmarkStart w:id="0" w:name="_GoBack"/>
      <w:bookmarkEnd w:id="0"/>
    </w:p>
    <w:sectPr w:rsidR="00F5231F" w:rsidRPr="0041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81"/>
    <w:rsid w:val="00283B17"/>
    <w:rsid w:val="0041290E"/>
    <w:rsid w:val="00432003"/>
    <w:rsid w:val="005C5E36"/>
    <w:rsid w:val="009C6F81"/>
    <w:rsid w:val="00AD27EE"/>
    <w:rsid w:val="00EC5F7C"/>
    <w:rsid w:val="00F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C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5E36"/>
    <w:rPr>
      <w:b/>
      <w:bCs/>
    </w:rPr>
  </w:style>
  <w:style w:type="character" w:styleId="Hyperlink">
    <w:name w:val="Hyperlink"/>
    <w:uiPriority w:val="99"/>
    <w:semiHidden/>
    <w:unhideWhenUsed/>
    <w:rsid w:val="004129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5F7C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C5F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C5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C5E36"/>
    <w:rPr>
      <w:b/>
      <w:bCs/>
    </w:rPr>
  </w:style>
  <w:style w:type="character" w:styleId="Hyperlink">
    <w:name w:val="Hyperlink"/>
    <w:uiPriority w:val="99"/>
    <w:semiHidden/>
    <w:unhideWhenUsed/>
    <w:rsid w:val="004129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5F7C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C5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4. Hồ sơ xin nhập quốc tịch Việt Nam:</vt:lpstr>
      <vt:lpstr>    5. Mẫu đơn xin nhập quốc tịch Việt Nam:</vt:lpstr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2023-09-19T00:56:00Z</dcterms:created>
  <dcterms:modified xsi:type="dcterms:W3CDTF">2023-09-19T00:56:00Z</dcterms:modified>
</cp:coreProperties>
</file>