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05C40" w:rsidRPr="00A05C40" w:rsidTr="00A05C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0" w:rsidRPr="00A05C40" w:rsidRDefault="00A05C40" w:rsidP="00A05C40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TÊN TỔ CHỨC</w:t>
            </w: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ĐỀ NGHỊ</w:t>
            </w:r>
            <w:r w:rsidRPr="00A05C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05C4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0" w:rsidRPr="00A05C40" w:rsidRDefault="00A05C40" w:rsidP="00A05C40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05C40" w:rsidRPr="00A05C40" w:rsidTr="00A05C4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0" w:rsidRPr="00A05C40" w:rsidRDefault="00A05C40" w:rsidP="00A05C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0" w:rsidRPr="00A05C40" w:rsidRDefault="00A05C40" w:rsidP="00A05C40">
            <w:pPr>
              <w:spacing w:before="120" w:after="12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…………,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……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……</w:t>
            </w:r>
          </w:p>
        </w:tc>
      </w:tr>
    </w:tbl>
    <w:p w:rsidR="00A05C40" w:rsidRPr="00A05C40" w:rsidRDefault="00A05C40" w:rsidP="00A05C40">
      <w:pPr>
        <w:shd w:val="clear" w:color="auto" w:fill="FFFFFF"/>
        <w:spacing w:after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3_1_name"/>
      <w:r w:rsidRPr="00A05C40">
        <w:rPr>
          <w:rFonts w:ascii="Arial" w:hAnsi="Arial" w:cs="Arial"/>
          <w:b/>
          <w:bCs/>
          <w:color w:val="000000"/>
          <w:sz w:val="18"/>
          <w:szCs w:val="18"/>
        </w:rPr>
        <w:t>ĐƠN ĐỀ NGHỊ CẤP GIẤY PHÉP TỔ CHỨC LIÊN HOAN PHIM/</w:t>
      </w:r>
      <w:bookmarkEnd w:id="0"/>
      <w:r w:rsidRPr="00A05C40">
        <w:rPr>
          <w:rFonts w:ascii="Arial" w:hAnsi="Arial" w:cs="Arial"/>
          <w:b/>
          <w:bCs/>
          <w:color w:val="000000"/>
          <w:sz w:val="18"/>
          <w:szCs w:val="18"/>
        </w:rPr>
        <w:br/>
      </w:r>
      <w:bookmarkStart w:id="1" w:name="chuong_pl_3_1_name_name"/>
      <w:r w:rsidRPr="00A05C40">
        <w:rPr>
          <w:rFonts w:ascii="Arial" w:hAnsi="Arial" w:cs="Arial"/>
          <w:b/>
          <w:bCs/>
          <w:color w:val="000000"/>
          <w:sz w:val="18"/>
          <w:szCs w:val="18"/>
        </w:rPr>
        <w:t>LIÊN HOAN PHIM CHUYÊN NGÀNH, CHUYÊN ĐỀ/</w:t>
      </w:r>
      <w:bookmarkEnd w:id="1"/>
      <w:r w:rsidRPr="00A05C40">
        <w:rPr>
          <w:rFonts w:ascii="Arial" w:hAnsi="Arial" w:cs="Arial"/>
          <w:b/>
          <w:bCs/>
          <w:color w:val="000000"/>
          <w:sz w:val="18"/>
          <w:szCs w:val="18"/>
        </w:rPr>
        <w:br/>
      </w:r>
      <w:bookmarkStart w:id="2" w:name="chuong_pl_3_1_name_name_name"/>
      <w:r w:rsidRPr="00A05C40">
        <w:rPr>
          <w:rFonts w:ascii="Arial" w:hAnsi="Arial" w:cs="Arial"/>
          <w:b/>
          <w:bCs/>
          <w:color w:val="000000"/>
          <w:sz w:val="18"/>
          <w:szCs w:val="18"/>
        </w:rPr>
        <w:t>GIẢI THƯỞNG PHIM/CUỘC THI PHIM TẠI VIỆT NAM</w:t>
      </w:r>
      <w:bookmarkEnd w:id="2"/>
    </w:p>
    <w:p w:rsidR="00A05C40" w:rsidRPr="00A05C40" w:rsidRDefault="00A05C40" w:rsidP="00A05C40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Kính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gửi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Cục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Điện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ảnh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Bộ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Văn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hóa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Thể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thao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Du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lịch</w:t>
      </w:r>
      <w:proofErr w:type="spellEnd"/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cơ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quan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nghị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……………………………………......................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Số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nhận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đăng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kí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doanh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nghiệp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/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Quyết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định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thành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lập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Địa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chỉ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trụ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sở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:……………………………………………………………………</w:t>
      </w:r>
      <w:proofErr w:type="gramEnd"/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Điện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thoại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hệ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………………………………………………….….………………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>Email: …………………………………………………………………….....................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Người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đại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diện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pháp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luật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……………………………………….………………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vụ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……………………………………………………………..………………….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Điện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thoại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…………………………………………………….....................................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>Email: ....................................................................................................................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các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phối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hợp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): ………………………………...…................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Loại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hình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ngành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giải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thưởng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cuộc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thi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): ……………………………………………………………………..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ngành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giải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thưởng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cuộc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……………………………………………..........................................................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nước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ngoài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ngành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giải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thưởng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cuộc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nếu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): ……………………………………………………………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Phạm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vi</w:t>
      </w:r>
      <w:proofErr w:type="gram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………………………………………………………......................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Địa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điểm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: ………………………………………………...….….....................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Thời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gian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từ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.…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proofErr w:type="gramEnd"/>
      <w:r w:rsidRPr="00A05C40">
        <w:rPr>
          <w:rFonts w:ascii="Arial" w:hAnsi="Arial" w:cs="Arial"/>
          <w:color w:val="000000"/>
          <w:sz w:val="18"/>
          <w:szCs w:val="18"/>
        </w:rPr>
        <w:t>…..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.....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đến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ngày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.…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tháng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….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năm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..............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Hình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:………………………………………………….…………………..</w:t>
      </w:r>
      <w:proofErr w:type="gramEnd"/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Trực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tiếp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□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Trực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tuyến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□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Hình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khác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A05C40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………………………………………………….……………………...</w:t>
      </w:r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>4. ………………….. (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quan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) cam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kết</w:t>
      </w:r>
      <w:proofErr w:type="spellEnd"/>
    </w:p>
    <w:p w:rsidR="00A05C40" w:rsidRPr="00A05C40" w:rsidRDefault="00A05C40" w:rsidP="00A05C40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Chịu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trách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nhiệm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trước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pháp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luật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về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tính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chính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xác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tính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hợp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pháp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nội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dung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trong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đơn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nghị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cấp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Giấy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phép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tổ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chức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hoan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ngành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chuyên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đề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giải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thưởng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cuộc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thi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phim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.</w:t>
      </w:r>
    </w:p>
    <w:p w:rsidR="00A05C40" w:rsidRPr="00A05C40" w:rsidRDefault="00A05C40" w:rsidP="00A05C40">
      <w:pPr>
        <w:shd w:val="clear" w:color="auto" w:fill="FFFFFF"/>
        <w:spacing w:after="0" w:line="234" w:lineRule="atLeast"/>
        <w:rPr>
          <w:rFonts w:ascii="Arial" w:hAnsi="Arial" w:cs="Arial"/>
          <w:color w:val="000000"/>
          <w:sz w:val="18"/>
          <w:szCs w:val="18"/>
        </w:rPr>
      </w:pPr>
      <w:r w:rsidRPr="00A05C40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Chấp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hành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quy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định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của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> </w:t>
      </w:r>
      <w:bookmarkStart w:id="3" w:name="tvpllink_tfinemicla_18"/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fldChar w:fldCharType="begin"/>
      </w:r>
      <w:r w:rsidRPr="00A05C40">
        <w:rPr>
          <w:rFonts w:ascii="Arial" w:hAnsi="Arial" w:cs="Arial"/>
          <w:color w:val="000000"/>
          <w:sz w:val="18"/>
          <w:szCs w:val="18"/>
        </w:rPr>
        <w:instrText xml:space="preserve"> HYPERLINK "https://thuvienphapluat.vn/van-ban/Van-hoa-Xa-hoi/Luat-Dien-anh-2022-486445.aspx" \t "_blank" </w:instrText>
      </w:r>
      <w:r w:rsidRPr="00A05C40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05C40">
        <w:rPr>
          <w:rFonts w:ascii="Arial" w:hAnsi="Arial" w:cs="Arial"/>
          <w:color w:val="0E70C3"/>
          <w:sz w:val="18"/>
          <w:szCs w:val="18"/>
        </w:rPr>
        <w:t>Luật</w:t>
      </w:r>
      <w:proofErr w:type="spellEnd"/>
      <w:r w:rsidRPr="00A05C40">
        <w:rPr>
          <w:rFonts w:ascii="Arial" w:hAnsi="Arial" w:cs="Arial"/>
          <w:color w:val="0E70C3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E70C3"/>
          <w:sz w:val="18"/>
          <w:szCs w:val="18"/>
        </w:rPr>
        <w:t>Điện</w:t>
      </w:r>
      <w:proofErr w:type="spellEnd"/>
      <w:r w:rsidRPr="00A05C40">
        <w:rPr>
          <w:rFonts w:ascii="Arial" w:hAnsi="Arial" w:cs="Arial"/>
          <w:color w:val="0E70C3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E70C3"/>
          <w:sz w:val="18"/>
          <w:szCs w:val="18"/>
        </w:rPr>
        <w:t>ảnh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 w:rsidRPr="00A05C40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và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quy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định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pháp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luật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có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liên</w:t>
      </w:r>
      <w:proofErr w:type="spellEnd"/>
      <w:r w:rsidRPr="00A05C4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5C40">
        <w:rPr>
          <w:rFonts w:ascii="Arial" w:hAnsi="Arial" w:cs="Arial"/>
          <w:color w:val="000000"/>
          <w:sz w:val="18"/>
          <w:szCs w:val="18"/>
        </w:rPr>
        <w:t>quan</w:t>
      </w:r>
      <w:proofErr w:type="spellEnd"/>
      <w:proofErr w:type="gramStart"/>
      <w:r w:rsidRPr="00A05C40">
        <w:rPr>
          <w:rFonts w:ascii="Arial" w:hAnsi="Arial" w:cs="Arial"/>
          <w:color w:val="000000"/>
          <w:sz w:val="18"/>
          <w:szCs w:val="18"/>
        </w:rPr>
        <w:t>./</w:t>
      </w:r>
      <w:proofErr w:type="gramEnd"/>
      <w:r w:rsidRPr="00A05C40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5C40" w:rsidRPr="00A05C40" w:rsidTr="00A05C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0" w:rsidRPr="00A05C40" w:rsidRDefault="00A05C40" w:rsidP="00A05C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40" w:rsidRPr="00A05C40" w:rsidRDefault="00A05C40" w:rsidP="00A05C40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ĐẠI DIỆN CƠ QUAN/TỔ CHỨC</w:t>
            </w:r>
            <w:r w:rsidRPr="00A05C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A05C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F60D1E" w:rsidRPr="00A05C40" w:rsidRDefault="00F60D1E" w:rsidP="00A05C40">
      <w:bookmarkStart w:id="4" w:name="_GoBack"/>
      <w:bookmarkEnd w:id="4"/>
    </w:p>
    <w:sectPr w:rsidR="00F60D1E" w:rsidRPr="00A05C40" w:rsidSect="003C4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1134" w:bottom="851" w:left="1701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94" w:rsidRDefault="00135D94" w:rsidP="009E58C8">
      <w:pPr>
        <w:spacing w:after="0" w:line="240" w:lineRule="auto"/>
      </w:pPr>
      <w:r>
        <w:separator/>
      </w:r>
    </w:p>
  </w:endnote>
  <w:endnote w:type="continuationSeparator" w:id="0">
    <w:p w:rsidR="00135D94" w:rsidRDefault="00135D94" w:rsidP="009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A" w:rsidRDefault="00B6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DC" w:rsidRPr="00A660DC" w:rsidRDefault="00A660DC">
    <w:pPr>
      <w:pStyle w:val="Footer"/>
      <w:jc w:val="right"/>
      <w:rPr>
        <w:rFonts w:ascii="Times New Roman" w:hAnsi="Times New Roman"/>
        <w:sz w:val="26"/>
        <w:szCs w:val="26"/>
      </w:rPr>
    </w:pPr>
  </w:p>
  <w:p w:rsidR="00A660DC" w:rsidRDefault="00A66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A" w:rsidRDefault="00B6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94" w:rsidRDefault="00135D94" w:rsidP="009E58C8">
      <w:pPr>
        <w:spacing w:after="0" w:line="240" w:lineRule="auto"/>
      </w:pPr>
      <w:r>
        <w:separator/>
      </w:r>
    </w:p>
  </w:footnote>
  <w:footnote w:type="continuationSeparator" w:id="0">
    <w:p w:rsidR="00135D94" w:rsidRDefault="00135D94" w:rsidP="009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DA" w:rsidRDefault="00B6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D0" w:rsidRDefault="005C00D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C40">
      <w:rPr>
        <w:noProof/>
      </w:rPr>
      <w:t>2</w:t>
    </w:r>
    <w:r>
      <w:rPr>
        <w:noProof/>
      </w:rPr>
      <w:fldChar w:fldCharType="end"/>
    </w:r>
  </w:p>
  <w:p w:rsidR="005C00D0" w:rsidRDefault="005C0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B" w:rsidRDefault="0041035B">
    <w:pPr>
      <w:pStyle w:val="Header"/>
      <w:jc w:val="center"/>
    </w:pPr>
  </w:p>
  <w:p w:rsidR="0041035B" w:rsidRDefault="00410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2E"/>
    <w:multiLevelType w:val="hybridMultilevel"/>
    <w:tmpl w:val="93D4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A27"/>
    <w:multiLevelType w:val="hybridMultilevel"/>
    <w:tmpl w:val="AC7A4BEE"/>
    <w:lvl w:ilvl="0" w:tplc="8714773C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">
    <w:nsid w:val="25020559"/>
    <w:multiLevelType w:val="hybridMultilevel"/>
    <w:tmpl w:val="B496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68EE"/>
    <w:multiLevelType w:val="hybridMultilevel"/>
    <w:tmpl w:val="675A3E14"/>
    <w:lvl w:ilvl="0" w:tplc="2286C8F2">
      <w:start w:val="1"/>
      <w:numFmt w:val="decimal"/>
      <w:lvlText w:val="%1."/>
      <w:lvlJc w:val="left"/>
      <w:pPr>
        <w:ind w:left="1452" w:hanging="88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5104AA"/>
    <w:multiLevelType w:val="hybridMultilevel"/>
    <w:tmpl w:val="589A8816"/>
    <w:lvl w:ilvl="0" w:tplc="54E681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644CB"/>
    <w:multiLevelType w:val="hybridMultilevel"/>
    <w:tmpl w:val="938609AE"/>
    <w:lvl w:ilvl="0" w:tplc="9B00E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E2"/>
    <w:rsid w:val="00032B00"/>
    <w:rsid w:val="00043D49"/>
    <w:rsid w:val="00046ED2"/>
    <w:rsid w:val="00054BCF"/>
    <w:rsid w:val="000861D4"/>
    <w:rsid w:val="00087831"/>
    <w:rsid w:val="000927E2"/>
    <w:rsid w:val="00093B63"/>
    <w:rsid w:val="000B15E9"/>
    <w:rsid w:val="000B26A8"/>
    <w:rsid w:val="000B3F21"/>
    <w:rsid w:val="000F1EA7"/>
    <w:rsid w:val="001055F1"/>
    <w:rsid w:val="00107F9E"/>
    <w:rsid w:val="00121DEA"/>
    <w:rsid w:val="001241F8"/>
    <w:rsid w:val="00134C3B"/>
    <w:rsid w:val="00135D94"/>
    <w:rsid w:val="001510A5"/>
    <w:rsid w:val="00155F9C"/>
    <w:rsid w:val="001618EB"/>
    <w:rsid w:val="001702E3"/>
    <w:rsid w:val="001B585A"/>
    <w:rsid w:val="001B7A6C"/>
    <w:rsid w:val="001C05C8"/>
    <w:rsid w:val="001C4747"/>
    <w:rsid w:val="001D1329"/>
    <w:rsid w:val="001E167C"/>
    <w:rsid w:val="001E6EEB"/>
    <w:rsid w:val="001F7696"/>
    <w:rsid w:val="00205AD3"/>
    <w:rsid w:val="00206348"/>
    <w:rsid w:val="002166CF"/>
    <w:rsid w:val="002223AF"/>
    <w:rsid w:val="0022466B"/>
    <w:rsid w:val="002266CF"/>
    <w:rsid w:val="002316F9"/>
    <w:rsid w:val="00233B3E"/>
    <w:rsid w:val="002375F6"/>
    <w:rsid w:val="002423CD"/>
    <w:rsid w:val="0025008F"/>
    <w:rsid w:val="00262FDD"/>
    <w:rsid w:val="00265364"/>
    <w:rsid w:val="00266DD9"/>
    <w:rsid w:val="00277D5E"/>
    <w:rsid w:val="00277E93"/>
    <w:rsid w:val="0028068D"/>
    <w:rsid w:val="00291358"/>
    <w:rsid w:val="00292283"/>
    <w:rsid w:val="002A3330"/>
    <w:rsid w:val="002A61D8"/>
    <w:rsid w:val="002B2E98"/>
    <w:rsid w:val="002C045B"/>
    <w:rsid w:val="002C3CA5"/>
    <w:rsid w:val="002D1906"/>
    <w:rsid w:val="002E2491"/>
    <w:rsid w:val="002E745A"/>
    <w:rsid w:val="002F2D30"/>
    <w:rsid w:val="00302149"/>
    <w:rsid w:val="00312F2E"/>
    <w:rsid w:val="00331ED8"/>
    <w:rsid w:val="003329CB"/>
    <w:rsid w:val="00346750"/>
    <w:rsid w:val="003608F8"/>
    <w:rsid w:val="00363FAC"/>
    <w:rsid w:val="003801FA"/>
    <w:rsid w:val="00384C14"/>
    <w:rsid w:val="003936C7"/>
    <w:rsid w:val="003A0D6D"/>
    <w:rsid w:val="003C1378"/>
    <w:rsid w:val="003C48CB"/>
    <w:rsid w:val="003C7689"/>
    <w:rsid w:val="0041035B"/>
    <w:rsid w:val="00411479"/>
    <w:rsid w:val="00411914"/>
    <w:rsid w:val="00414581"/>
    <w:rsid w:val="00417431"/>
    <w:rsid w:val="004243C5"/>
    <w:rsid w:val="0043136C"/>
    <w:rsid w:val="00431F0C"/>
    <w:rsid w:val="00435720"/>
    <w:rsid w:val="004448DA"/>
    <w:rsid w:val="00462858"/>
    <w:rsid w:val="004642B9"/>
    <w:rsid w:val="00472993"/>
    <w:rsid w:val="00476BC9"/>
    <w:rsid w:val="0048332A"/>
    <w:rsid w:val="00484D20"/>
    <w:rsid w:val="00485BCA"/>
    <w:rsid w:val="00493A52"/>
    <w:rsid w:val="004971DF"/>
    <w:rsid w:val="004A1F4E"/>
    <w:rsid w:val="004A4705"/>
    <w:rsid w:val="004A7F0F"/>
    <w:rsid w:val="004B038A"/>
    <w:rsid w:val="004B272B"/>
    <w:rsid w:val="004E575B"/>
    <w:rsid w:val="004F348B"/>
    <w:rsid w:val="004F5CE4"/>
    <w:rsid w:val="005054A3"/>
    <w:rsid w:val="00507A11"/>
    <w:rsid w:val="005104FC"/>
    <w:rsid w:val="00517CA6"/>
    <w:rsid w:val="005220AC"/>
    <w:rsid w:val="00522A21"/>
    <w:rsid w:val="00535669"/>
    <w:rsid w:val="00535F07"/>
    <w:rsid w:val="005409C7"/>
    <w:rsid w:val="00545AA2"/>
    <w:rsid w:val="00551B84"/>
    <w:rsid w:val="00562153"/>
    <w:rsid w:val="0058564B"/>
    <w:rsid w:val="005958D6"/>
    <w:rsid w:val="005A40C0"/>
    <w:rsid w:val="005C00D0"/>
    <w:rsid w:val="005D5E68"/>
    <w:rsid w:val="005E34EB"/>
    <w:rsid w:val="005E3792"/>
    <w:rsid w:val="005E43EB"/>
    <w:rsid w:val="005F22B6"/>
    <w:rsid w:val="005F6521"/>
    <w:rsid w:val="005F6EB8"/>
    <w:rsid w:val="00612A0B"/>
    <w:rsid w:val="00621BCD"/>
    <w:rsid w:val="0063206B"/>
    <w:rsid w:val="00633BD7"/>
    <w:rsid w:val="00636518"/>
    <w:rsid w:val="00643796"/>
    <w:rsid w:val="0065071B"/>
    <w:rsid w:val="0065656C"/>
    <w:rsid w:val="00665EF7"/>
    <w:rsid w:val="00667F42"/>
    <w:rsid w:val="00682863"/>
    <w:rsid w:val="00684A6F"/>
    <w:rsid w:val="00694F47"/>
    <w:rsid w:val="00696E84"/>
    <w:rsid w:val="006C6681"/>
    <w:rsid w:val="006D353F"/>
    <w:rsid w:val="006D5A07"/>
    <w:rsid w:val="006E20C4"/>
    <w:rsid w:val="006E2B66"/>
    <w:rsid w:val="006E42FA"/>
    <w:rsid w:val="006E6006"/>
    <w:rsid w:val="006F191A"/>
    <w:rsid w:val="006F288D"/>
    <w:rsid w:val="006F438A"/>
    <w:rsid w:val="006F701B"/>
    <w:rsid w:val="00730B77"/>
    <w:rsid w:val="00733933"/>
    <w:rsid w:val="007504A7"/>
    <w:rsid w:val="007504F2"/>
    <w:rsid w:val="007573DE"/>
    <w:rsid w:val="0075794B"/>
    <w:rsid w:val="00757D20"/>
    <w:rsid w:val="007800A2"/>
    <w:rsid w:val="0078056A"/>
    <w:rsid w:val="007813A4"/>
    <w:rsid w:val="00784738"/>
    <w:rsid w:val="00785512"/>
    <w:rsid w:val="007B0292"/>
    <w:rsid w:val="007C2B6B"/>
    <w:rsid w:val="007C40FF"/>
    <w:rsid w:val="007C452D"/>
    <w:rsid w:val="007C55F3"/>
    <w:rsid w:val="007D7DB1"/>
    <w:rsid w:val="007D7DE4"/>
    <w:rsid w:val="007E6CFA"/>
    <w:rsid w:val="007F02B9"/>
    <w:rsid w:val="00802BAC"/>
    <w:rsid w:val="00805D53"/>
    <w:rsid w:val="008151EC"/>
    <w:rsid w:val="00822039"/>
    <w:rsid w:val="00851897"/>
    <w:rsid w:val="00853BCF"/>
    <w:rsid w:val="00862D2F"/>
    <w:rsid w:val="00866EF2"/>
    <w:rsid w:val="00882679"/>
    <w:rsid w:val="00893EC4"/>
    <w:rsid w:val="008A6C4F"/>
    <w:rsid w:val="008D19C1"/>
    <w:rsid w:val="008D22B7"/>
    <w:rsid w:val="008D6439"/>
    <w:rsid w:val="008E3D51"/>
    <w:rsid w:val="00900504"/>
    <w:rsid w:val="00901D03"/>
    <w:rsid w:val="009174D5"/>
    <w:rsid w:val="00927060"/>
    <w:rsid w:val="009415A2"/>
    <w:rsid w:val="00944829"/>
    <w:rsid w:val="00954136"/>
    <w:rsid w:val="00954A8C"/>
    <w:rsid w:val="00971792"/>
    <w:rsid w:val="00975C73"/>
    <w:rsid w:val="009927CC"/>
    <w:rsid w:val="009A0FF2"/>
    <w:rsid w:val="009A34E9"/>
    <w:rsid w:val="009B3DA6"/>
    <w:rsid w:val="009B7A1F"/>
    <w:rsid w:val="009E27FF"/>
    <w:rsid w:val="009E2BE5"/>
    <w:rsid w:val="009E58C8"/>
    <w:rsid w:val="009F7658"/>
    <w:rsid w:val="00A03775"/>
    <w:rsid w:val="00A05C40"/>
    <w:rsid w:val="00A20B63"/>
    <w:rsid w:val="00A2748C"/>
    <w:rsid w:val="00A44EA2"/>
    <w:rsid w:val="00A61AC8"/>
    <w:rsid w:val="00A647DD"/>
    <w:rsid w:val="00A660DC"/>
    <w:rsid w:val="00A74EE0"/>
    <w:rsid w:val="00A77E7E"/>
    <w:rsid w:val="00A8113B"/>
    <w:rsid w:val="00A83590"/>
    <w:rsid w:val="00A90F75"/>
    <w:rsid w:val="00A93C77"/>
    <w:rsid w:val="00AB0E15"/>
    <w:rsid w:val="00AB4186"/>
    <w:rsid w:val="00AB5507"/>
    <w:rsid w:val="00AB6CD1"/>
    <w:rsid w:val="00AD70BC"/>
    <w:rsid w:val="00AD7EC7"/>
    <w:rsid w:val="00AF26A9"/>
    <w:rsid w:val="00AF40F5"/>
    <w:rsid w:val="00B16D55"/>
    <w:rsid w:val="00B17986"/>
    <w:rsid w:val="00B3021E"/>
    <w:rsid w:val="00B35139"/>
    <w:rsid w:val="00B3724E"/>
    <w:rsid w:val="00B42200"/>
    <w:rsid w:val="00B602DA"/>
    <w:rsid w:val="00B719DC"/>
    <w:rsid w:val="00BA5225"/>
    <w:rsid w:val="00BA792B"/>
    <w:rsid w:val="00BD35E2"/>
    <w:rsid w:val="00BE3D2A"/>
    <w:rsid w:val="00C03139"/>
    <w:rsid w:val="00C070F0"/>
    <w:rsid w:val="00C23FE3"/>
    <w:rsid w:val="00C34E42"/>
    <w:rsid w:val="00C36EBD"/>
    <w:rsid w:val="00C62154"/>
    <w:rsid w:val="00C72DDD"/>
    <w:rsid w:val="00C73FBC"/>
    <w:rsid w:val="00C77014"/>
    <w:rsid w:val="00C82246"/>
    <w:rsid w:val="00C83864"/>
    <w:rsid w:val="00C92AB7"/>
    <w:rsid w:val="00CA312F"/>
    <w:rsid w:val="00CB56F1"/>
    <w:rsid w:val="00CD4784"/>
    <w:rsid w:val="00CD6A74"/>
    <w:rsid w:val="00CE3443"/>
    <w:rsid w:val="00CF04E7"/>
    <w:rsid w:val="00D201FD"/>
    <w:rsid w:val="00D25773"/>
    <w:rsid w:val="00D26164"/>
    <w:rsid w:val="00D31C6B"/>
    <w:rsid w:val="00D354DA"/>
    <w:rsid w:val="00D3583B"/>
    <w:rsid w:val="00D43B33"/>
    <w:rsid w:val="00D46979"/>
    <w:rsid w:val="00D65180"/>
    <w:rsid w:val="00D75C0B"/>
    <w:rsid w:val="00D770C1"/>
    <w:rsid w:val="00D80999"/>
    <w:rsid w:val="00D82119"/>
    <w:rsid w:val="00D97CB7"/>
    <w:rsid w:val="00DA3050"/>
    <w:rsid w:val="00DA7071"/>
    <w:rsid w:val="00DB0C84"/>
    <w:rsid w:val="00DD2B7D"/>
    <w:rsid w:val="00DD4D6A"/>
    <w:rsid w:val="00DE40F1"/>
    <w:rsid w:val="00E0626E"/>
    <w:rsid w:val="00E06DE8"/>
    <w:rsid w:val="00E07648"/>
    <w:rsid w:val="00E110AE"/>
    <w:rsid w:val="00E11CD2"/>
    <w:rsid w:val="00E121E7"/>
    <w:rsid w:val="00E240A8"/>
    <w:rsid w:val="00E34DC9"/>
    <w:rsid w:val="00E4220F"/>
    <w:rsid w:val="00E43683"/>
    <w:rsid w:val="00E6073B"/>
    <w:rsid w:val="00E61D2E"/>
    <w:rsid w:val="00E64C75"/>
    <w:rsid w:val="00E660C1"/>
    <w:rsid w:val="00E670C9"/>
    <w:rsid w:val="00E707FD"/>
    <w:rsid w:val="00E813A8"/>
    <w:rsid w:val="00E82322"/>
    <w:rsid w:val="00E862BB"/>
    <w:rsid w:val="00E93D51"/>
    <w:rsid w:val="00EA446B"/>
    <w:rsid w:val="00EA4C9F"/>
    <w:rsid w:val="00ED1AC1"/>
    <w:rsid w:val="00ED4B5D"/>
    <w:rsid w:val="00ED7795"/>
    <w:rsid w:val="00EF1D07"/>
    <w:rsid w:val="00F02069"/>
    <w:rsid w:val="00F33EB4"/>
    <w:rsid w:val="00F51F76"/>
    <w:rsid w:val="00F53537"/>
    <w:rsid w:val="00F60D1E"/>
    <w:rsid w:val="00F62052"/>
    <w:rsid w:val="00F65F0A"/>
    <w:rsid w:val="00F721CC"/>
    <w:rsid w:val="00F853ED"/>
    <w:rsid w:val="00F87394"/>
    <w:rsid w:val="00F97FEF"/>
    <w:rsid w:val="00FB3808"/>
    <w:rsid w:val="00FC3F28"/>
    <w:rsid w:val="00FD3011"/>
    <w:rsid w:val="00FD6639"/>
    <w:rsid w:val="00FE2FDA"/>
    <w:rsid w:val="00FE54E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4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34DC9"/>
    <w:pPr>
      <w:autoSpaceDE w:val="0"/>
      <w:autoSpaceDN w:val="0"/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C8"/>
  </w:style>
  <w:style w:type="paragraph" w:styleId="Footer">
    <w:name w:val="footer"/>
    <w:basedOn w:val="Normal"/>
    <w:link w:val="FooterChar"/>
    <w:uiPriority w:val="99"/>
    <w:unhideWhenUsed/>
    <w:rsid w:val="009E5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C8"/>
  </w:style>
  <w:style w:type="paragraph" w:styleId="BalloonText">
    <w:name w:val="Balloon Text"/>
    <w:basedOn w:val="Normal"/>
    <w:link w:val="BalloonTextChar"/>
    <w:uiPriority w:val="99"/>
    <w:semiHidden/>
    <w:unhideWhenUsed/>
    <w:rsid w:val="00A8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65F0A"/>
    <w:pPr>
      <w:spacing w:after="0" w:line="240" w:lineRule="auto"/>
      <w:jc w:val="center"/>
    </w:pPr>
    <w:rPr>
      <w:rFonts w:ascii=".VnTime" w:hAnsi=".VnTime"/>
      <w:b/>
      <w:i/>
      <w:sz w:val="28"/>
      <w:szCs w:val="20"/>
    </w:rPr>
  </w:style>
  <w:style w:type="character" w:customStyle="1" w:styleId="BodyText2Char">
    <w:name w:val="Body Text 2 Char"/>
    <w:link w:val="BodyText2"/>
    <w:rsid w:val="00F65F0A"/>
    <w:rPr>
      <w:rFonts w:ascii=".VnTime" w:hAnsi=".VnTime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DD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6DD9"/>
    <w:rPr>
      <w:sz w:val="22"/>
      <w:szCs w:val="22"/>
    </w:rPr>
  </w:style>
  <w:style w:type="character" w:customStyle="1" w:styleId="Heading5Char">
    <w:name w:val="Heading 5 Char"/>
    <w:link w:val="Heading5"/>
    <w:rsid w:val="00E34DC9"/>
    <w:rPr>
      <w:rFonts w:ascii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E4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1CC"/>
    <w:rPr>
      <w:b/>
      <w:bCs/>
    </w:rPr>
  </w:style>
  <w:style w:type="character" w:styleId="Emphasis">
    <w:name w:val="Emphasis"/>
    <w:basedOn w:val="DefaultParagraphFont"/>
    <w:uiPriority w:val="20"/>
    <w:qFormat/>
    <w:rsid w:val="00F721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5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4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34DC9"/>
    <w:pPr>
      <w:autoSpaceDE w:val="0"/>
      <w:autoSpaceDN w:val="0"/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C8"/>
  </w:style>
  <w:style w:type="paragraph" w:styleId="Footer">
    <w:name w:val="footer"/>
    <w:basedOn w:val="Normal"/>
    <w:link w:val="FooterChar"/>
    <w:uiPriority w:val="99"/>
    <w:unhideWhenUsed/>
    <w:rsid w:val="009E5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C8"/>
  </w:style>
  <w:style w:type="paragraph" w:styleId="BalloonText">
    <w:name w:val="Balloon Text"/>
    <w:basedOn w:val="Normal"/>
    <w:link w:val="BalloonTextChar"/>
    <w:uiPriority w:val="99"/>
    <w:semiHidden/>
    <w:unhideWhenUsed/>
    <w:rsid w:val="00A8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6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65F0A"/>
    <w:pPr>
      <w:spacing w:after="0" w:line="240" w:lineRule="auto"/>
      <w:jc w:val="center"/>
    </w:pPr>
    <w:rPr>
      <w:rFonts w:ascii=".VnTime" w:hAnsi=".VnTime"/>
      <w:b/>
      <w:i/>
      <w:sz w:val="28"/>
      <w:szCs w:val="20"/>
    </w:rPr>
  </w:style>
  <w:style w:type="character" w:customStyle="1" w:styleId="BodyText2Char">
    <w:name w:val="Body Text 2 Char"/>
    <w:link w:val="BodyText2"/>
    <w:rsid w:val="00F65F0A"/>
    <w:rPr>
      <w:rFonts w:ascii=".VnTime" w:hAnsi=".VnTime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DD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66DD9"/>
    <w:rPr>
      <w:sz w:val="22"/>
      <w:szCs w:val="22"/>
    </w:rPr>
  </w:style>
  <w:style w:type="character" w:customStyle="1" w:styleId="Heading5Char">
    <w:name w:val="Heading 5 Char"/>
    <w:link w:val="Heading5"/>
    <w:rsid w:val="00E34DC9"/>
    <w:rPr>
      <w:rFonts w:ascii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E4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1CC"/>
    <w:rPr>
      <w:b/>
      <w:bCs/>
    </w:rPr>
  </w:style>
  <w:style w:type="character" w:styleId="Emphasis">
    <w:name w:val="Emphasis"/>
    <w:basedOn w:val="DefaultParagraphFont"/>
    <w:uiPriority w:val="20"/>
    <w:qFormat/>
    <w:rsid w:val="00F721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7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3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91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9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38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0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07314-A7C9-4586-90BB-F7A24434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922B1-8FD3-4AB8-96B2-8F0321D0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47B04-E77C-4CB8-80D2-D67FA243D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2019-12-18T02:49:00Z</cp:lastPrinted>
  <dcterms:created xsi:type="dcterms:W3CDTF">2023-08-14T14:04:00Z</dcterms:created>
  <dcterms:modified xsi:type="dcterms:W3CDTF">2023-08-14T14:04:00Z</dcterms:modified>
</cp:coreProperties>
</file>