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CD" w:rsidRPr="00B10DCD" w:rsidRDefault="00B10DCD" w:rsidP="00B10D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0DCD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Mẫu kế hoạch giáo dục của giáo viên theo Công văn 5512:</w:t>
      </w:r>
    </w:p>
    <w:tbl>
      <w:tblPr>
        <w:tblW w:w="479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6038"/>
      </w:tblGrid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TRƯỜNG: THCS.........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TỔ: Tự nhiên 2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Họ và tên giáo viên:.......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10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B10DCD" w:rsidRPr="00B10DCD" w:rsidRDefault="00B10DCD" w:rsidP="00B10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 GIÁO DỤC CỦA GIÁO VIÊN</w:t>
      </w:r>
      <w:r w:rsidRPr="00B10DCD">
        <w:rPr>
          <w:rFonts w:ascii="Times New Roman" w:eastAsia="Times New Roman" w:hAnsi="Times New Roman" w:cs="Times New Roman"/>
          <w:sz w:val="24"/>
          <w:szCs w:val="24"/>
        </w:rPr>
        <w:br/>
      </w:r>
      <w:r w:rsidRPr="00B10DCD">
        <w:rPr>
          <w:rFonts w:ascii="Times New Roman" w:eastAsia="Times New Roman" w:hAnsi="Times New Roman" w:cs="Times New Roman"/>
          <w:b/>
          <w:bCs/>
          <w:sz w:val="24"/>
          <w:szCs w:val="24"/>
        </w:rPr>
        <w:t>MÔN HỌC/HOẠT ĐỘNG GIÁO DỤC SINH HỌC; LỚP 9 A</w:t>
      </w:r>
      <w:r w:rsidRPr="00B10DCD">
        <w:rPr>
          <w:rFonts w:ascii="Times New Roman" w:eastAsia="Times New Roman" w:hAnsi="Times New Roman" w:cs="Times New Roman"/>
          <w:sz w:val="24"/>
          <w:szCs w:val="24"/>
        </w:rPr>
        <w:br/>
        <w:t>(Năm học 2021 - 2022)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I. Kế hoạch dạy học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1. Phân phối chương trình</w:t>
      </w:r>
    </w:p>
    <w:tbl>
      <w:tblPr>
        <w:tblW w:w="472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2269"/>
        <w:gridCol w:w="416"/>
        <w:gridCol w:w="1102"/>
        <w:gridCol w:w="3210"/>
        <w:gridCol w:w="767"/>
      </w:tblGrid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STT/TIẾT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học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Số tiết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Thời điểm/tuần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dạy học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Địa điểm dạy học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tế bào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Tranh vẽ H31 sgk, tranh một số loài được nhân bản vô tính.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gen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Tranh H32 sgk, tranh minh họa thành tựu công nghệ gen.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34. Thoái hóa do tự thụ phấn và do giao phối gần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H 34.14. sgk phóng to.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35. Ưu thế lai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Một số tranh ảnh về tạo giống vật nuôi, cây trồng.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Tài liệu về thành tựu tạo ƯTL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39. Thực hành: Tìm hiểu thành tựu chọn giống vật nuôi và cây trồng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Một số tranh hoặc ảnh về các giống vật nuôi: bò lai F1, lợn lai F1, vịt lai F1, gà lai F1, cá lai F1, giống lúa, giống đậu tương ( hoặc lạc, dưa), ngô lai.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Chuẩn bị phiếu học tập và bảng phụ ghi nội dung bảng 39/115.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phần di truyền và biến dị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Bảng phụ, câu hỏi và bài tập vận dụng.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41. Môi trường và các nhân tố sinh thái.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Tư liệu như SGK /117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Tranh H41.1 / SGK , PHT.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42. Ảnh hưởng của ánh sáng lên đời sống sinh vật.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Tranh hình SGK. Bảng phụ 42.1/SGK; 42.1/SGV-140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Một số cây: lá lốt, vạn niên thanh, lúa...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43. Ảnh hưởng của nhiệt độ và độ ẩm lên đời sống sinh vật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Tranh Tranh H43.1-3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Bảng phụ 43.1-2 SGK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44. Ảnh hưởng lẫn nhau giữa các sinh vật.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Bảng phụ ghi nội dung bảng (44 SGK).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Tranh hình 44.1, 44.2, 44.3 SGK.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45. Thực hành: Tìm hiểu môi trường và ảnh hưởng của một số nhân tố sinh thái lên đời sống sinh vật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Kẹp ép cây, giấy báo, kéo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Giấy kẻ li, bút chì, vợt bắt côn trùng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Băng hình về môi trường sống của SV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Thực địa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46. Thực hành: Tìm hiểu môi trường và ảnh hưởng của một số nhân tố sinh thái lên đời sống sinh vật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47. Quần thể sinh vật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Tranh về quần thể thực vật, động vật. PHT (Bảng 47.2)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giữa học kì II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câu hỏi và bài tập về chương 1, 2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giữa học kì II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Ma trận, đề thi, đáp án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48. Quần thể người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Tranh vẽ H48. PHT(Bảng 48.1)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Tư liệu về dân số ở Việt Nam từ năm 2005- 2010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Tranh ảnh tuyên truyền về dân số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49. Quần xã sinh vật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Tranh H49.1-2/sgk-147.Sưu tầm thêm tài liệu về quần xã SV.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50. Hệ sinh thái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Máy chiếu (Tranh hệ sinh thái: rừng nhiệt đới, Sanvan, rừng ngập mặn...)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Tranh một số động vật được cắt rời: con thỏ, hổ sư tử, chuột, dê, trâu....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bài tập về hệ sinh thái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Thực địa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51. Thực hành: Hệ sinh thái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Dao con, dụng cụ đào đất, vợt bắt côn trùng, túi nilon. Kính lúp, giấy, bút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Băng hình về các hệ sinh thái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Thực địa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52. Thực hành: Hệ sinh thái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53. Tác động của con người đối với môi trường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Tư liệu về môi trường, hoạt động của con người tác động đến môi trường.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PHT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58,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Chủ đề 4: Ô nhiễm môi trường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Tranh hình sgk, tranh ảnh thu thập được trên báo.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Tư liệu về ô nhiễm môi trường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Chủ đề 4: Ô nhiễm môi trường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56, 57. Thực hành: Tìm hiểu tình hình môi trường địa phương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Giấy bút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Bảng phụ 56.1, 56.2, 56.3 (sgk trang 170,171, 172)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Thực địa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56, 57. Thực hành: Tìm hiểu tình hình môi trường địa phương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58. Sử dụng hợp lý tài nguyên thiên nhiên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Tranh ảnh về các mỏ khai thác, giữ gìn tài nguyên thiên nhiên. Bảng phụ.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Tư liệu về tài nguyên thiên nhiên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Phiếu học tập: Sử dụng hợp lý tài nguyên đất, nước, rừng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59. Khôi phục môi trường và gìn giữ thiên nhiên hoang dã.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Tranh hình 59.1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Bảng phụ 59, sgk trang 179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60. Bảo vệ đa dạng các hệ sinh thái.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Tranh ảnh về hệ sinh thái. Bảng phụ (ghi nội dung bảng 60.1 sgk)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Tư liệu về môi trường và hệ sinh thái.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61. Luật bảo vệ môi trường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Nội dung chương 2, chương 3 của Luật bảo vệ môi trường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62. Thực hành: Vận dụng Luật bảo vệ môi trường vào việc bảo vệ môi trường ở địa phương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Giấy, bút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Nội dung Luật bảo vệ môi trường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64, 65, 66. Tổng kết chương trình toàn cấp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64, 65, 66. Tổng kết chương trình toàn cấp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Bảng phụ: Nội dung bảng 64.1 à 64.6, bảng ghi báo cáo của nhóm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- Bảng phụ: Nội dung bảng 65.1 à 65.5, bảng ghi báo cáo của nhóm- Bảng phụ: Nội dung bảng 66.1 à 66.5, bảng ghi báo cáo của nhóm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63. Ôn tập cuối kỳ II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câu hỏi và bài tập phần sinh vật và môi trường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cuối kỳ II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Ma trận, đề thi, đáp án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Lớp học</w:t>
            </w:r>
          </w:p>
        </w:tc>
      </w:tr>
    </w:tbl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2. Chuyên đề lựa chọn (không)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II. Nhiệm vụ khác (nếu có): (Bồi dưỡng học sinh giỏi; Tổ chức hoạt động giáo dục...)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- Bồi dưỡng học sinh giỏi</w:t>
      </w:r>
    </w:p>
    <w:tbl>
      <w:tblPr>
        <w:tblW w:w="491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5625"/>
      </w:tblGrid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TỔ TRƯỞNG</w:t>
            </w: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(Ký và ghi rõ họ tên)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........, ngày...... tháng...... năm......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GIÁO VIÊN</w:t>
            </w: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(Ký và ghi rõ họ tên)</w:t>
            </w:r>
          </w:p>
        </w:tc>
      </w:tr>
    </w:tbl>
    <w:p w:rsidR="00B10DCD" w:rsidRPr="00B10DCD" w:rsidRDefault="00B10DCD" w:rsidP="00B10D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B10DCD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Mẫu khung kế hoạch giáo dục của giáo viên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Phụ lục III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KHUNG KẾ HOẠCH GIÁO DỤC CỦA GIÁO VIÊN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lastRenderedPageBreak/>
        <w:t>(Kèm theo Công văn số 5512/BGDĐT-GDTrH ngày 18 tháng 12 năm 2020 của Bộ GDĐT)</w:t>
      </w:r>
    </w:p>
    <w:tbl>
      <w:tblPr>
        <w:tblW w:w="47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5943"/>
      </w:tblGrid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TRƯỜNG: ........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TỔ: .........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Họ và tên giáo viên: ........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B10DCD" w:rsidRPr="00B10DCD" w:rsidRDefault="00B10DCD" w:rsidP="00B10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 GIÁO DỤC CỦA GIÁO VIÊN</w:t>
      </w:r>
    </w:p>
    <w:p w:rsidR="00B10DCD" w:rsidRPr="00B10DCD" w:rsidRDefault="00B10DCD" w:rsidP="00B10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b/>
          <w:bCs/>
          <w:sz w:val="24"/>
          <w:szCs w:val="24"/>
        </w:rPr>
        <w:t>MÔN HỌC/HOẠT ĐỘNG GIÁO DỤC .........., LỚP............</w:t>
      </w:r>
    </w:p>
    <w:p w:rsidR="00B10DCD" w:rsidRPr="00B10DCD" w:rsidRDefault="00B10DCD" w:rsidP="00B10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b/>
          <w:bCs/>
          <w:sz w:val="24"/>
          <w:szCs w:val="24"/>
        </w:rPr>
        <w:t>(Năm học 20..... - 20.....)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I. Kế hoạch dạy học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1. Phân phối chương trình</w:t>
      </w:r>
    </w:p>
    <w:tbl>
      <w:tblPr>
        <w:tblW w:w="478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111"/>
        <w:gridCol w:w="944"/>
        <w:gridCol w:w="1477"/>
        <w:gridCol w:w="2271"/>
        <w:gridCol w:w="2473"/>
      </w:tblGrid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Bài học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Số tiết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Thời điểm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dạy học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Địa điểm dạy học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2. Chuyên đề lựa chọn(đối với cấp trung học phổ thông)</w:t>
      </w:r>
    </w:p>
    <w:tbl>
      <w:tblPr>
        <w:tblW w:w="462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1407"/>
        <w:gridCol w:w="873"/>
        <w:gridCol w:w="1365"/>
        <w:gridCol w:w="2098"/>
        <w:gridCol w:w="2285"/>
      </w:tblGrid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Số tiết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Thời điểm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Thiết bị dạy học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Địa điểm dạy học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DCD" w:rsidRPr="00B10DCD" w:rsidTr="00B1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(2) Số tiết được sử dụng để thực hiện bài dạy/chuyên đề.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(3) Tuần thực hiện bài học/chuyên đề.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(4) Thiết bị dạy học được sử dụng để tổ chức dạy học.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lastRenderedPageBreak/>
        <w:t>(5) Địa điểm tổ chức hoạt động dạy học (lớp học, phòng học bộ môn, phòng đa năng, bãi tập, tại di sản, thực địa...).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2. Nhiệm vụ khác (nếu có): (Bồi dưỡng học sinh giỏi; Tổ chức hoạt động giáo dục...)</w:t>
      </w:r>
    </w:p>
    <w:p w:rsidR="00B10DCD" w:rsidRPr="00B10DCD" w:rsidRDefault="00B10DCD" w:rsidP="00B1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DCD">
        <w:rPr>
          <w:rFonts w:ascii="Times New Roman" w:eastAsia="Times New Roman" w:hAnsi="Times New Roman" w:cs="Times New Roman"/>
          <w:sz w:val="24"/>
          <w:szCs w:val="24"/>
        </w:rPr>
        <w:t>..........</w:t>
      </w:r>
    </w:p>
    <w:tbl>
      <w:tblPr>
        <w:tblW w:w="471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8"/>
        <w:gridCol w:w="4409"/>
      </w:tblGrid>
      <w:tr w:rsidR="00B10DCD" w:rsidRPr="00B10DCD" w:rsidTr="00B10DCD">
        <w:trPr>
          <w:trHeight w:val="1968"/>
          <w:tblCellSpacing w:w="15" w:type="dxa"/>
        </w:trPr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TRƯỞNG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(Ký và ghi rõ họ tên)</w:t>
            </w:r>
          </w:p>
        </w:tc>
        <w:tc>
          <w:tcPr>
            <w:tcW w:w="0" w:type="auto"/>
            <w:vAlign w:val="center"/>
            <w:hideMark/>
          </w:tcPr>
          <w:p w:rsidR="00B10DCD" w:rsidRPr="00B10DCD" w:rsidRDefault="00B10DCD" w:rsidP="00B10D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… ngày tháng năm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 VIÊN</w:t>
            </w:r>
          </w:p>
          <w:p w:rsidR="00B10DCD" w:rsidRPr="00B10DCD" w:rsidRDefault="00B10DCD" w:rsidP="00B10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CD">
              <w:rPr>
                <w:rFonts w:ascii="Times New Roman" w:eastAsia="Times New Roman" w:hAnsi="Times New Roman" w:cs="Times New Roman"/>
                <w:sz w:val="24"/>
                <w:szCs w:val="24"/>
              </w:rPr>
              <w:t>(Ký và ghi rõ họ tên)</w:t>
            </w:r>
          </w:p>
        </w:tc>
      </w:tr>
    </w:tbl>
    <w:p w:rsidR="00680E79" w:rsidRDefault="00680E79"/>
    <w:sectPr w:rsidR="0068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CD"/>
    <w:rsid w:val="00680E79"/>
    <w:rsid w:val="00B1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2FE1"/>
  <w15:chartTrackingRefBased/>
  <w15:docId w15:val="{59041535-9F0A-4AE8-ACB3-6282D7EB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0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0DC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10D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2023-06-29T02:01:00Z</dcterms:created>
  <dcterms:modified xsi:type="dcterms:W3CDTF">2023-06-29T02:02:00Z</dcterms:modified>
</cp:coreProperties>
</file>