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3855"/>
      </w:tblGrid>
      <w:tr w:rsidR="001E4854" w:rsidTr="001E4854">
        <w:trPr>
          <w:tblCellSpacing w:w="15" w:type="dxa"/>
        </w:trPr>
        <w:tc>
          <w:tcPr>
            <w:tcW w:w="2380" w:type="dxa"/>
            <w:vAlign w:val="center"/>
            <w:hideMark/>
          </w:tcPr>
          <w:p w:rsidR="001E4854" w:rsidRDefault="001E4854">
            <w:r>
              <w:t> </w:t>
            </w:r>
          </w:p>
        </w:tc>
        <w:tc>
          <w:tcPr>
            <w:tcW w:w="3810" w:type="dxa"/>
            <w:vAlign w:val="center"/>
            <w:hideMark/>
          </w:tcPr>
          <w:p w:rsidR="001E4854" w:rsidRDefault="001E4854">
            <w:pPr>
              <w:pStyle w:val="NormalWeb"/>
            </w:pPr>
            <w:r>
              <w:rPr>
                <w:rStyle w:val="Emphasis"/>
              </w:rPr>
              <w:t>…….., ngày…… tháng…… năm……</w:t>
            </w:r>
          </w:p>
        </w:tc>
      </w:tr>
    </w:tbl>
    <w:p w:rsidR="001E4854" w:rsidRPr="0010591D" w:rsidRDefault="001E4854" w:rsidP="0010591D">
      <w:pPr>
        <w:pStyle w:val="Heading2"/>
        <w:jc w:val="center"/>
        <w:rPr>
          <w:rFonts w:ascii="Times New Roman" w:hAnsi="Times New Roman" w:cs="Times New Roman"/>
          <w:b/>
          <w:color w:val="auto"/>
        </w:rPr>
      </w:pPr>
      <w:r w:rsidRPr="0010591D">
        <w:rPr>
          <w:rFonts w:ascii="Times New Roman" w:hAnsi="Times New Roman" w:cs="Times New Roman"/>
          <w:b/>
          <w:color w:val="auto"/>
        </w:rPr>
        <w:t>TỔNG HỢP Đ</w:t>
      </w:r>
      <w:bookmarkStart w:id="0" w:name="_GoBack"/>
      <w:bookmarkEnd w:id="0"/>
      <w:r w:rsidRPr="0010591D">
        <w:rPr>
          <w:rFonts w:ascii="Times New Roman" w:hAnsi="Times New Roman" w:cs="Times New Roman"/>
          <w:b/>
          <w:color w:val="auto"/>
        </w:rPr>
        <w:t>Ề XUẤT MỨC CHẤT LƯỢNG</w:t>
      </w:r>
      <w:r w:rsidRPr="0010591D">
        <w:rPr>
          <w:rFonts w:ascii="Times New Roman" w:hAnsi="Times New Roman" w:cs="Times New Roman"/>
          <w:b/>
          <w:color w:val="auto"/>
        </w:rPr>
        <w:br/>
        <w:t>ĐẢNG VIÊN CỦA CÁC CHỦ THỂ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60"/>
        <w:gridCol w:w="986"/>
        <w:gridCol w:w="1180"/>
        <w:gridCol w:w="677"/>
        <w:gridCol w:w="710"/>
        <w:gridCol w:w="651"/>
        <w:gridCol w:w="731"/>
        <w:gridCol w:w="651"/>
        <w:gridCol w:w="770"/>
      </w:tblGrid>
      <w:tr w:rsidR="001E4854" w:rsidTr="001E4854">
        <w:trPr>
          <w:tblCellSpacing w:w="0" w:type="dxa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854" w:rsidRDefault="001E4854">
            <w:pPr>
              <w:pStyle w:val="NormalWeb"/>
            </w:pPr>
            <w:r>
              <w:rPr>
                <w:rStyle w:val="Strong"/>
              </w:rPr>
              <w:t>TT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854" w:rsidRDefault="001E4854">
            <w:pPr>
              <w:pStyle w:val="NormalWeb"/>
            </w:pPr>
            <w:r>
              <w:rPr>
                <w:rStyle w:val="Strong"/>
              </w:rPr>
              <w:t>Họ và tên đảng viên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854" w:rsidRDefault="001E4854">
            <w:pPr>
              <w:pStyle w:val="NormalWeb"/>
            </w:pPr>
            <w:r>
              <w:rPr>
                <w:rStyle w:val="Strong"/>
              </w:rPr>
              <w:t>Chức vụ đảng, chính quyền, đoàn thể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854" w:rsidRDefault="001E4854">
            <w:pPr>
              <w:pStyle w:val="NormalWeb"/>
            </w:pPr>
            <w:r>
              <w:rPr>
                <w:rStyle w:val="Strong"/>
              </w:rPr>
              <w:t>Đảng viên tự đánh giá, xếp loại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854" w:rsidRDefault="001E4854">
            <w:pPr>
              <w:pStyle w:val="NormalWeb"/>
            </w:pPr>
            <w:r>
              <w:rPr>
                <w:rStyle w:val="Strong"/>
              </w:rPr>
              <w:t>Đánh giá, xếp loại công chức, viên chức</w:t>
            </w:r>
          </w:p>
          <w:p w:rsidR="001E4854" w:rsidRDefault="001E4854">
            <w:pPr>
              <w:pStyle w:val="NormalWeb"/>
            </w:pPr>
            <w:r>
              <w:rPr>
                <w:rStyle w:val="Strong"/>
              </w:rPr>
              <w:t>(Nếu là CC, VC)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854" w:rsidRDefault="001E4854">
            <w:pPr>
              <w:pStyle w:val="NormalWeb"/>
            </w:pPr>
            <w:r>
              <w:rPr>
                <w:rStyle w:val="Strong"/>
              </w:rPr>
              <w:t>Chi ủy nơi đảng viên sinh hoạt đánh giá, xếp loại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854" w:rsidRDefault="001E4854">
            <w:pPr>
              <w:pStyle w:val="NormalWeb"/>
            </w:pPr>
            <w:r>
              <w:rPr>
                <w:rStyle w:val="Strong"/>
              </w:rPr>
              <w:t>Tập thể lãnh đạo đoàn thể mà đảng viên là thành viên lãnh đạo</w:t>
            </w:r>
          </w:p>
        </w:tc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854" w:rsidRDefault="001E4854">
            <w:pPr>
              <w:pStyle w:val="NormalWeb"/>
            </w:pPr>
            <w:r>
              <w:rPr>
                <w:rStyle w:val="Strong"/>
              </w:rPr>
              <w:t>Chi bộ đánh giá, xếp loại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854" w:rsidRDefault="001E4854">
            <w:pPr>
              <w:pStyle w:val="NormalWeb"/>
            </w:pPr>
            <w:r>
              <w:rPr>
                <w:rStyle w:val="Strong"/>
              </w:rPr>
              <w:t>Ghi chú</w:t>
            </w:r>
          </w:p>
        </w:tc>
      </w:tr>
      <w:tr w:rsidR="001E4854" w:rsidTr="001E4854">
        <w:trPr>
          <w:tblCellSpacing w:w="0" w:type="dxa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854" w:rsidRDefault="001E4854">
            <w:r>
              <w:rPr>
                <w:rStyle w:val="Emphasis"/>
              </w:rPr>
              <w:t>1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854" w:rsidRDefault="001E4854">
            <w:r>
              <w:rPr>
                <w:rStyle w:val="Emphasis"/>
              </w:rPr>
              <w:t>Nguyễn A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854" w:rsidRDefault="001E4854">
            <w: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854" w:rsidRDefault="001E4854">
            <w: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854" w:rsidRDefault="001E4854">
            <w: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854" w:rsidRDefault="001E4854">
            <w: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854" w:rsidRDefault="001E4854">
            <w:r>
              <w:t> </w:t>
            </w:r>
          </w:p>
        </w:tc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854" w:rsidRDefault="001E4854">
            <w: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854" w:rsidRDefault="001E4854">
            <w:r>
              <w:t> </w:t>
            </w:r>
          </w:p>
        </w:tc>
      </w:tr>
      <w:tr w:rsidR="001E4854" w:rsidTr="001E4854">
        <w:trPr>
          <w:tblCellSpacing w:w="0" w:type="dxa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854" w:rsidRDefault="001E4854">
            <w:r>
              <w:rPr>
                <w:rStyle w:val="Emphasis"/>
              </w:rPr>
              <w:t>2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854" w:rsidRDefault="001E4854">
            <w: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854" w:rsidRDefault="001E4854">
            <w: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854" w:rsidRDefault="001E4854">
            <w: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854" w:rsidRDefault="001E4854">
            <w: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854" w:rsidRDefault="001E4854">
            <w: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854" w:rsidRDefault="001E4854">
            <w:r>
              <w:t> </w:t>
            </w:r>
          </w:p>
        </w:tc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854" w:rsidRDefault="001E4854">
            <w: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854" w:rsidRDefault="001E4854">
            <w:r>
              <w:t> </w:t>
            </w:r>
          </w:p>
        </w:tc>
      </w:tr>
      <w:tr w:rsidR="001E4854" w:rsidTr="001E4854">
        <w:trPr>
          <w:tblCellSpacing w:w="0" w:type="dxa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854" w:rsidRDefault="001E4854">
            <w: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854" w:rsidRDefault="001E4854">
            <w: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854" w:rsidRDefault="001E4854">
            <w: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854" w:rsidRDefault="001E4854">
            <w: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854" w:rsidRDefault="001E4854">
            <w: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854" w:rsidRDefault="001E4854">
            <w: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854" w:rsidRDefault="001E4854">
            <w:r>
              <w:t> </w:t>
            </w:r>
          </w:p>
        </w:tc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854" w:rsidRDefault="001E4854">
            <w: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854" w:rsidRDefault="001E4854">
            <w:r>
              <w:t> </w:t>
            </w:r>
          </w:p>
        </w:tc>
      </w:tr>
    </w:tbl>
    <w:p w:rsidR="001E4854" w:rsidRDefault="001E4854" w:rsidP="001E4854">
      <w:pPr>
        <w:pStyle w:val="NormalWeb"/>
        <w:jc w:val="both"/>
      </w:pPr>
      <w:r>
        <w:t>[1] Đơn vị cấp trên chỉ tham gia thẩm định nội dung tiêu chí theo chức năng, nhiệm vụ của mình.</w:t>
      </w:r>
    </w:p>
    <w:p w:rsidR="001E4854" w:rsidRDefault="001E4854" w:rsidP="001E4854">
      <w:pPr>
        <w:pStyle w:val="NormalWeb"/>
        <w:jc w:val="both"/>
      </w:pPr>
      <w:r>
        <w:t>[2] Mỗi tiêu chí đánh giá được cụ thể hóa thành các tiêu chí chi tiết hơn.</w:t>
      </w:r>
    </w:p>
    <w:p w:rsidR="001E4854" w:rsidRDefault="001E4854" w:rsidP="001E4854">
      <w:pPr>
        <w:pStyle w:val="NormalWeb"/>
        <w:jc w:val="both"/>
      </w:pPr>
      <w:r>
        <w:t>[3] Từng tiêu chí chi tiết được đánh giá theo 4 mức (xuất sắc, khá, trung bình, kém). Chẳng hạn, đối với tiêu chí “chỉ tiêu thu ngân sách”, các địa phương quy định: mức “xuất sắc” phải đạt từ 115% trở lên, mức “khá” phải đạt từ 105% trở lên... 110% thì xếp loại “Tốt”.</w:t>
      </w:r>
    </w:p>
    <w:p w:rsidR="001E4854" w:rsidRDefault="001E4854" w:rsidP="001E4854">
      <w:pPr>
        <w:pStyle w:val="NormalWeb"/>
        <w:jc w:val="both"/>
      </w:pPr>
      <w:r>
        <w:t>[4] Mỗi tiêu chí đánh giá được cụ thể hóa thành các tiêu chí chi tiết hơn.</w:t>
      </w:r>
    </w:p>
    <w:p w:rsidR="001E4854" w:rsidRDefault="001E4854" w:rsidP="001E4854">
      <w:pPr>
        <w:pStyle w:val="NormalWeb"/>
        <w:jc w:val="both"/>
      </w:pPr>
      <w:r>
        <w:t>[5] Mỗi tiêu chí đánh giá được cụ thể hóa thành các tiêu chí chi tiết hơn.</w:t>
      </w:r>
    </w:p>
    <w:p w:rsidR="00B7682A" w:rsidRPr="001E4854" w:rsidRDefault="00B7682A" w:rsidP="001E4854"/>
    <w:sectPr w:rsidR="00B7682A" w:rsidRPr="001E4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667E7"/>
    <w:multiLevelType w:val="multilevel"/>
    <w:tmpl w:val="A066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BD10A5"/>
    <w:multiLevelType w:val="multilevel"/>
    <w:tmpl w:val="9B86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8E60E8"/>
    <w:multiLevelType w:val="multilevel"/>
    <w:tmpl w:val="DA8E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C60631"/>
    <w:multiLevelType w:val="multilevel"/>
    <w:tmpl w:val="5E1CC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68338C"/>
    <w:multiLevelType w:val="multilevel"/>
    <w:tmpl w:val="A31A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1E0"/>
    <w:rsid w:val="00032D18"/>
    <w:rsid w:val="0010591D"/>
    <w:rsid w:val="001E4854"/>
    <w:rsid w:val="0020525B"/>
    <w:rsid w:val="002B3B63"/>
    <w:rsid w:val="00373188"/>
    <w:rsid w:val="003F7346"/>
    <w:rsid w:val="0049379E"/>
    <w:rsid w:val="004A440D"/>
    <w:rsid w:val="00562444"/>
    <w:rsid w:val="006E654B"/>
    <w:rsid w:val="006F1456"/>
    <w:rsid w:val="00713594"/>
    <w:rsid w:val="00791BC5"/>
    <w:rsid w:val="00792602"/>
    <w:rsid w:val="00941F95"/>
    <w:rsid w:val="00A25C7A"/>
    <w:rsid w:val="00AF2CC2"/>
    <w:rsid w:val="00B0032D"/>
    <w:rsid w:val="00B7682A"/>
    <w:rsid w:val="00BD5AC4"/>
    <w:rsid w:val="00D02296"/>
    <w:rsid w:val="00D46CD6"/>
    <w:rsid w:val="00E631E0"/>
    <w:rsid w:val="00E720CD"/>
    <w:rsid w:val="00E835B6"/>
    <w:rsid w:val="00F7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9452B"/>
  <w15:chartTrackingRefBased/>
  <w15:docId w15:val="{EA037819-624A-4878-A0B6-DCE18CBC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8"/>
        <w:szCs w:val="26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8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</w:rPr>
  </w:style>
  <w:style w:type="paragraph" w:styleId="Heading3">
    <w:name w:val="heading 3"/>
    <w:basedOn w:val="Normal"/>
    <w:link w:val="Heading3Char"/>
    <w:uiPriority w:val="9"/>
    <w:qFormat/>
    <w:rsid w:val="00A25C7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25C7A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31E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31E0"/>
    <w:rPr>
      <w:b/>
      <w:bCs/>
    </w:rPr>
  </w:style>
  <w:style w:type="character" w:styleId="Emphasis">
    <w:name w:val="Emphasis"/>
    <w:basedOn w:val="DefaultParagraphFont"/>
    <w:uiPriority w:val="20"/>
    <w:qFormat/>
    <w:rsid w:val="00E720C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A25C7A"/>
    <w:rPr>
      <w:rFonts w:eastAsia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25C7A"/>
    <w:rPr>
      <w:rFonts w:eastAsia="Times New Roman"/>
      <w:b/>
      <w:bCs/>
      <w:sz w:val="24"/>
      <w:szCs w:val="24"/>
    </w:rPr>
  </w:style>
  <w:style w:type="paragraph" w:customStyle="1" w:styleId="has-text-align-center">
    <w:name w:val="has-text-align-center"/>
    <w:basedOn w:val="Normal"/>
    <w:rsid w:val="00032D1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msonormal0">
    <w:name w:val="msonormal"/>
    <w:basedOn w:val="Normal"/>
    <w:rsid w:val="0049379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854"/>
    <w:rPr>
      <w:rFonts w:asciiTheme="majorHAnsi" w:eastAsiaTheme="majorEastAsia" w:hAnsiTheme="majorHAnsi" w:cstheme="majorBidi"/>
      <w:color w:val="2E74B5" w:themeColor="accent1" w:themeShade="B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Hải Linh</dc:creator>
  <cp:keywords/>
  <dc:description/>
  <cp:lastModifiedBy>HP</cp:lastModifiedBy>
  <cp:revision>51</cp:revision>
  <dcterms:created xsi:type="dcterms:W3CDTF">2023-04-10T05:26:00Z</dcterms:created>
  <dcterms:modified xsi:type="dcterms:W3CDTF">2023-04-29T22:41:00Z</dcterms:modified>
</cp:coreProperties>
</file>