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DFD0" w14:textId="77777777" w:rsidR="00590199" w:rsidRPr="00590199" w:rsidRDefault="00590199" w:rsidP="00590199">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590199">
        <w:rPr>
          <w:rFonts w:ascii="Times New Roman" w:eastAsia="Times New Roman" w:hAnsi="Times New Roman" w:cs="Times New Roman"/>
          <w:b/>
          <w:bCs/>
          <w:kern w:val="0"/>
          <w:sz w:val="36"/>
          <w:szCs w:val="36"/>
          <w:lang w:eastAsia="da-DK"/>
          <w14:ligatures w14:val="none"/>
        </w:rPr>
        <w:br/>
      </w:r>
      <w:r w:rsidRPr="00590199">
        <w:rPr>
          <w:rFonts w:ascii="Times New Roman" w:eastAsia="Times New Roman" w:hAnsi="Times New Roman" w:cs="Times New Roman"/>
          <w:b/>
          <w:bCs/>
          <w:color w:val="E03E2D"/>
          <w:kern w:val="0"/>
          <w:sz w:val="36"/>
          <w:szCs w:val="36"/>
          <w:lang w:eastAsia="da-DK"/>
          <w14:ligatures w14:val="none"/>
        </w:rPr>
        <w:t>2. Mẫu kế hoạch công tác chủ nhiệm lớp theo năm: </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3136"/>
        <w:gridCol w:w="6396"/>
      </w:tblGrid>
      <w:tr w:rsidR="00590199" w:rsidRPr="00590199" w14:paraId="64614DE7" w14:textId="77777777" w:rsidTr="00590199">
        <w:trPr>
          <w:tblCellSpacing w:w="15" w:type="dxa"/>
        </w:trPr>
        <w:tc>
          <w:tcPr>
            <w:tcW w:w="0" w:type="auto"/>
            <w:vAlign w:val="center"/>
            <w:hideMark/>
          </w:tcPr>
          <w:p w14:paraId="0874F30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SỞ GD&amp;ĐT .......</w:t>
            </w:r>
          </w:p>
        </w:tc>
        <w:tc>
          <w:tcPr>
            <w:tcW w:w="0" w:type="auto"/>
            <w:vAlign w:val="center"/>
            <w:hideMark/>
          </w:tcPr>
          <w:p w14:paraId="099CEDF4" w14:textId="77777777" w:rsidR="00590199" w:rsidRPr="00590199" w:rsidRDefault="00590199" w:rsidP="00590199">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CỘNG HÒA XÃ HỘI CHỦ NGHĨA VIỆT NAM</w:t>
            </w:r>
          </w:p>
        </w:tc>
      </w:tr>
      <w:tr w:rsidR="00590199" w:rsidRPr="00590199" w14:paraId="6709E406" w14:textId="77777777" w:rsidTr="00590199">
        <w:trPr>
          <w:tblCellSpacing w:w="15" w:type="dxa"/>
        </w:trPr>
        <w:tc>
          <w:tcPr>
            <w:tcW w:w="0" w:type="auto"/>
            <w:vAlign w:val="center"/>
            <w:hideMark/>
          </w:tcPr>
          <w:p w14:paraId="03F693D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TRƯỜNG THPT .......</w:t>
            </w:r>
          </w:p>
        </w:tc>
        <w:tc>
          <w:tcPr>
            <w:tcW w:w="0" w:type="auto"/>
            <w:vAlign w:val="center"/>
            <w:hideMark/>
          </w:tcPr>
          <w:p w14:paraId="2591D7A0" w14:textId="77777777" w:rsidR="00590199" w:rsidRPr="00590199" w:rsidRDefault="00590199" w:rsidP="00590199">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Độc lập – Tự do – Hạnh phúc</w:t>
            </w:r>
          </w:p>
        </w:tc>
      </w:tr>
      <w:tr w:rsidR="00590199" w:rsidRPr="00590199" w14:paraId="441F20D2" w14:textId="77777777" w:rsidTr="00590199">
        <w:trPr>
          <w:tblCellSpacing w:w="15" w:type="dxa"/>
        </w:trPr>
        <w:tc>
          <w:tcPr>
            <w:tcW w:w="0" w:type="auto"/>
            <w:vAlign w:val="center"/>
            <w:hideMark/>
          </w:tcPr>
          <w:p w14:paraId="017D9E4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Số: …./KH-THPTS1.BY</w:t>
            </w:r>
          </w:p>
        </w:tc>
        <w:tc>
          <w:tcPr>
            <w:tcW w:w="0" w:type="auto"/>
            <w:vAlign w:val="center"/>
            <w:hideMark/>
          </w:tcPr>
          <w:p w14:paraId="4B2E23C5" w14:textId="77777777" w:rsidR="00590199" w:rsidRPr="00590199" w:rsidRDefault="00590199" w:rsidP="00590199">
            <w:pPr>
              <w:spacing w:before="100" w:beforeAutospacing="1" w:after="100" w:afterAutospacing="1" w:line="240" w:lineRule="auto"/>
              <w:jc w:val="right"/>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ngày …. tháng … năm 20….</w:t>
            </w:r>
          </w:p>
        </w:tc>
      </w:tr>
    </w:tbl>
    <w:p w14:paraId="793AFEF0" w14:textId="77777777" w:rsidR="00590199" w:rsidRPr="00590199" w:rsidRDefault="00590199" w:rsidP="00590199">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KẾ HOẠCH</w:t>
      </w:r>
      <w:r w:rsidRPr="00590199">
        <w:rPr>
          <w:rFonts w:ascii="Times New Roman" w:eastAsia="Times New Roman" w:hAnsi="Times New Roman" w:cs="Times New Roman"/>
          <w:kern w:val="0"/>
          <w:sz w:val="24"/>
          <w:szCs w:val="24"/>
          <w:lang w:eastAsia="da-DK"/>
          <w14:ligatures w14:val="none"/>
        </w:rPr>
        <w:br/>
      </w:r>
      <w:r w:rsidRPr="00590199">
        <w:rPr>
          <w:rFonts w:ascii="Times New Roman" w:eastAsia="Times New Roman" w:hAnsi="Times New Roman" w:cs="Times New Roman"/>
          <w:b/>
          <w:bCs/>
          <w:kern w:val="0"/>
          <w:sz w:val="24"/>
          <w:szCs w:val="24"/>
          <w:lang w:eastAsia="da-DK"/>
          <w14:ligatures w14:val="none"/>
        </w:rPr>
        <w:t>Công tác chủ nhiệm năm học 2022-2023</w:t>
      </w:r>
    </w:p>
    <w:p w14:paraId="6753378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Căn cứ Công văn số 1525/SGDĐT-GDTrH ngày 08/9/2022 về việc hướng dẫn thực hiện nhiệm vụ giáo dục THPT năm học 2022-2023 của Sở Giáo dục và Đào tạo .......;</w:t>
      </w:r>
    </w:p>
    <w:p w14:paraId="7E86C12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Căn cứ Thông tư số 28/2009/TTBGDĐD ngày 21/10/2009 Quy định chế độ làm việc đối với giáo viên THPT; Thực hiện nhiệm vụ năm học 2022-2023. Trường THPT số 1 huyện ....... xây dựng kế hoạch công tác chủ nhiệm với những nội dung sau:</w:t>
      </w:r>
    </w:p>
    <w:p w14:paraId="12AD30C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I. Đặc điểm tình hình</w:t>
      </w:r>
    </w:p>
    <w:p w14:paraId="193588A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Năm học 2022-2023 trường THPT số 1 huyện ....... có 28 lớp, khối 10 có 10 lớp; khối 11 có 9 lớp và 12 mỗi khối 9 lớp. Toàn trường có 1154 học sinh.</w:t>
      </w:r>
    </w:p>
    <w:p w14:paraId="35C75AC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1. Thuận lợi</w:t>
      </w:r>
    </w:p>
    <w:p w14:paraId="3BF1AF4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Đảm bảo cơ sở vật chất, môi trường giáo dục trong trường học. Đa số giáo viên năng động, nhiệt tình, yêu mến học sinh, có kinh nghiệm chủ nhiệm và giáo dục học sinh.</w:t>
      </w:r>
    </w:p>
    <w:p w14:paraId="41DCFDD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CBQL trường tích cực hỗ trợ và tạo điều kiện trong các hoạt động.</w:t>
      </w:r>
    </w:p>
    <w:p w14:paraId="560422C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lực lượng giáo dục trong nhà trường phối kết hợp chặt chẽ với nhau để thực hiện công tác giáo dục toàn diện cho học sinh.</w:t>
      </w:r>
    </w:p>
    <w:p w14:paraId="77B6690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Đa số Ban đại diện Cha mẹ học sinh các lớp phối hợp kịp thời với GVCN để giáo dục học sinh chưa tiến bộ, hỗ trợ kinh phí cho các hoạt động của lớp khi cần thiết.</w:t>
      </w:r>
    </w:p>
    <w:p w14:paraId="2BE7473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Ban đại diện Cha, mẹ học sinh của trường phối hợp chặt chẽ trong công tác giáo dục học sinh và vận động cha, mẹ học sinh thực hiện công tác quản lý, giáo dục học sinh.</w:t>
      </w:r>
    </w:p>
    <w:p w14:paraId="62A412E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2. Khó khăn</w:t>
      </w:r>
    </w:p>
    <w:p w14:paraId="4B76D0E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Chất lượng đội ngũ giáo viên chủ nhiệm chưa đều tay.</w:t>
      </w:r>
    </w:p>
    <w:p w14:paraId="283A3B9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Một số giáo viên chủ nhiệm có thời gian làm chủ nhiệm ít, một số giáo viên chủ nhiệm chưa có kinh nghiệm trong công tác quản lý, giáo dục học sinh.</w:t>
      </w:r>
    </w:p>
    <w:p w14:paraId="5D0BDBE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Địa bàn khá rộng nên việc đi thăm gia đình học sinh của GVCN còn hạn chế.</w:t>
      </w:r>
    </w:p>
    <w:p w14:paraId="2AFF150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Môi trường xung quanh trường học tiềm ẩn các nguy cơ thiếu lành mạnh: quán game, nhiều hộ kinh doanh Internet có chính sách khuyến khích học sinh,...</w:t>
      </w:r>
    </w:p>
    <w:p w14:paraId="16D6F35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Tình hình dịch bệnh Covid -19 diễn biến phức tạp tác động không nhỏ đến công tác phối hợp giữa GVCN với cha mẹ học sinh trong giáo dục học sinh.</w:t>
      </w:r>
    </w:p>
    <w:p w14:paraId="4F42B1E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II. Mục đích, yêu cầu</w:t>
      </w:r>
    </w:p>
    <w:p w14:paraId="4CB03F4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Thực hiện có hiệu quả chủ đề năm học “Vì học sinh thân yêu; xây dựng trường học hạnh phúc; đổi mới và hội nhập”</w:t>
      </w:r>
    </w:p>
    <w:p w14:paraId="2077E4B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thực hiện hiệu quả các cuộc vận động và các phong trào thi đua gắn với việc rèn luyện phẩm chất chính trị, đạo đức lối sống cho học sinh tạo sự chuyển biến tích cực và rõ nét về chất lượng giáo dục trung học.</w:t>
      </w:r>
    </w:p>
    <w:p w14:paraId="328D8E6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tốt các hoạt động đầu năm học mới, nhất là đối với các lớp 10, nhằm giúp học sinh làm quen với thầy cô giáo, bạn bè, điều kiện học tập và phương pháp dạy học trong nhà trường, tạo nên môi trường học tập thân thiện, tích cực và hiệu quả của học sinh.</w:t>
      </w:r>
    </w:p>
    <w:p w14:paraId="7B9DDEE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Đổi mới nội dung, phương thức hoạt động công tác chủ nhiệm, giáo dục ngoài giờ lên lớp; xây dựng nếp sống văn hóa, củng cố kỷ cương, nề nếp. Thực hiện giáo dục kỷ luật tích cực có hiệu quả.</w:t>
      </w:r>
    </w:p>
    <w:p w14:paraId="727D7F6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các phong trào thi đua học tốt, hoạt động ngoại khóa, hoạt động giáo dục ngoài giờ lên lớp theo nội dung của phong trào “Xây dựng trường học thân thiện, học sinh tích cực” nhằm đảm bảo tính linh hoạt về hình thức dạy học, hình thức kiểm tra, đánh giá, rèn luyện kỹ năng sống và kỹ năng hoạt động xã hội của học sinh.</w:t>
      </w:r>
    </w:p>
    <w:p w14:paraId="538CE4C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và tham gia ngày càng tốt hơn các hoạt động văn hóa văn nghệ, trò chơi dân gian, thể dục thể thao, tin học, Ngoại ngữ. Tăng cường các hoạt động tham quan dã ngoại, giao lưu, tăng cường việc giáo dục truyền thống, giáo dục đạo đức cho học sinh.</w:t>
      </w:r>
    </w:p>
    <w:p w14:paraId="5F31DB8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Tăng cường các biện pháp giáo dục học sinh chấp hành tốt pháp luật, không vi phạm các tệ nạn xã hội, bảo đảm ANTT, ATGT.</w:t>
      </w:r>
    </w:p>
    <w:p w14:paraId="16C04C4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viên chủ nhiệm phối hợp và thực hiện tốt phong trào “mỗi thầy giáo, cô giáo giúp đỡ học sinh có hoàn cảnh khó khăn/hạn chế” qua đó để giảm tỷ lệ học sinh yếu kém, học sinh bỏ học, học sinh thiếu cố gắng.</w:t>
      </w:r>
    </w:p>
    <w:p w14:paraId="6A39E42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tổ chức phát động thi đua trong lớp theo chủ điểm, theo đợt của nhà trường, về tất cả các hoạt động giáo dục. Sơ kết, tổng kết theo đợt, có hình thức khuyến khích, khen thưởng động viên kịp thời các thành viên trong lớp.</w:t>
      </w:r>
    </w:p>
    <w:p w14:paraId="49F383A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tổ chức tốt các tiết sinh hoạt chủ nhiệm để quán triệt nội quy, quy định của nhà trường, về thực hiện pháp luật. Xây dựng lớp học thành tập thể gắn bó, có tinh thần đoàn kết, giúp đỡ nhau, phát huy khả năng tự giác, tự quản của học sinh theo đúng tinh thần đổi mới phương pháp giáo dục (Thầy chủ đạo, trò chủ động). Định hướng nhằm giúp các em thể hiện tinh thần trách nhiệm, mạnh dạn phê và tự phê giúp đỡ nhau cùng tiến bộ.</w:t>
      </w:r>
    </w:p>
    <w:p w14:paraId="1E0DF6A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Tổ chức tiết sinh hoạt chủ nhiệm hàng tuần phong phú, sinh động về nội dung và hình thức, làm cho học sinh chờ đợi và yêu thích giờ sinh hoạt cuối tuần.</w:t>
      </w:r>
    </w:p>
    <w:p w14:paraId="18BB665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tích cực tham gia Hội thi “ Giáo viên chủ nhiệm giỏi” năm học 2022- 2023.</w:t>
      </w:r>
    </w:p>
    <w:p w14:paraId="6851E80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III. Nội dung thực hiện</w:t>
      </w:r>
    </w:p>
    <w:p w14:paraId="293E446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1. Những mục tiêu cần làm được</w:t>
      </w:r>
    </w:p>
    <w:p w14:paraId="54D22B2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Ổn định tổ chức lớp. Hoàn thiện hồ sơ chủ nhiệm, quản lý toàn diện các trường hợp học sinh còn khó khăn trong học tập và rèn luyện đạo đức.</w:t>
      </w:r>
    </w:p>
    <w:p w14:paraId="1DCE894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Mỗi GVCN phải xây dựng kế hoạch chủ nhiệm năm học, từng tháng, từng tuần đầy đủ, cụ thể và có tính khả thi. Kế hoạch được Hiệu trưởng duyệt trước ngày 15/09/2022.</w:t>
      </w:r>
    </w:p>
    <w:p w14:paraId="17754A4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Tham dự và quản lý học sinh sinh hoạt dưới cờ đầu tuần, sinh hoạt lớp cuối tuần để đánh giá kết quả hoạt động của học sinh.</w:t>
      </w:r>
    </w:p>
    <w:p w14:paraId="09AF455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Thường xuyên tìm ra các biện pháp giáo dục thích hợp với từng đối tượng học sinh để giúp đỡ học sinh..</w:t>
      </w:r>
    </w:p>
    <w:p w14:paraId="2403A8E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Kết hợp chặt chẽ với giáo viên bộ môn, với Đoàn thanh niên, với Ban giám hiệu để theo dõi, đánh giá học sinh sát sao theo từng tuần và theo đợt thi đua.</w:t>
      </w:r>
    </w:p>
    <w:p w14:paraId="3B740D7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Đảm bảo thông tin 2 chiều thường xuyên giữa chủ nhiệm và Ban giám hiệu.</w:t>
      </w:r>
    </w:p>
    <w:p w14:paraId="6E34B29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Tham gia đầy đủ các hoạt động sinh hoạt chủ nhiệm đề rút kinh nghiệm, áp dụng có hiệu quả các biện pháp giáo dục.</w:t>
      </w:r>
    </w:p>
    <w:p w14:paraId="76B4456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Kịp thời tư vấn tâm lý cho học sinh khi cần thiết.</w:t>
      </w:r>
    </w:p>
    <w:p w14:paraId="7CD8B9D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Tăng cường công tác phối hợp với cha mẹ học sinh, đảm bảo duy trì sĩ số lớp; Đối với những học sinh có hiện tượng bỏ học phải báo cáo Ban giám hiệu, Ban đại diện CMHS và các tổ chức Đoàn thể trong và ngoài nhà trường để giúp đỡ và vận động học sinh đến trường.</w:t>
      </w:r>
    </w:p>
    <w:p w14:paraId="215D88E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Trong quá trình làm việc với phụ huynh, học sinh phải có biên bản xác nhận cụ thể, rõ ràng.</w:t>
      </w:r>
    </w:p>
    <w:p w14:paraId="1C5ACBA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2. Biện pháp xử lý vi phạm</w:t>
      </w:r>
    </w:p>
    <w:p w14:paraId="6242D00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Khi học sinh vi phạm nội quy trong lớp học tùy theo mức độ giáo viên chủ nhiệm nhắc nhở, chỉnh đốn và chủ động liên hệ với cha mẹ học sinh để giáo dục học sinh.</w:t>
      </w:r>
    </w:p>
    <w:p w14:paraId="3833960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Nếu sau 3 tuần giáo viên chủ nhiệm đã tích cực giáo dục, học sinh vẫn chậm tiến bộ hoặc không chuyển biến tích cực thì phối hợp với Ban giám hiệu, Đoàn Thanh niên, Ban đại diện Cha mẹ học sinh để phối hợp giáo dục.</w:t>
      </w:r>
    </w:p>
    <w:p w14:paraId="2E0E68B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Nếu học sinh đã được các lực lượng giáo dục phối hợp nhưng vẫn thiếu cố gắng, chậm sửa chữa khuyết điểm, còn vi phạm nội quy thì giáo viên chủ nhiệm kết hợp cán bộ lớp trình hồ sơ để nhà trường xử lý kỷ luật.</w:t>
      </w:r>
    </w:p>
    <w:p w14:paraId="79D367A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Đối với học sinh vi phạm một trong các điểm như: Sử dụng điện thoại vào các hoạt động giáo dục khi chưa được sự đồng ý của giáo viên, vi phạm ATGT, mang hung khí, đốt pháo nổ, bạo lực học đường hoặc các tệ nạn xã hội trong và ngoài nhà trường thì Ban giám hiệu phối hợp với GVCN và cha mẹ học sinh ngay để giáo dục và tùy theo mức độ vi phạm để đề xuất hình thức kỷ luật phù hợp.</w:t>
      </w:r>
    </w:p>
    <w:p w14:paraId="3E3D511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IV. Công tác tổ chức, hồ sơ chủ nhiệm, thi đua</w:t>
      </w:r>
    </w:p>
    <w:p w14:paraId="515C689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1. Tổ chức</w:t>
      </w:r>
    </w:p>
    <w:p w14:paraId="61248FF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Chia tổ, cử tổ trưởng, tổ phó. Sắp xếp cán bộ lớp.</w:t>
      </w:r>
    </w:p>
    <w:p w14:paraId="52B4CCC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Lập danh sách, sơ đồ lớp để theo dõi hoạt động của học sinh.</w:t>
      </w:r>
    </w:p>
    <w:p w14:paraId="7D20CF6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Hoàn thành sơ yếu lí lịch học sinh.</w:t>
      </w:r>
    </w:p>
    <w:p w14:paraId="6EC1657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cho học sinh lớp học nội quy, ý thức học tập, lao động, hoạt động tập thể, bảo vệ trang thiết bị phòng học, bảo vệ môi trường, thực hiện ATGT, quan hệ giao tiếp.</w:t>
      </w:r>
    </w:p>
    <w:p w14:paraId="0C5EE90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xây dựng nội quy lớp, quy định về khen thưởng, kỷ luật.</w:t>
      </w:r>
    </w:p>
    <w:p w14:paraId="301EF7E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trang trí lớp học theo quy định của trường.</w:t>
      </w:r>
    </w:p>
    <w:p w14:paraId="2F18450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cho học sinh kí cam kết với nhà trường về việc thực hiện phòng chống: bạo lực học đường, ma tuý, những tệ nạn xã hội, an toàn giao thông.</w:t>
      </w:r>
    </w:p>
    <w:p w14:paraId="511C488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2. Hồ sơ sổ sách</w:t>
      </w:r>
    </w:p>
    <w:p w14:paraId="45162A1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xây dựng Kế hoạch chủ nhiệm cá nhân năm học 2022-2023 theo đặc thù từng lớp;</w:t>
      </w:r>
    </w:p>
    <w:p w14:paraId="7E5AB60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ghi đầy đủ thông tin vào Sổ chủ nhiệm lớp;</w:t>
      </w:r>
    </w:p>
    <w:p w14:paraId="7905674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Sinh hoạt chủ nhiệm hàng tuần: phải có nội dung, phương pháp, đối tượng thực hiện, có hồ sơ lưu.</w:t>
      </w:r>
    </w:p>
    <w:p w14:paraId="5F57249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3. Về công tác thi đua</w:t>
      </w:r>
    </w:p>
    <w:p w14:paraId="2D24B2E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Đề nghị hội đồng thi đua hạ một bậc về công tác chủ nhiệm trong tháng nếu có một trong các trường hợp sau:</w:t>
      </w:r>
    </w:p>
    <w:p w14:paraId="73F09BF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Lớp có học sinh vi phạm nhiều lần hoặc nhiều học sinh vi phạm nhưng GVCN không có biện pháp tích cực để giúp HS tiến bộ.</w:t>
      </w:r>
    </w:p>
    <w:p w14:paraId="709C2E3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Lớp có học sinh vi phạm về luật giao thông đường bộ hoặc đánh nhau.</w:t>
      </w:r>
    </w:p>
    <w:p w14:paraId="32A5EBF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Nộp báo cáo trễ quá một tuần.</w:t>
      </w:r>
    </w:p>
    <w:p w14:paraId="22594F0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Không tìm hiểu đúng hoàn cảnh gia đình học sinh, đề xuất học sinh nhận chế độ hỗ trợ sai.</w:t>
      </w:r>
    </w:p>
    <w:p w14:paraId="573A58A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Không có biện pháp tích cực trong việc giáo dục học sinh yếu kém, học sinh cá biệt và để lớp về cuối 3 lần trong 1 đợt tổng kết thi đua( một năm học có 4 đợt thi đua).</w:t>
      </w:r>
    </w:p>
    <w:p w14:paraId="7468AC1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Đề nghị Hội đồng thi đua nhà trường khen xuất sắc nếu đạt các thành tích sau:</w:t>
      </w:r>
    </w:p>
    <w:p w14:paraId="6E9F57A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Thường xuyên duy trì tốt nề nếp của lớp.</w:t>
      </w:r>
    </w:p>
    <w:p w14:paraId="71F3A05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Cải tiến được thứ bậc lớp theo chiều hướng đi lên.</w:t>
      </w:r>
    </w:p>
    <w:p w14:paraId="2A5A829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Phối hợp tốt với phụ huynh học sinh vận động được học sinh bỏ học trở lại lớp.</w:t>
      </w:r>
    </w:p>
    <w:p w14:paraId="6D4FDC9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V. Kế hoạch cụ thể từng tháng</w:t>
      </w:r>
    </w:p>
    <w:p w14:paraId="2BCED75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1. Tháng 9/2022.</w:t>
      </w:r>
    </w:p>
    <w:p w14:paraId="3926EA1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cho học sinh ký cam kết về thực hiện ATGT, ANTT, phòng chống tội phạm, ma túy trong và ngoài trường học và có ý kiến của cha, mẹ học sinh.</w:t>
      </w:r>
    </w:p>
    <w:p w14:paraId="24F00A0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phong trào “Xây dựng trường học hạnh phúc”</w:t>
      </w:r>
    </w:p>
    <w:p w14:paraId="27BE019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Ổn định nề nếp học tập.</w:t>
      </w:r>
    </w:p>
    <w:p w14:paraId="3F50D80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lễ khai giảng năm học mới.</w:t>
      </w:r>
    </w:p>
    <w:p w14:paraId="1B7C3EE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Ổn định tổ chức lớp.</w:t>
      </w:r>
    </w:p>
    <w:p w14:paraId="08865D9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Hưởng ứng phong trào giúp bạn cùng tiến bộ, làm việc tốt, nuôi lợn đất.</w:t>
      </w:r>
    </w:p>
    <w:p w14:paraId="25C147B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Thực hiện kế hoạch lao động.</w:t>
      </w:r>
    </w:p>
    <w:p w14:paraId="02EA0E5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hội tặng học bổng cho học sinh khó khăn.</w:t>
      </w:r>
    </w:p>
    <w:p w14:paraId="683573B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hoạt động kỹ năng sống cho h/s ,“Kĩ năng sống theo chủ đề đã XD”</w:t>
      </w:r>
    </w:p>
    <w:p w14:paraId="65A5890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2. Tháng 10/2022</w:t>
      </w:r>
    </w:p>
    <w:p w14:paraId="1A86B5F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mục đích, động cơ, thái độ học tập đúng đắn đối với học sinh.</w:t>
      </w:r>
    </w:p>
    <w:p w14:paraId="3CFEEE0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Tiếp tục phát động thi đua Dạy tốt - Học tốt.</w:t>
      </w:r>
    </w:p>
    <w:p w14:paraId="1AFEC96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Xây dựng lớp tự quản, tham gia phong trào Đoàn trường phát động.</w:t>
      </w:r>
    </w:p>
    <w:p w14:paraId="3B81511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thi đua học tốt, giành nhiều điểm tốt. GVCN thực hiện kế hoạch giúp đỡ/giáo dục học sinh có hoàn cảnh khó khăn/ hạn chế.</w:t>
      </w:r>
    </w:p>
    <w:p w14:paraId="6B1146B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Xây dựng “đôi bạn cùng tiến”- GVCN cùng Ban cán sự lớp đề xuất hoặc cho học sinh đăng ký. Đối với học sinh chưa khá, giỏi phải được phân công giúp đỡ.</w:t>
      </w:r>
    </w:p>
    <w:p w14:paraId="10D3708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thi KHKT cấp trường.</w:t>
      </w:r>
    </w:p>
    <w:p w14:paraId="1A913AA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Xếp hạnh kiểm học sinh trong nửa đầu học kỳ I và nhập vào hệ thống</w:t>
      </w:r>
    </w:p>
    <w:p w14:paraId="5084987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lớp tổ chức hoạt động “Kĩ năng sống theo chủ đề đã xây dựng”.</w:t>
      </w:r>
    </w:p>
    <w:p w14:paraId="09DA387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Thi sân khấu hóa học đường.</w:t>
      </w:r>
    </w:p>
    <w:p w14:paraId="13B422C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hội chợ từ thiện.</w:t>
      </w:r>
    </w:p>
    <w:p w14:paraId="00A6794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3. Tháng 11/2022</w:t>
      </w:r>
    </w:p>
    <w:p w14:paraId="0D870B2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thi đua đạt nhiều giờ học tốt, ngày học tốt.</w:t>
      </w:r>
    </w:p>
    <w:p w14:paraId="10C3D52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Tiếp tục quán triệt cuộc vận động “Học tập và làm theo tư tưởng đạo đức, phong cách Hồ Chí Minh”; “mỗi thầy cô giáo là tấm gương sáng tự học và sáng tạo”. Phong trào xây dựng “Trường học hạnh phúc”.</w:t>
      </w:r>
    </w:p>
    <w:p w14:paraId="43D3F89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Tăng cường công tác giáo dục học sinh ý thức tôn sư trọng đạo.</w:t>
      </w:r>
    </w:p>
    <w:p w14:paraId="35F39CE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Phổ biến bài hát truyền thống trong các lớp.</w:t>
      </w:r>
    </w:p>
    <w:p w14:paraId="5DD6C0A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Tuyên truyền phổ biến pháp luật; Phát động phong trào chống tội phạm, chống ma túy trong học đường vào giờ sinh hoạt</w:t>
      </w:r>
    </w:p>
    <w:p w14:paraId="12A8A64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tốt các hoạt động văn nghệ, thể dục thể thao.</w:t>
      </w:r>
    </w:p>
    <w:p w14:paraId="6AFE9CD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thi đua từ ngày chào mừng ngày 20/11</w:t>
      </w:r>
    </w:p>
    <w:p w14:paraId="44D4022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chung kết cuộc thi nhóm nhảy đẹp</w:t>
      </w:r>
    </w:p>
    <w:p w14:paraId="146288F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Thi Sân khấu hóa học đường.</w:t>
      </w:r>
    </w:p>
    <w:p w14:paraId="232DA24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đi trải nghiệm sáng tạo cho học sinh lớp 12</w:t>
      </w:r>
    </w:p>
    <w:p w14:paraId="28B683B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4. Tháng 12/2022</w:t>
      </w:r>
    </w:p>
    <w:p w14:paraId="7CE8A14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Tăng cường giáo dục thể chất và giáo dục quốc phòng cho học sinh.</w:t>
      </w:r>
    </w:p>
    <w:p w14:paraId="037F324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Tăng cường giáo dục đạo đức, lối sống cho học sinh.</w:t>
      </w:r>
    </w:p>
    <w:p w14:paraId="41B8846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truyền thống đánh giặc giữ nước, truyền thống đoàn kết của dân tộc ta. Rèn luyện sức khỏe để học tập, xây dựng và bảo vệ tổ quốc.</w:t>
      </w:r>
    </w:p>
    <w:p w14:paraId="5EBCC04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Tiếp tục tuyên truyền ATGT, giáo dục tính trung thực trong học tập.</w:t>
      </w:r>
    </w:p>
    <w:p w14:paraId="0A2A5C7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Quát triệt nội quy kiểm tra học kỳ I, cho học sinh cam kết.</w:t>
      </w:r>
    </w:p>
    <w:p w14:paraId="1629D27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các hoạt động chào mừng ngày thành lập QĐND Việt Nam (22/12).</w:t>
      </w:r>
    </w:p>
    <w:p w14:paraId="5D7BF08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Rà soát học sinh tiến bộ chậm hoặc mới phát hiện vi phạm khá nghiêm trọng, phối hợp giáo dục.</w:t>
      </w:r>
    </w:p>
    <w:p w14:paraId="76C747F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HĐNGLL theo chủ đề tháng 12.</w:t>
      </w:r>
    </w:p>
    <w:p w14:paraId="56203E7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lớp tổ chức hoạt động “Kĩ năng sống theo chủ đề đã xây dựng”</w:t>
      </w:r>
    </w:p>
    <w:p w14:paraId="2E0971E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hội khỏe phù đổng cấp trường.</w:t>
      </w:r>
    </w:p>
    <w:p w14:paraId="3B63DC3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5. Tháng 01/2023</w:t>
      </w:r>
    </w:p>
    <w:p w14:paraId="0103613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các hoạt động thi đua kỉ niệm 9/01; Kỷ niệm ngày sinh viên - học sinh Việt Nam. Tổ chức HĐNGLL theo chủ đề tháng 01/2023</w:t>
      </w:r>
    </w:p>
    <w:p w14:paraId="79B5B99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nếp sống văn minh trong sinh hoạt giao tiếp.</w:t>
      </w:r>
    </w:p>
    <w:p w14:paraId="4B9E000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Tiếp tục phát động trong học sinh chấp hành tốt ATGT.</w:t>
      </w:r>
    </w:p>
    <w:p w14:paraId="0773925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một số hoạt động dã ngoại</w:t>
      </w:r>
    </w:p>
    <w:p w14:paraId="77C0E06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học sinh tích cực tham gia các hoạt động Đoàn trường tổ chức.</w:t>
      </w:r>
    </w:p>
    <w:p w14:paraId="3D6CB07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Sơ kết hoạt động “đôi bạn cùng tiến” trong từng lớp, giáo viên chủ nhiệm nộp biên bản sơ kết cho hiệu trưởng</w:t>
      </w:r>
    </w:p>
    <w:p w14:paraId="0DBBC81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Sơ kết học kỳ I.</w:t>
      </w:r>
    </w:p>
    <w:p w14:paraId="77F7C68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hội tặng quà tết cho học sinh có hoàn cảnh khó khăn.</w:t>
      </w:r>
    </w:p>
    <w:p w14:paraId="7789629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Họp phụ huynh cuối kỳ I.</w:t>
      </w:r>
    </w:p>
    <w:p w14:paraId="6C984AC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6. Tháng 02/2023</w:t>
      </w:r>
    </w:p>
    <w:p w14:paraId="297A250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Xây dựng nếp sống văn minh, lành mạnh, giản dị, vui khỏe, tiết kiệm.</w:t>
      </w:r>
    </w:p>
    <w:p w14:paraId="4DEBBBA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đạo đức học sinh: Củng cố tăng cường nề nếp, ATGT, thực hiện pháp luật, vui Xuân lành mạnh. Cam kết việc thực hiện pháp luật trong thời gian trước, trong và sau Tết nguyên đán</w:t>
      </w:r>
    </w:p>
    <w:p w14:paraId="678A2F3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thi đua theo kế hoạch của Đoàn trường.</w:t>
      </w:r>
    </w:p>
    <w:p w14:paraId="3B42F48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Họp phụ huynh lớp 12 thống nhất kế hoạch ôn tập cho thi THPT QG</w:t>
      </w:r>
    </w:p>
    <w:p w14:paraId="12ABAFD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Các lớp tổ chức hoạt động “Kĩ năng sống theo chủ đề đã xây dựng”.</w:t>
      </w:r>
    </w:p>
    <w:p w14:paraId="5F84B76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đi trải nghiệm sáng tạo cho học sinh lớp 11, 10.</w:t>
      </w:r>
    </w:p>
    <w:p w14:paraId="017D838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Sinh hoạt câu lạc bộ STEM, Ghi ta, Bóng rổ.</w:t>
      </w:r>
    </w:p>
    <w:p w14:paraId="472C7F7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7. Tháng 3/2023</w:t>
      </w:r>
    </w:p>
    <w:p w14:paraId="1123619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học sinh tư tưởng Đoàn viên TNCS Hồ Chí Minh, ý thức lập thân, lập nghiệp, tôn trọng và bình đẳng nam nữ. Xây dựng thái độ sáng đạo, tự lực trong học tập, sinh hoạt, lao động, chăm chỉ khéo léo, đảm đang.</w:t>
      </w:r>
    </w:p>
    <w:p w14:paraId="1562820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động thi đua lập thành tích kỉ niệm ngày thành lập Đoàn TNCS HCM.</w:t>
      </w:r>
    </w:p>
    <w:p w14:paraId="7F22AFD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Sơ kết giữa kỳ II</w:t>
      </w:r>
    </w:p>
    <w:p w14:paraId="70C0A38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Xây dựng tinh thần phê và tự phê trong Đoàn viên thanh niên.</w:t>
      </w:r>
    </w:p>
    <w:p w14:paraId="294E0C0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rà soát tình hình rèn luyện của học sinh, lập danh sách học sinh chậm tiến bộ.</w:t>
      </w:r>
    </w:p>
    <w:p w14:paraId="3230DD0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HĐNGLL theo chủ đề tháng 3.</w:t>
      </w:r>
    </w:p>
    <w:p w14:paraId="179C705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8. Tháng 4/2023</w:t>
      </w:r>
    </w:p>
    <w:p w14:paraId="678EC42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lòng yêu quê hương đất nước.</w:t>
      </w:r>
    </w:p>
    <w:p w14:paraId="6B07BA0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Giáo dục ý thức vượt khó, nghiêm túc trong học tập, kiểm tra, thi cử.</w:t>
      </w:r>
    </w:p>
    <w:p w14:paraId="2278585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GVCN nắm tình hình học tập, rèn luyện của học sinh, xếp loại, tổng kết cuối năm.</w:t>
      </w:r>
    </w:p>
    <w:p w14:paraId="7DE0D0B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Phối hợp các lực lượng để giáo dục học sinh</w:t>
      </w:r>
    </w:p>
    <w:p w14:paraId="34B3427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HĐNGLL theo chủ đề tháng 4.</w:t>
      </w:r>
    </w:p>
    <w:p w14:paraId="5C0A78C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Sinh hoạt câu lạc bộ Stem, Ghi ta, Bóng rổ.</w:t>
      </w:r>
    </w:p>
    <w:p w14:paraId="18C802B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9. Tháng 5/2023</w:t>
      </w:r>
    </w:p>
    <w:p w14:paraId="4C1D2EE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Tổ chức HĐNGLL theo chủ đề tháng 5.</w:t>
      </w:r>
    </w:p>
    <w:p w14:paraId="169E0B0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Xếp loại hạnh kiểm cuối năm học</w:t>
      </w:r>
    </w:p>
    <w:p w14:paraId="48199F4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Hoàn tất hồ sơ chủ nhiệm cuối năm.</w:t>
      </w:r>
    </w:p>
    <w:p w14:paraId="19FF2B5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Làm thủ tục khen thưởng, rèn luyện hè, lên lớp, ở lại lớp.</w:t>
      </w:r>
    </w:p>
    <w:p w14:paraId="6D2DD72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Phát phiếu điểm về gia đình.</w:t>
      </w:r>
    </w:p>
    <w:p w14:paraId="12A408B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Lập danh sách học sinh và chuyển giao danh sách cùng phiếu sinh hoạt hè về địa phương.</w:t>
      </w:r>
    </w:p>
    <w:p w14:paraId="39EF905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Họp phụ huynh học sinh cuối năm học.</w:t>
      </w:r>
    </w:p>
    <w:p w14:paraId="3680A84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lastRenderedPageBreak/>
        <w:t>- Tổ chức “ Lễ tri ân và trưởng thành” cho học sinh lớp 12.</w:t>
      </w:r>
    </w:p>
    <w:p w14:paraId="00C57E4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Trên đây là Kế hoạch công tác Chủ nhiệm năm học 2022-2023, tùy vào tình hình thực tế Kế hoạch có thể thay đổi để phù hợp.</w:t>
      </w:r>
    </w:p>
    <w:tbl>
      <w:tblPr>
        <w:tblW w:w="5014" w:type="pct"/>
        <w:tblCellSpacing w:w="15" w:type="dxa"/>
        <w:tblCellMar>
          <w:top w:w="15" w:type="dxa"/>
          <w:left w:w="15" w:type="dxa"/>
          <w:bottom w:w="15" w:type="dxa"/>
          <w:right w:w="15" w:type="dxa"/>
        </w:tblCellMar>
        <w:tblLook w:val="04A0" w:firstRow="1" w:lastRow="0" w:firstColumn="1" w:lastColumn="0" w:noHBand="0" w:noVBand="1"/>
      </w:tblPr>
      <w:tblGrid>
        <w:gridCol w:w="5881"/>
        <w:gridCol w:w="3784"/>
      </w:tblGrid>
      <w:tr w:rsidR="00590199" w:rsidRPr="00590199" w14:paraId="582A4DCE" w14:textId="77777777" w:rsidTr="00590199">
        <w:trPr>
          <w:tblCellSpacing w:w="15" w:type="dxa"/>
        </w:trPr>
        <w:tc>
          <w:tcPr>
            <w:tcW w:w="0" w:type="auto"/>
            <w:vAlign w:val="center"/>
            <w:hideMark/>
          </w:tcPr>
          <w:p w14:paraId="3388FC6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val="en-US" w:eastAsia="da-DK"/>
                <w14:ligatures w14:val="none"/>
              </w:rPr>
            </w:pPr>
            <w:r w:rsidRPr="00590199">
              <w:rPr>
                <w:rFonts w:ascii="Times New Roman" w:eastAsia="Times New Roman" w:hAnsi="Times New Roman" w:cs="Times New Roman"/>
                <w:kern w:val="0"/>
                <w:sz w:val="24"/>
                <w:szCs w:val="24"/>
                <w:lang w:val="en-US" w:eastAsia="da-DK"/>
                <w14:ligatures w14:val="none"/>
              </w:rPr>
              <w:t>Nơi nhận:</w:t>
            </w:r>
          </w:p>
          <w:p w14:paraId="2948844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val="en-US" w:eastAsia="da-DK"/>
                <w14:ligatures w14:val="none"/>
              </w:rPr>
            </w:pPr>
            <w:r w:rsidRPr="00590199">
              <w:rPr>
                <w:rFonts w:ascii="Times New Roman" w:eastAsia="Times New Roman" w:hAnsi="Times New Roman" w:cs="Times New Roman"/>
                <w:kern w:val="0"/>
                <w:sz w:val="24"/>
                <w:szCs w:val="24"/>
                <w:lang w:val="en-US" w:eastAsia="da-DK"/>
                <w14:ligatures w14:val="none"/>
              </w:rPr>
              <w:t>- ĐTN, GVCN; TCM (th/h);</w:t>
            </w:r>
          </w:p>
          <w:p w14:paraId="5E07F40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Lưu: VT.</w:t>
            </w:r>
          </w:p>
        </w:tc>
        <w:tc>
          <w:tcPr>
            <w:tcW w:w="0" w:type="auto"/>
            <w:vAlign w:val="center"/>
            <w:hideMark/>
          </w:tcPr>
          <w:p w14:paraId="722A346E" w14:textId="77777777" w:rsidR="00590199" w:rsidRPr="00590199" w:rsidRDefault="00590199" w:rsidP="00590199">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HIỆU TRƯỞNG</w:t>
            </w:r>
          </w:p>
        </w:tc>
      </w:tr>
    </w:tbl>
    <w:p w14:paraId="69F7BCC3" w14:textId="77777777" w:rsidR="00590199" w:rsidRPr="00590199" w:rsidRDefault="00590199" w:rsidP="00590199">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590199">
        <w:rPr>
          <w:rFonts w:ascii="Times New Roman" w:eastAsia="Times New Roman" w:hAnsi="Times New Roman" w:cs="Times New Roman"/>
          <w:b/>
          <w:bCs/>
          <w:color w:val="E03E2D"/>
          <w:kern w:val="0"/>
          <w:sz w:val="36"/>
          <w:szCs w:val="36"/>
          <w:lang w:eastAsia="da-DK"/>
          <w14:ligatures w14:val="none"/>
        </w:rPr>
        <w:t>3. Mẫu kế hoạch công tác chủ nhiệm lớp theo tháng:</w:t>
      </w:r>
    </w:p>
    <w:p w14:paraId="60117861" w14:textId="77777777" w:rsidR="00590199" w:rsidRPr="00590199" w:rsidRDefault="00590199" w:rsidP="00590199">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b/>
          <w:bCs/>
          <w:kern w:val="0"/>
          <w:sz w:val="24"/>
          <w:szCs w:val="24"/>
          <w:lang w:eastAsia="da-DK"/>
          <w14:ligatures w14:val="none"/>
        </w:rPr>
        <w:t>KẾ HOẠCH CÔNG TÁC CHỦ NHIỆM THÁNG .... - 2023</w:t>
      </w:r>
    </w:p>
    <w:tbl>
      <w:tblPr>
        <w:tblW w:w="4940" w:type="pct"/>
        <w:tblCellSpacing w:w="15" w:type="dxa"/>
        <w:tblCellMar>
          <w:top w:w="15" w:type="dxa"/>
          <w:left w:w="15" w:type="dxa"/>
          <w:bottom w:w="15" w:type="dxa"/>
          <w:right w:w="15" w:type="dxa"/>
        </w:tblCellMar>
        <w:tblLook w:val="04A0" w:firstRow="1" w:lastRow="0" w:firstColumn="1" w:lastColumn="0" w:noHBand="0" w:noVBand="1"/>
      </w:tblPr>
      <w:tblGrid>
        <w:gridCol w:w="369"/>
        <w:gridCol w:w="8257"/>
        <w:gridCol w:w="896"/>
      </w:tblGrid>
      <w:tr w:rsidR="00590199" w:rsidRPr="00590199" w14:paraId="69DB2C51" w14:textId="77777777" w:rsidTr="00590199">
        <w:trPr>
          <w:tblCellSpacing w:w="15" w:type="dxa"/>
        </w:trPr>
        <w:tc>
          <w:tcPr>
            <w:tcW w:w="0" w:type="auto"/>
            <w:vAlign w:val="center"/>
            <w:hideMark/>
          </w:tcPr>
          <w:p w14:paraId="1943FE8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TT</w:t>
            </w:r>
          </w:p>
        </w:tc>
        <w:tc>
          <w:tcPr>
            <w:tcW w:w="0" w:type="auto"/>
            <w:vAlign w:val="center"/>
            <w:hideMark/>
          </w:tcPr>
          <w:p w14:paraId="608839F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NỘI DUNG CÔNG TÁC</w:t>
            </w:r>
          </w:p>
        </w:tc>
        <w:tc>
          <w:tcPr>
            <w:tcW w:w="0" w:type="auto"/>
            <w:vAlign w:val="center"/>
            <w:hideMark/>
          </w:tcPr>
          <w:p w14:paraId="65257A8C"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THỜI GIAN</w:t>
            </w:r>
          </w:p>
        </w:tc>
      </w:tr>
      <w:tr w:rsidR="00590199" w:rsidRPr="00590199" w14:paraId="21D00496" w14:textId="77777777" w:rsidTr="00590199">
        <w:trPr>
          <w:tblCellSpacing w:w="15" w:type="dxa"/>
        </w:trPr>
        <w:tc>
          <w:tcPr>
            <w:tcW w:w="0" w:type="auto"/>
            <w:vAlign w:val="center"/>
            <w:hideMark/>
          </w:tcPr>
          <w:p w14:paraId="1840090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1</w:t>
            </w:r>
          </w:p>
        </w:tc>
        <w:tc>
          <w:tcPr>
            <w:tcW w:w="0" w:type="auto"/>
            <w:vAlign w:val="center"/>
            <w:hideMark/>
          </w:tcPr>
          <w:p w14:paraId="6BA61C3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Quan tâm giáo dục tư tưởng chính trị giúp HS an tâm học tập trực tuyến; thực hiện tốt nội quy của nhà trường, nề nếp trên lớp, rèn luyện tác phong. Báo cáo thống kê đầu tháng</w:t>
            </w:r>
          </w:p>
        </w:tc>
        <w:tc>
          <w:tcPr>
            <w:tcW w:w="0" w:type="auto"/>
            <w:vAlign w:val="center"/>
            <w:hideMark/>
          </w:tcPr>
          <w:p w14:paraId="5E95544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34984D35" w14:textId="77777777" w:rsidTr="00590199">
        <w:trPr>
          <w:tblCellSpacing w:w="15" w:type="dxa"/>
        </w:trPr>
        <w:tc>
          <w:tcPr>
            <w:tcW w:w="0" w:type="auto"/>
            <w:vAlign w:val="center"/>
            <w:hideMark/>
          </w:tcPr>
          <w:p w14:paraId="444CB69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2</w:t>
            </w:r>
          </w:p>
        </w:tc>
        <w:tc>
          <w:tcPr>
            <w:tcW w:w="0" w:type="auto"/>
            <w:vAlign w:val="center"/>
            <w:hideMark/>
          </w:tcPr>
          <w:p w14:paraId="4E04F53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Nhắc nhở HS chuẩn bị tốt cho các tiết dạy dự giờ, thao giảng trực tuyến (trực tiếp) của thầy cô bộ môn</w:t>
            </w:r>
          </w:p>
        </w:tc>
        <w:tc>
          <w:tcPr>
            <w:tcW w:w="0" w:type="auto"/>
            <w:vAlign w:val="center"/>
            <w:hideMark/>
          </w:tcPr>
          <w:p w14:paraId="2F3F908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700BC09A" w14:textId="77777777" w:rsidTr="00590199">
        <w:trPr>
          <w:tblCellSpacing w:w="15" w:type="dxa"/>
        </w:trPr>
        <w:tc>
          <w:tcPr>
            <w:tcW w:w="0" w:type="auto"/>
            <w:vAlign w:val="center"/>
            <w:hideMark/>
          </w:tcPr>
          <w:p w14:paraId="51D6ACA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3</w:t>
            </w:r>
          </w:p>
        </w:tc>
        <w:tc>
          <w:tcPr>
            <w:tcW w:w="0" w:type="auto"/>
            <w:vAlign w:val="center"/>
            <w:hideMark/>
          </w:tcPr>
          <w:p w14:paraId="33A9E6D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Tham gia Hội thao do nhà trường tổ chức</w:t>
            </w:r>
          </w:p>
        </w:tc>
        <w:tc>
          <w:tcPr>
            <w:tcW w:w="0" w:type="auto"/>
            <w:vAlign w:val="center"/>
            <w:hideMark/>
          </w:tcPr>
          <w:p w14:paraId="180AC3F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51741239" w14:textId="77777777" w:rsidTr="00590199">
        <w:trPr>
          <w:tblCellSpacing w:w="15" w:type="dxa"/>
        </w:trPr>
        <w:tc>
          <w:tcPr>
            <w:tcW w:w="0" w:type="auto"/>
            <w:vAlign w:val="center"/>
            <w:hideMark/>
          </w:tcPr>
          <w:p w14:paraId="0DE8BBC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4</w:t>
            </w:r>
          </w:p>
        </w:tc>
        <w:tc>
          <w:tcPr>
            <w:tcW w:w="0" w:type="auto"/>
            <w:vAlign w:val="center"/>
            <w:hideMark/>
          </w:tcPr>
          <w:p w14:paraId="347951A9"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Tổ chức lao động vệ sinh lớp học, khuôn viên trường chuẩn bị cho ........</w:t>
            </w:r>
          </w:p>
        </w:tc>
        <w:tc>
          <w:tcPr>
            <w:tcW w:w="0" w:type="auto"/>
            <w:vAlign w:val="center"/>
            <w:hideMark/>
          </w:tcPr>
          <w:p w14:paraId="2D3E7DF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14E21787" w14:textId="77777777" w:rsidTr="00590199">
        <w:trPr>
          <w:tblCellSpacing w:w="15" w:type="dxa"/>
        </w:trPr>
        <w:tc>
          <w:tcPr>
            <w:tcW w:w="0" w:type="auto"/>
            <w:vAlign w:val="center"/>
            <w:hideMark/>
          </w:tcPr>
          <w:p w14:paraId="6CEC013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5</w:t>
            </w:r>
          </w:p>
        </w:tc>
        <w:tc>
          <w:tcPr>
            <w:tcW w:w="0" w:type="auto"/>
            <w:vAlign w:val="center"/>
            <w:hideMark/>
          </w:tcPr>
          <w:p w14:paraId="34F7025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Tiếp tục tham gia các hoạt động thi đua chào mừng ngày ......:</w:t>
            </w:r>
          </w:p>
          <w:p w14:paraId="032133A6"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Thi đua học tập</w:t>
            </w:r>
          </w:p>
          <w:p w14:paraId="2BC726B2"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 Thi đấu thể thao (khí có điều kiện)</w:t>
            </w:r>
          </w:p>
        </w:tc>
        <w:tc>
          <w:tcPr>
            <w:tcW w:w="0" w:type="auto"/>
            <w:vAlign w:val="center"/>
            <w:hideMark/>
          </w:tcPr>
          <w:p w14:paraId="122447C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66B4C49D" w14:textId="77777777" w:rsidTr="00590199">
        <w:trPr>
          <w:tblCellSpacing w:w="15" w:type="dxa"/>
        </w:trPr>
        <w:tc>
          <w:tcPr>
            <w:tcW w:w="0" w:type="auto"/>
            <w:vAlign w:val="center"/>
            <w:hideMark/>
          </w:tcPr>
          <w:p w14:paraId="40AD4A0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6</w:t>
            </w:r>
          </w:p>
        </w:tc>
        <w:tc>
          <w:tcPr>
            <w:tcW w:w="0" w:type="auto"/>
            <w:vAlign w:val="center"/>
            <w:hideMark/>
          </w:tcPr>
          <w:p w14:paraId="52FE641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Phát huy vai trò cán bộ lớp trong quản lý lớp. Nắm bắt kịp thời tình hình lớp</w:t>
            </w:r>
          </w:p>
        </w:tc>
        <w:tc>
          <w:tcPr>
            <w:tcW w:w="0" w:type="auto"/>
            <w:vAlign w:val="center"/>
            <w:hideMark/>
          </w:tcPr>
          <w:p w14:paraId="04525C8A"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3EC4FAC7" w14:textId="77777777" w:rsidTr="00590199">
        <w:trPr>
          <w:tblCellSpacing w:w="15" w:type="dxa"/>
        </w:trPr>
        <w:tc>
          <w:tcPr>
            <w:tcW w:w="0" w:type="auto"/>
            <w:vAlign w:val="center"/>
            <w:hideMark/>
          </w:tcPr>
          <w:p w14:paraId="3FE7BAD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7</w:t>
            </w:r>
          </w:p>
        </w:tc>
        <w:tc>
          <w:tcPr>
            <w:tcW w:w="0" w:type="auto"/>
            <w:vAlign w:val="center"/>
            <w:hideMark/>
          </w:tcPr>
          <w:p w14:paraId="37F8857B"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GVCN hỗ trợ thu BHYT, BHTN đăng nộp hàng tuần. Nhắc nhở HS nộp đủ các khoản theo quy định (phản ánh rõ qua Sổ chủ nhiệm)</w:t>
            </w:r>
          </w:p>
        </w:tc>
        <w:tc>
          <w:tcPr>
            <w:tcW w:w="0" w:type="auto"/>
            <w:vAlign w:val="center"/>
            <w:hideMark/>
          </w:tcPr>
          <w:p w14:paraId="5425875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06EBFBCC" w14:textId="77777777" w:rsidTr="00590199">
        <w:trPr>
          <w:tblCellSpacing w:w="15" w:type="dxa"/>
        </w:trPr>
        <w:tc>
          <w:tcPr>
            <w:tcW w:w="0" w:type="auto"/>
            <w:vAlign w:val="center"/>
            <w:hideMark/>
          </w:tcPr>
          <w:p w14:paraId="25D581A8"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8</w:t>
            </w:r>
          </w:p>
        </w:tc>
        <w:tc>
          <w:tcPr>
            <w:tcW w:w="0" w:type="auto"/>
            <w:vAlign w:val="center"/>
            <w:hideMark/>
          </w:tcPr>
          <w:p w14:paraId="0ADBC9F3"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Có biện pháp khắc phục những trường hợp HS nghỉ K, đi trễ; giáo dục kịp thời các HS vi phạm nội quy khi học trực tuyến (trực tiếp).</w:t>
            </w:r>
          </w:p>
        </w:tc>
        <w:tc>
          <w:tcPr>
            <w:tcW w:w="0" w:type="auto"/>
            <w:vAlign w:val="center"/>
            <w:hideMark/>
          </w:tcPr>
          <w:p w14:paraId="2CDF206F"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2140C395" w14:textId="77777777" w:rsidTr="00590199">
        <w:trPr>
          <w:tblCellSpacing w:w="15" w:type="dxa"/>
        </w:trPr>
        <w:tc>
          <w:tcPr>
            <w:tcW w:w="0" w:type="auto"/>
            <w:vAlign w:val="center"/>
            <w:hideMark/>
          </w:tcPr>
          <w:p w14:paraId="262780CD"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9</w:t>
            </w:r>
          </w:p>
        </w:tc>
        <w:tc>
          <w:tcPr>
            <w:tcW w:w="0" w:type="auto"/>
            <w:vAlign w:val="center"/>
            <w:hideMark/>
          </w:tcPr>
          <w:p w14:paraId="5484FB15"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Nhắc nhở HS duy trì công tác tuyên truyền và thực hiện phòng chống dịch bệnh.</w:t>
            </w:r>
          </w:p>
        </w:tc>
        <w:tc>
          <w:tcPr>
            <w:tcW w:w="0" w:type="auto"/>
            <w:vAlign w:val="center"/>
            <w:hideMark/>
          </w:tcPr>
          <w:p w14:paraId="0CA140D4"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4422222D" w14:textId="77777777" w:rsidTr="00590199">
        <w:trPr>
          <w:tblCellSpacing w:w="15" w:type="dxa"/>
        </w:trPr>
        <w:tc>
          <w:tcPr>
            <w:tcW w:w="0" w:type="auto"/>
            <w:vAlign w:val="center"/>
            <w:hideMark/>
          </w:tcPr>
          <w:p w14:paraId="4C9BF84E"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10</w:t>
            </w:r>
          </w:p>
        </w:tc>
        <w:tc>
          <w:tcPr>
            <w:tcW w:w="0" w:type="auto"/>
            <w:vAlign w:val="center"/>
            <w:hideMark/>
          </w:tcPr>
          <w:p w14:paraId="1691A5A0"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val="en-US" w:eastAsia="da-DK"/>
                <w14:ligatures w14:val="none"/>
              </w:rPr>
            </w:pPr>
            <w:r w:rsidRPr="00590199">
              <w:rPr>
                <w:rFonts w:ascii="Times New Roman" w:eastAsia="Times New Roman" w:hAnsi="Times New Roman" w:cs="Times New Roman"/>
                <w:kern w:val="0"/>
                <w:sz w:val="24"/>
                <w:szCs w:val="24"/>
                <w:lang w:val="en-US" w:eastAsia="da-DK"/>
                <w14:ligatures w14:val="none"/>
              </w:rPr>
              <w:t>Thực hiện tốt an toàn giao thông. Nhắc nhở HS thực hiện tốt quy định về đồng phục, không tham gia đánh nhau và không uống rượu, dùng chất kích thích khi đến lớp; tắt các thiết bị điện (đèn, quạt) khi ra về (Khi vào học trực tiếp)</w:t>
            </w:r>
          </w:p>
        </w:tc>
        <w:tc>
          <w:tcPr>
            <w:tcW w:w="0" w:type="auto"/>
            <w:vAlign w:val="center"/>
            <w:hideMark/>
          </w:tcPr>
          <w:p w14:paraId="6C8BA41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r w:rsidR="00590199" w:rsidRPr="00590199" w14:paraId="723E05B0" w14:textId="77777777" w:rsidTr="00590199">
        <w:trPr>
          <w:tblCellSpacing w:w="15" w:type="dxa"/>
        </w:trPr>
        <w:tc>
          <w:tcPr>
            <w:tcW w:w="0" w:type="auto"/>
            <w:vAlign w:val="center"/>
            <w:hideMark/>
          </w:tcPr>
          <w:p w14:paraId="6C85F7E1"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11</w:t>
            </w:r>
          </w:p>
        </w:tc>
        <w:tc>
          <w:tcPr>
            <w:tcW w:w="0" w:type="auto"/>
            <w:vAlign w:val="center"/>
            <w:hideMark/>
          </w:tcPr>
          <w:p w14:paraId="6A83634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CN hoàn thành các nội dung có từ Sổ chủ nhiệm điện tử; hoàn tất việc điểm danh hàng tháng (Sổ Ghi tên – ghi điểm điện tử) theo hướng dẫn thống nhất</w:t>
            </w:r>
          </w:p>
        </w:tc>
        <w:tc>
          <w:tcPr>
            <w:tcW w:w="0" w:type="auto"/>
            <w:vAlign w:val="center"/>
            <w:hideMark/>
          </w:tcPr>
          <w:p w14:paraId="4D849467" w14:textId="77777777" w:rsidR="00590199" w:rsidRPr="00590199" w:rsidRDefault="00590199" w:rsidP="00590199">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90199">
              <w:rPr>
                <w:rFonts w:ascii="Times New Roman" w:eastAsia="Times New Roman" w:hAnsi="Times New Roman" w:cs="Times New Roman"/>
                <w:kern w:val="0"/>
                <w:sz w:val="24"/>
                <w:szCs w:val="24"/>
                <w:lang w:eastAsia="da-DK"/>
                <w14:ligatures w14:val="none"/>
              </w:rPr>
              <w:t>T....</w:t>
            </w:r>
          </w:p>
        </w:tc>
      </w:tr>
    </w:tbl>
    <w:p w14:paraId="6ACDDE4A" w14:textId="77777777" w:rsidR="00FD48FD" w:rsidRPr="00590199" w:rsidRDefault="00FD48FD" w:rsidP="00590199"/>
    <w:sectPr w:rsidR="00FD48FD" w:rsidRPr="005901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B58"/>
    <w:multiLevelType w:val="multilevel"/>
    <w:tmpl w:val="70B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B4F54"/>
    <w:multiLevelType w:val="multilevel"/>
    <w:tmpl w:val="0FA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325F0"/>
    <w:multiLevelType w:val="hybridMultilevel"/>
    <w:tmpl w:val="98489F06"/>
    <w:lvl w:ilvl="0" w:tplc="DE8EA5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3B77B7F"/>
    <w:multiLevelType w:val="multilevel"/>
    <w:tmpl w:val="2EB4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B1DC9"/>
    <w:multiLevelType w:val="multilevel"/>
    <w:tmpl w:val="CC8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091849">
    <w:abstractNumId w:val="2"/>
  </w:num>
  <w:num w:numId="2" w16cid:durableId="1163592632">
    <w:abstractNumId w:val="3"/>
  </w:num>
  <w:num w:numId="3" w16cid:durableId="1428769794">
    <w:abstractNumId w:val="4"/>
  </w:num>
  <w:num w:numId="4" w16cid:durableId="683942387">
    <w:abstractNumId w:val="1"/>
  </w:num>
  <w:num w:numId="5" w16cid:durableId="43301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6"/>
    <w:rsid w:val="001A5453"/>
    <w:rsid w:val="001C132D"/>
    <w:rsid w:val="0025778A"/>
    <w:rsid w:val="00273CF6"/>
    <w:rsid w:val="00590199"/>
    <w:rsid w:val="006A6C36"/>
    <w:rsid w:val="006C7D88"/>
    <w:rsid w:val="0073678A"/>
    <w:rsid w:val="00D11BF2"/>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3FE6"/>
  <w15:chartTrackingRefBased/>
  <w15:docId w15:val="{9A3B11FA-20DA-4428-A469-61DBC649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273C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u3">
    <w:name w:val="heading 3"/>
    <w:basedOn w:val="Binhthng"/>
    <w:next w:val="Binhthng"/>
    <w:link w:val="u3Char"/>
    <w:uiPriority w:val="9"/>
    <w:unhideWhenUsed/>
    <w:qFormat/>
    <w:rsid w:val="00D11B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273CF6"/>
    <w:rPr>
      <w:rFonts w:ascii="Times New Roman" w:eastAsia="Times New Roman" w:hAnsi="Times New Roman" w:cs="Times New Roman"/>
      <w:b/>
      <w:bCs/>
      <w:kern w:val="0"/>
      <w:sz w:val="36"/>
      <w:szCs w:val="36"/>
      <w:lang w:eastAsia="da-DK"/>
      <w14:ligatures w14:val="none"/>
    </w:rPr>
  </w:style>
  <w:style w:type="paragraph" w:styleId="ThngthngWeb">
    <w:name w:val="Normal (Web)"/>
    <w:basedOn w:val="Binhthng"/>
    <w:uiPriority w:val="99"/>
    <w:semiHidden/>
    <w:unhideWhenUsed/>
    <w:rsid w:val="00273CF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oancuaDanhsach">
    <w:name w:val="List Paragraph"/>
    <w:basedOn w:val="Binhthng"/>
    <w:uiPriority w:val="34"/>
    <w:qFormat/>
    <w:rsid w:val="00273CF6"/>
    <w:pPr>
      <w:ind w:left="720"/>
      <w:contextualSpacing/>
    </w:pPr>
  </w:style>
  <w:style w:type="character" w:customStyle="1" w:styleId="u3Char">
    <w:name w:val="Đầu đề 3 Char"/>
    <w:basedOn w:val="Phngmcinhcuaoanvn"/>
    <w:link w:val="u3"/>
    <w:uiPriority w:val="9"/>
    <w:rsid w:val="00D11BF2"/>
    <w:rPr>
      <w:rFonts w:asciiTheme="majorHAnsi" w:eastAsiaTheme="majorEastAsia" w:hAnsiTheme="majorHAnsi" w:cstheme="majorBidi"/>
      <w:color w:val="1F3763" w:themeColor="accent1" w:themeShade="7F"/>
      <w:sz w:val="24"/>
      <w:szCs w:val="24"/>
    </w:rPr>
  </w:style>
  <w:style w:type="character" w:styleId="Manh">
    <w:name w:val="Strong"/>
    <w:basedOn w:val="Phngmcinhcuaoanvn"/>
    <w:uiPriority w:val="22"/>
    <w:qFormat/>
    <w:rsid w:val="00D11BF2"/>
    <w:rPr>
      <w:b/>
      <w:bCs/>
    </w:rPr>
  </w:style>
  <w:style w:type="character" w:styleId="Nhnmanh">
    <w:name w:val="Emphasis"/>
    <w:basedOn w:val="Phngmcinhcuaoanvn"/>
    <w:uiPriority w:val="20"/>
    <w:qFormat/>
    <w:rsid w:val="0073678A"/>
    <w:rPr>
      <w:i/>
      <w:iCs/>
    </w:rPr>
  </w:style>
  <w:style w:type="paragraph" w:customStyle="1" w:styleId="msonormal0">
    <w:name w:val="msonormal"/>
    <w:basedOn w:val="Binhthng"/>
    <w:rsid w:val="0059019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343">
      <w:bodyDiv w:val="1"/>
      <w:marLeft w:val="0"/>
      <w:marRight w:val="0"/>
      <w:marTop w:val="0"/>
      <w:marBottom w:val="0"/>
      <w:divBdr>
        <w:top w:val="none" w:sz="0" w:space="0" w:color="auto"/>
        <w:left w:val="none" w:sz="0" w:space="0" w:color="auto"/>
        <w:bottom w:val="none" w:sz="0" w:space="0" w:color="auto"/>
        <w:right w:val="none" w:sz="0" w:space="0" w:color="auto"/>
      </w:divBdr>
    </w:div>
    <w:div w:id="129444026">
      <w:bodyDiv w:val="1"/>
      <w:marLeft w:val="0"/>
      <w:marRight w:val="0"/>
      <w:marTop w:val="0"/>
      <w:marBottom w:val="0"/>
      <w:divBdr>
        <w:top w:val="none" w:sz="0" w:space="0" w:color="auto"/>
        <w:left w:val="none" w:sz="0" w:space="0" w:color="auto"/>
        <w:bottom w:val="none" w:sz="0" w:space="0" w:color="auto"/>
        <w:right w:val="none" w:sz="0" w:space="0" w:color="auto"/>
      </w:divBdr>
    </w:div>
    <w:div w:id="303588648">
      <w:bodyDiv w:val="1"/>
      <w:marLeft w:val="0"/>
      <w:marRight w:val="0"/>
      <w:marTop w:val="0"/>
      <w:marBottom w:val="0"/>
      <w:divBdr>
        <w:top w:val="none" w:sz="0" w:space="0" w:color="auto"/>
        <w:left w:val="none" w:sz="0" w:space="0" w:color="auto"/>
        <w:bottom w:val="none" w:sz="0" w:space="0" w:color="auto"/>
        <w:right w:val="none" w:sz="0" w:space="0" w:color="auto"/>
      </w:divBdr>
      <w:divsChild>
        <w:div w:id="1379088567">
          <w:marLeft w:val="0"/>
          <w:marRight w:val="0"/>
          <w:marTop w:val="0"/>
          <w:marBottom w:val="0"/>
          <w:divBdr>
            <w:top w:val="none" w:sz="0" w:space="0" w:color="auto"/>
            <w:left w:val="none" w:sz="0" w:space="0" w:color="auto"/>
            <w:bottom w:val="none" w:sz="0" w:space="0" w:color="auto"/>
            <w:right w:val="none" w:sz="0" w:space="0" w:color="auto"/>
          </w:divBdr>
        </w:div>
        <w:div w:id="1429234163">
          <w:marLeft w:val="0"/>
          <w:marRight w:val="0"/>
          <w:marTop w:val="0"/>
          <w:marBottom w:val="0"/>
          <w:divBdr>
            <w:top w:val="none" w:sz="0" w:space="0" w:color="auto"/>
            <w:left w:val="none" w:sz="0" w:space="0" w:color="auto"/>
            <w:bottom w:val="none" w:sz="0" w:space="0" w:color="auto"/>
            <w:right w:val="none" w:sz="0" w:space="0" w:color="auto"/>
          </w:divBdr>
        </w:div>
        <w:div w:id="857305326">
          <w:marLeft w:val="0"/>
          <w:marRight w:val="0"/>
          <w:marTop w:val="0"/>
          <w:marBottom w:val="0"/>
          <w:divBdr>
            <w:top w:val="none" w:sz="0" w:space="0" w:color="auto"/>
            <w:left w:val="none" w:sz="0" w:space="0" w:color="auto"/>
            <w:bottom w:val="none" w:sz="0" w:space="0" w:color="auto"/>
            <w:right w:val="none" w:sz="0" w:space="0" w:color="auto"/>
          </w:divBdr>
        </w:div>
      </w:divsChild>
    </w:div>
    <w:div w:id="487942988">
      <w:bodyDiv w:val="1"/>
      <w:marLeft w:val="0"/>
      <w:marRight w:val="0"/>
      <w:marTop w:val="0"/>
      <w:marBottom w:val="0"/>
      <w:divBdr>
        <w:top w:val="none" w:sz="0" w:space="0" w:color="auto"/>
        <w:left w:val="none" w:sz="0" w:space="0" w:color="auto"/>
        <w:bottom w:val="none" w:sz="0" w:space="0" w:color="auto"/>
        <w:right w:val="none" w:sz="0" w:space="0" w:color="auto"/>
      </w:divBdr>
    </w:div>
    <w:div w:id="1506240126">
      <w:bodyDiv w:val="1"/>
      <w:marLeft w:val="0"/>
      <w:marRight w:val="0"/>
      <w:marTop w:val="0"/>
      <w:marBottom w:val="0"/>
      <w:divBdr>
        <w:top w:val="none" w:sz="0" w:space="0" w:color="auto"/>
        <w:left w:val="none" w:sz="0" w:space="0" w:color="auto"/>
        <w:bottom w:val="none" w:sz="0" w:space="0" w:color="auto"/>
        <w:right w:val="none" w:sz="0" w:space="0" w:color="auto"/>
      </w:divBdr>
    </w:div>
    <w:div w:id="1627078235">
      <w:bodyDiv w:val="1"/>
      <w:marLeft w:val="0"/>
      <w:marRight w:val="0"/>
      <w:marTop w:val="0"/>
      <w:marBottom w:val="0"/>
      <w:divBdr>
        <w:top w:val="none" w:sz="0" w:space="0" w:color="auto"/>
        <w:left w:val="none" w:sz="0" w:space="0" w:color="auto"/>
        <w:bottom w:val="none" w:sz="0" w:space="0" w:color="auto"/>
        <w:right w:val="none" w:sz="0" w:space="0" w:color="auto"/>
      </w:divBdr>
    </w:div>
    <w:div w:id="19681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2215</Words>
  <Characters>13515</Characters>
  <Application>Microsoft Office Word</Application>
  <DocSecurity>0</DocSecurity>
  <Lines>112</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2</cp:revision>
  <dcterms:created xsi:type="dcterms:W3CDTF">2023-04-26T16:17:00Z</dcterms:created>
  <dcterms:modified xsi:type="dcterms:W3CDTF">2023-04-26T16:17:00Z</dcterms:modified>
</cp:coreProperties>
</file>