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34" w:rsidRDefault="005E0234" w:rsidP="005E0234">
      <w:pPr>
        <w:pStyle w:val="Heading2"/>
        <w:jc w:val="both"/>
      </w:pPr>
      <w:r>
        <w:rPr>
          <w:rStyle w:val="Strong"/>
          <w:b/>
          <w:bCs/>
          <w:color w:val="E03E2D"/>
        </w:rPr>
        <w:t>1. Mẫu quyết định hủy quyết định hưởng trợ cấp thất nghiệp: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265"/>
      </w:tblGrid>
      <w:tr w:rsidR="005E0234" w:rsidRPr="005E0234" w:rsidTr="005E0234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t>ỦY BAN NHÂN DÂN TỈNH/THÀNH PHỐ …</w:t>
            </w:r>
            <w:r>
              <w:br/>
            </w:r>
            <w:r>
              <w:rPr>
                <w:rStyle w:val="Strong"/>
              </w:rPr>
              <w:t>SỞ LAO ĐỘNG - THƯƠNG BINH VÀ XÃ HỘI</w:t>
            </w:r>
            <w:r>
              <w:br/>
            </w:r>
            <w:r>
              <w:rPr>
                <w:rStyle w:val="Strong"/>
              </w:rPr>
              <w:t>——-</w:t>
            </w:r>
          </w:p>
        </w:tc>
        <w:tc>
          <w:tcPr>
            <w:tcW w:w="5220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 – Tự do – Hạnh phúc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——————–</w:t>
            </w:r>
          </w:p>
        </w:tc>
      </w:tr>
      <w:tr w:rsidR="005E0234" w:rsidTr="005E0234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t>Số: …../QĐ-LĐTBXH</w:t>
            </w:r>
          </w:p>
        </w:tc>
        <w:tc>
          <w:tcPr>
            <w:tcW w:w="5220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rPr>
                <w:rStyle w:val="Emphasis"/>
                <w:rFonts w:eastAsiaTheme="majorEastAsia"/>
              </w:rPr>
              <w:t>............., ngày...tháng...năm...</w:t>
            </w:r>
          </w:p>
        </w:tc>
      </w:tr>
    </w:tbl>
    <w:p w:rsidR="005E0234" w:rsidRDefault="005E0234" w:rsidP="005E0234">
      <w:pPr>
        <w:pStyle w:val="Heading3"/>
        <w:jc w:val="center"/>
      </w:pPr>
      <w:r>
        <w:t>QUYẾT ĐỊNH</w:t>
      </w:r>
    </w:p>
    <w:p w:rsidR="005E0234" w:rsidRDefault="005E0234" w:rsidP="005E0234">
      <w:pPr>
        <w:pStyle w:val="Heading3"/>
        <w:jc w:val="center"/>
      </w:pP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5E0234" w:rsidRDefault="005E0234" w:rsidP="005E0234">
      <w:pPr>
        <w:pStyle w:val="NormalWeb"/>
        <w:jc w:val="center"/>
      </w:pPr>
      <w:r>
        <w:t>GIÁM ĐỐC SỞ LAO ĐỘNG - THƯƠNG BINH VÀ XÃ HỘI</w:t>
      </w:r>
      <w:r>
        <w:br/>
        <w:t>TỈNH, THÀNH PHỐ………………</w:t>
      </w:r>
    </w:p>
    <w:p w:rsidR="005E0234" w:rsidRDefault="005E0234" w:rsidP="005E0234">
      <w:pPr>
        <w:pStyle w:val="NormalWeb"/>
        <w:jc w:val="both"/>
      </w:pPr>
      <w:r>
        <w:t>Căn cứ Luật Bảo hiểm xã hội;</w:t>
      </w:r>
    </w:p>
    <w:p w:rsidR="005E0234" w:rsidRDefault="005E0234" w:rsidP="005E0234">
      <w:pPr>
        <w:pStyle w:val="NormalWeb"/>
        <w:jc w:val="both"/>
      </w:pPr>
      <w:r>
        <w:t>Nghị định số ................ ngày...tháng..năm.... của Chính phủ;</w:t>
      </w:r>
    </w:p>
    <w:p w:rsidR="005E0234" w:rsidRDefault="005E0234" w:rsidP="005E0234">
      <w:pPr>
        <w:pStyle w:val="NormalWeb"/>
        <w:jc w:val="both"/>
      </w:pPr>
      <w:r>
        <w:t>Thông tư số ...................... ngày...tháng...năm... của Bộ Lao động – Thương binh và Xã hội</w:t>
      </w:r>
    </w:p>
    <w:p w:rsidR="005E0234" w:rsidRDefault="005E0234" w:rsidP="005E0234">
      <w:pPr>
        <w:pStyle w:val="NormalWeb"/>
        <w:jc w:val="both"/>
      </w:pPr>
      <w:r>
        <w:t>Căn cứ đề nghị của ông/bà…………………… (đối với trường hợp người lao động đề nghị không hưởng trợ cấp thất nghiệp);</w:t>
      </w:r>
    </w:p>
    <w:p w:rsidR="005E0234" w:rsidRDefault="005E0234" w:rsidP="005E0234">
      <w:pPr>
        <w:pStyle w:val="NormalWeb"/>
        <w:jc w:val="both"/>
      </w:pPr>
      <w:r>
        <w:t>Theo đề nghị của Giám đốc Trung tâm Giới thiệu việc làm,</w:t>
      </w:r>
    </w:p>
    <w:p w:rsidR="005E0234" w:rsidRDefault="005E0234" w:rsidP="005E0234">
      <w:pPr>
        <w:pStyle w:val="NormalWeb"/>
        <w:jc w:val="both"/>
      </w:pPr>
      <w:r>
        <w:rPr>
          <w:rStyle w:val="Strong"/>
        </w:rPr>
        <w:t>QUYẾT ĐỊNH</w:t>
      </w:r>
    </w:p>
    <w:p w:rsidR="005E0234" w:rsidRDefault="005E0234" w:rsidP="005E0234">
      <w:pPr>
        <w:pStyle w:val="NormalWeb"/>
        <w:jc w:val="both"/>
      </w:pPr>
      <w:r>
        <w:t>Điều 1. Hủy Quyết định về việc hưởng trợ cấp thất nghiệp số……………./QĐ-LĐTBXH ngày …./…../…. của Giám đốc Sở Lao động – Thương binh và Xã hội đối với ông/bà ……………………………… vì (nêu lý do)</w:t>
      </w:r>
    </w:p>
    <w:p w:rsidR="005E0234" w:rsidRDefault="005E0234" w:rsidP="005E0234">
      <w:pPr>
        <w:pStyle w:val="NormalWeb"/>
        <w:jc w:val="both"/>
      </w:pPr>
      <w:r>
        <w:t>............................................................................................................................</w:t>
      </w:r>
    </w:p>
    <w:p w:rsidR="005E0234" w:rsidRDefault="005E0234" w:rsidP="005E0234">
      <w:pPr>
        <w:pStyle w:val="NormalWeb"/>
        <w:jc w:val="both"/>
      </w:pPr>
      <w:r>
        <w:t>Điều 2. Thời gian đã đóng bảo hiểm thất nghiệp để làm cơ sở tính hưởng trợ cấp cấp thất nghiệp của ông/bà tại Quyết định số …./QĐ-LĐTBXH nêu trên sẽ được bảo lưu và thực hiện theo quy định tại Điều 21 Nghị định số ...................... nêu trên.</w:t>
      </w:r>
    </w:p>
    <w:p w:rsidR="005E0234" w:rsidRDefault="005E0234" w:rsidP="005E0234">
      <w:pPr>
        <w:pStyle w:val="NormalWeb"/>
        <w:jc w:val="both"/>
      </w:pPr>
      <w:r>
        <w:t>Điều 3. Các ông/bà Giám đốc Bảo hiểm xã hội tỉnh/thành phố ……………………………………..; Giám đốc Trung tâm Giới thiệu việc làm thuộc Sở Lao động – Thương binh và Xã hội và ông/bà có tên trên chịu trách nhiệm thi hành Quyết định này./.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5E0234" w:rsidRPr="005E0234" w:rsidTr="005E0234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rPr>
                <w:rStyle w:val="Emphasis"/>
                <w:rFonts w:eastAsiaTheme="majorEastAsia"/>
                <w:b/>
                <w:b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– Như Điều 3;</w:t>
            </w:r>
            <w:r>
              <w:br/>
              <w:t>– Lưu VT</w:t>
            </w:r>
          </w:p>
        </w:tc>
        <w:tc>
          <w:tcPr>
            <w:tcW w:w="4395" w:type="dxa"/>
            <w:vAlign w:val="center"/>
            <w:hideMark/>
          </w:tcPr>
          <w:p w:rsidR="005E0234" w:rsidRDefault="005E0234">
            <w:pPr>
              <w:pStyle w:val="NormalWeb"/>
            </w:pPr>
            <w:r>
              <w:rPr>
                <w:rStyle w:val="Strong"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rStyle w:val="Emphasis"/>
                <w:rFonts w:eastAsiaTheme="majorEastAsia"/>
              </w:rPr>
              <w:t>(Ký, đóng dấu và ghi rõ họ tên)</w:t>
            </w:r>
          </w:p>
        </w:tc>
      </w:tr>
    </w:tbl>
    <w:p w:rsidR="008727C5" w:rsidRPr="005E0234" w:rsidRDefault="008727C5" w:rsidP="005E0234">
      <w:pPr>
        <w:rPr>
          <w:lang w:val="vi-VN"/>
        </w:rPr>
      </w:pPr>
      <w:bookmarkStart w:id="0" w:name="_GoBack"/>
      <w:bookmarkEnd w:id="0"/>
    </w:p>
    <w:sectPr w:rsidR="008727C5" w:rsidRPr="005E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1"/>
    <w:rsid w:val="00253184"/>
    <w:rsid w:val="00387F87"/>
    <w:rsid w:val="003B3658"/>
    <w:rsid w:val="005E0234"/>
    <w:rsid w:val="006A2FE0"/>
    <w:rsid w:val="0086760D"/>
    <w:rsid w:val="008727C5"/>
    <w:rsid w:val="00D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1B5920-F1AF-4604-B40E-3EC39E7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EC1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character" w:styleId="Strong">
    <w:name w:val="Strong"/>
    <w:basedOn w:val="DefaultParagraphFont"/>
    <w:uiPriority w:val="22"/>
    <w:qFormat/>
    <w:rsid w:val="00D20EC1"/>
    <w:rPr>
      <w:b/>
      <w:bCs/>
    </w:rPr>
  </w:style>
  <w:style w:type="paragraph" w:customStyle="1" w:styleId="editor-text-center">
    <w:name w:val="editor-text-center"/>
    <w:basedOn w:val="Normal"/>
    <w:rsid w:val="00D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D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F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tran</dc:creator>
  <cp:keywords/>
  <dc:description/>
  <cp:lastModifiedBy>nhung tran</cp:lastModifiedBy>
  <cp:revision>7</cp:revision>
  <dcterms:created xsi:type="dcterms:W3CDTF">2023-03-13T02:10:00Z</dcterms:created>
  <dcterms:modified xsi:type="dcterms:W3CDTF">2023-03-13T02:32:00Z</dcterms:modified>
</cp:coreProperties>
</file>