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DD" w:rsidRPr="008959DD" w:rsidRDefault="008959DD" w:rsidP="008959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HOÀ XÃ HỘI CHỦ NGHĨA VIỆT NAM</w:t>
      </w:r>
    </w:p>
    <w:p w:rsidR="008959DD" w:rsidRPr="008959DD" w:rsidRDefault="008959DD" w:rsidP="008959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Độc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lập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-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Tự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do -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Hạnh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phúc</w:t>
      </w:r>
      <w:proofErr w:type="spellEnd"/>
    </w:p>
    <w:p w:rsidR="008959DD" w:rsidRPr="008959DD" w:rsidRDefault="008959DD" w:rsidP="00895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8959DD" w:rsidRPr="008959DD" w:rsidRDefault="008959DD" w:rsidP="008959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b/>
          <w:bCs/>
          <w:color w:val="222222"/>
          <w:szCs w:val="28"/>
        </w:rPr>
        <w:t>GIẤY ỦY QUYỀN</w:t>
      </w:r>
    </w:p>
    <w:p w:rsidR="008959DD" w:rsidRPr="008959DD" w:rsidRDefault="008959DD" w:rsidP="00895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color w:val="222222"/>
          <w:szCs w:val="28"/>
        </w:rPr>
        <w:t>                                                                                                  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 (1) ...................................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 ………...........                                     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CMND/CCCD/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: .............. do ................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...../............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  ................................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:.............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CMND/CCCD/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: .............. do ..................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...../......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  ................................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:...........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                                     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CMND/CCCD/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: .............. do ...................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...../............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I. NỘI DUNG ỦY QUYỀN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 (2) 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………………….….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CMND/CCCD/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8959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……………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lastRenderedPageBreak/>
        <w:t>thuế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r w:rsidRPr="008959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4)......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II. CAM KẾT CỦA NHỮNG NGƯỜI ỦY QUYỀN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./.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)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chú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(1)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/CCCD,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(2)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1.2.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Mẫu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xóa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thế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chấp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ty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cá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nhân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F72C16"/>
          <w:sz w:val="27"/>
          <w:szCs w:val="27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Dương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quý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mẫu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xóa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thế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8959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59DD" w:rsidRPr="008959DD" w:rsidRDefault="008959DD" w:rsidP="008959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HOÀ XÃ HỘI CHỦ NGHĨA VIỆT NAM</w:t>
      </w:r>
    </w:p>
    <w:p w:rsidR="008959DD" w:rsidRPr="008959DD" w:rsidRDefault="008959DD" w:rsidP="008959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Độc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lập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-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Tự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do -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Hạnh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phúc</w:t>
      </w:r>
      <w:proofErr w:type="spellEnd"/>
    </w:p>
    <w:p w:rsidR="008959DD" w:rsidRPr="008959DD" w:rsidRDefault="008959DD" w:rsidP="00895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8959DD" w:rsidRPr="008959DD" w:rsidRDefault="008959DD" w:rsidP="008959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b/>
          <w:bCs/>
          <w:color w:val="222222"/>
          <w:szCs w:val="28"/>
        </w:rPr>
        <w:t>GIẤY ỦY QUYỀN</w:t>
      </w:r>
    </w:p>
    <w:p w:rsidR="008959DD" w:rsidRPr="008959DD" w:rsidRDefault="008959DD" w:rsidP="008959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color w:val="222222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            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 (1) ...................................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 ………...........                                     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CMND/CCCD/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: .............. do ................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...../............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  <w:lang w:val="nl-NL"/>
        </w:rPr>
        <w:t>Chức Vụ: Giám Đốc/Tổng giám đốc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  <w:lang w:val="nl-NL"/>
        </w:rPr>
        <w:t>Đại diện Pháp luật cho: ……………………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  <w:lang w:val="nl-NL"/>
        </w:rPr>
        <w:t>Địa chỉ: ………………………………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  ................................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:...........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                                     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CMND/CCCD/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: .............. do ...................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...../............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I. NỘI DUNG ỦY QUYỀN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 (2) .......................................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…………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CMND/CCCD/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8959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……………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</w:t>
      </w:r>
      <w:r w:rsidRPr="008959D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4)......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Điều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</w:t>
      </w: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xong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II. CAM KẾT CỦA NHỮNG NGƯỜI ỦY QUYỀN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......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ích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hậu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D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8959DD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./.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….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)  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chú</w:t>
      </w:r>
      <w:proofErr w:type="spellEnd"/>
      <w:r w:rsidRPr="008959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(1)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/CCCD,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>(2) 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9DD" w:rsidRPr="008959DD" w:rsidRDefault="008959DD" w:rsidP="00895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thù</w:t>
      </w:r>
      <w:proofErr w:type="spellEnd"/>
      <w:r w:rsidRPr="0089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9DD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</w:p>
    <w:p w:rsidR="0032602D" w:rsidRDefault="0032602D">
      <w:bookmarkStart w:id="0" w:name="_GoBack"/>
      <w:bookmarkEnd w:id="0"/>
    </w:p>
    <w:sectPr w:rsidR="0032602D" w:rsidSect="0065583D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D"/>
    <w:rsid w:val="0032602D"/>
    <w:rsid w:val="0065583D"/>
    <w:rsid w:val="0089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BADB1-363F-4412-9C5A-091BA28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5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59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2023-02-16T03:08:00Z</dcterms:created>
  <dcterms:modified xsi:type="dcterms:W3CDTF">2023-02-16T03:11:00Z</dcterms:modified>
</cp:coreProperties>
</file>