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2C31" w:rsidRPr="00D32C31" w:rsidRDefault="00D32C31" w:rsidP="00D32C31">
      <w:pPr>
        <w:spacing w:before="100" w:beforeAutospacing="1" w:after="100" w:afterAutospacing="1" w:line="240" w:lineRule="auto"/>
        <w:jc w:val="center"/>
        <w:rPr>
          <w:rFonts w:ascii="Times New Roman" w:eastAsia="Times New Roman" w:hAnsi="Times New Roman" w:cs="Times New Roman"/>
          <w:sz w:val="24"/>
          <w:szCs w:val="24"/>
        </w:rPr>
      </w:pPr>
      <w:r w:rsidRPr="00D32C31">
        <w:rPr>
          <w:rFonts w:ascii="Times New Roman" w:eastAsia="Times New Roman" w:hAnsi="Times New Roman" w:cs="Times New Roman"/>
          <w:b/>
          <w:bCs/>
          <w:sz w:val="24"/>
          <w:szCs w:val="24"/>
        </w:rPr>
        <w:t>CỘNG HOÀ XÃ HỘI CHỦ NGHĨA VIỆT NAM</w:t>
      </w:r>
      <w:r w:rsidRPr="00D32C31">
        <w:rPr>
          <w:rFonts w:ascii="Times New Roman" w:eastAsia="Times New Roman" w:hAnsi="Times New Roman" w:cs="Times New Roman"/>
          <w:sz w:val="24"/>
          <w:szCs w:val="24"/>
        </w:rPr>
        <w:br/>
      </w:r>
      <w:r w:rsidRPr="00D32C31">
        <w:rPr>
          <w:rFonts w:ascii="Times New Roman" w:eastAsia="Times New Roman" w:hAnsi="Times New Roman" w:cs="Times New Roman"/>
          <w:b/>
          <w:bCs/>
          <w:sz w:val="24"/>
          <w:szCs w:val="24"/>
        </w:rPr>
        <w:t>Độc lập – Tự do – Hạnh phúc</w:t>
      </w:r>
    </w:p>
    <w:p w:rsidR="00D32C31" w:rsidRPr="00D32C31" w:rsidRDefault="00D32C31" w:rsidP="00D32C31">
      <w:pPr>
        <w:spacing w:before="100" w:beforeAutospacing="1" w:after="100" w:afterAutospacing="1" w:line="240" w:lineRule="auto"/>
        <w:jc w:val="center"/>
        <w:rPr>
          <w:rFonts w:ascii="Times New Roman" w:eastAsia="Times New Roman" w:hAnsi="Times New Roman" w:cs="Times New Roman"/>
          <w:sz w:val="24"/>
          <w:szCs w:val="24"/>
        </w:rPr>
      </w:pPr>
      <w:r w:rsidRPr="00D32C31">
        <w:rPr>
          <w:rFonts w:ascii="Times New Roman" w:eastAsia="Times New Roman" w:hAnsi="Times New Roman" w:cs="Times New Roman"/>
          <w:b/>
          <w:bCs/>
          <w:sz w:val="24"/>
          <w:szCs w:val="24"/>
        </w:rPr>
        <w:t>——–o0o——–</w:t>
      </w:r>
    </w:p>
    <w:p w:rsidR="00D32C31" w:rsidRPr="00D32C31" w:rsidRDefault="00D32C31" w:rsidP="00D32C31">
      <w:pPr>
        <w:spacing w:before="100" w:beforeAutospacing="1" w:after="100" w:afterAutospacing="1" w:line="240" w:lineRule="auto"/>
        <w:jc w:val="center"/>
        <w:rPr>
          <w:rFonts w:ascii="Times New Roman" w:eastAsia="Times New Roman" w:hAnsi="Times New Roman" w:cs="Times New Roman"/>
          <w:sz w:val="24"/>
          <w:szCs w:val="24"/>
        </w:rPr>
      </w:pPr>
      <w:r w:rsidRPr="00D32C31">
        <w:rPr>
          <w:rFonts w:ascii="Times New Roman" w:eastAsia="Times New Roman" w:hAnsi="Times New Roman" w:cs="Times New Roman"/>
          <w:b/>
          <w:bCs/>
          <w:sz w:val="24"/>
          <w:szCs w:val="24"/>
        </w:rPr>
        <w:t>GIẤY BIÊN NHẬN TIỀN ĐẶT CỌC BỒI THƯỜNG</w:t>
      </w:r>
    </w:p>
    <w:p w:rsidR="00D32C31" w:rsidRPr="00D32C31" w:rsidRDefault="00D32C31" w:rsidP="00D32C31">
      <w:pPr>
        <w:spacing w:before="100" w:beforeAutospacing="1" w:after="100" w:afterAutospacing="1" w:line="240" w:lineRule="auto"/>
        <w:jc w:val="both"/>
        <w:rPr>
          <w:rFonts w:ascii="Times New Roman" w:eastAsia="Times New Roman" w:hAnsi="Times New Roman" w:cs="Times New Roman"/>
          <w:sz w:val="24"/>
          <w:szCs w:val="24"/>
        </w:rPr>
      </w:pPr>
      <w:r w:rsidRPr="00D32C31">
        <w:rPr>
          <w:rFonts w:ascii="Times New Roman" w:eastAsia="Times New Roman" w:hAnsi="Times New Roman" w:cs="Times New Roman"/>
          <w:sz w:val="24"/>
          <w:szCs w:val="24"/>
        </w:rPr>
        <w:t>Tên tôi là: Lý Thị Hải Yến</w:t>
      </w:r>
    </w:p>
    <w:p w:rsidR="00D32C31" w:rsidRPr="00D32C31" w:rsidRDefault="00D32C31" w:rsidP="00D32C31">
      <w:pPr>
        <w:spacing w:before="100" w:beforeAutospacing="1" w:after="100" w:afterAutospacing="1" w:line="240" w:lineRule="auto"/>
        <w:jc w:val="both"/>
        <w:rPr>
          <w:rFonts w:ascii="Times New Roman" w:eastAsia="Times New Roman" w:hAnsi="Times New Roman" w:cs="Times New Roman"/>
          <w:sz w:val="24"/>
          <w:szCs w:val="24"/>
        </w:rPr>
      </w:pPr>
      <w:r w:rsidRPr="00D32C31">
        <w:rPr>
          <w:rFonts w:ascii="Times New Roman" w:eastAsia="Times New Roman" w:hAnsi="Times New Roman" w:cs="Times New Roman"/>
          <w:sz w:val="24"/>
          <w:szCs w:val="24"/>
        </w:rPr>
        <w:t>Căn cước công dân số: 036150789</w:t>
      </w:r>
      <w:proofErr w:type="gramStart"/>
      <w:r w:rsidRPr="00D32C31">
        <w:rPr>
          <w:rFonts w:ascii="Times New Roman" w:eastAsia="Times New Roman" w:hAnsi="Times New Roman" w:cs="Times New Roman"/>
          <w:sz w:val="24"/>
          <w:szCs w:val="24"/>
        </w:rPr>
        <w:t>xxx  Ngày</w:t>
      </w:r>
      <w:proofErr w:type="gramEnd"/>
      <w:r w:rsidRPr="00D32C31">
        <w:rPr>
          <w:rFonts w:ascii="Times New Roman" w:eastAsia="Times New Roman" w:hAnsi="Times New Roman" w:cs="Times New Roman"/>
          <w:sz w:val="24"/>
          <w:szCs w:val="24"/>
        </w:rPr>
        <w:t xml:space="preserve"> cấp: 20/10/ 2022 Nơi cấp: Cục cảnh sát quản lý hành chính về trật tự xã hội.</w:t>
      </w:r>
    </w:p>
    <w:p w:rsidR="00D32C31" w:rsidRPr="00D32C31" w:rsidRDefault="00D32C31" w:rsidP="00D32C31">
      <w:pPr>
        <w:spacing w:before="100" w:beforeAutospacing="1" w:after="100" w:afterAutospacing="1" w:line="240" w:lineRule="auto"/>
        <w:jc w:val="both"/>
        <w:rPr>
          <w:rFonts w:ascii="Times New Roman" w:eastAsia="Times New Roman" w:hAnsi="Times New Roman" w:cs="Times New Roman"/>
          <w:sz w:val="24"/>
          <w:szCs w:val="24"/>
        </w:rPr>
      </w:pPr>
      <w:r w:rsidRPr="00D32C31">
        <w:rPr>
          <w:rFonts w:ascii="Times New Roman" w:eastAsia="Times New Roman" w:hAnsi="Times New Roman" w:cs="Times New Roman"/>
          <w:sz w:val="24"/>
          <w:szCs w:val="24"/>
        </w:rPr>
        <w:t>Địa chỉ: Thôn Phú Cốc, xã Hòa Bình, Huyện Vũ Thư, tỉnh Thái Bình</w:t>
      </w:r>
    </w:p>
    <w:p w:rsidR="00D32C31" w:rsidRPr="00D32C31" w:rsidRDefault="00D32C31" w:rsidP="00D32C31">
      <w:pPr>
        <w:spacing w:before="100" w:beforeAutospacing="1" w:after="100" w:afterAutospacing="1" w:line="240" w:lineRule="auto"/>
        <w:jc w:val="both"/>
        <w:rPr>
          <w:rFonts w:ascii="Times New Roman" w:eastAsia="Times New Roman" w:hAnsi="Times New Roman" w:cs="Times New Roman"/>
          <w:sz w:val="24"/>
          <w:szCs w:val="24"/>
        </w:rPr>
      </w:pPr>
      <w:r w:rsidRPr="00D32C31">
        <w:rPr>
          <w:rFonts w:ascii="Times New Roman" w:eastAsia="Times New Roman" w:hAnsi="Times New Roman" w:cs="Times New Roman"/>
          <w:sz w:val="24"/>
          <w:szCs w:val="24"/>
        </w:rPr>
        <w:t>Số điện thoại:  0978 435 xxx</w:t>
      </w:r>
    </w:p>
    <w:p w:rsidR="00D32C31" w:rsidRPr="00D32C31" w:rsidRDefault="00D32C31" w:rsidP="00D32C31">
      <w:pPr>
        <w:spacing w:before="100" w:beforeAutospacing="1" w:after="100" w:afterAutospacing="1" w:line="240" w:lineRule="auto"/>
        <w:jc w:val="both"/>
        <w:rPr>
          <w:rFonts w:ascii="Times New Roman" w:eastAsia="Times New Roman" w:hAnsi="Times New Roman" w:cs="Times New Roman"/>
          <w:sz w:val="24"/>
          <w:szCs w:val="24"/>
        </w:rPr>
      </w:pPr>
      <w:r w:rsidRPr="00D32C31">
        <w:rPr>
          <w:rFonts w:ascii="Times New Roman" w:eastAsia="Times New Roman" w:hAnsi="Times New Roman" w:cs="Times New Roman"/>
          <w:sz w:val="24"/>
          <w:szCs w:val="24"/>
        </w:rPr>
        <w:t>Có nhận của Bà: Trần Thị Kiều Anh</w:t>
      </w:r>
    </w:p>
    <w:p w:rsidR="00D32C31" w:rsidRPr="00D32C31" w:rsidRDefault="00D32C31" w:rsidP="00D32C31">
      <w:pPr>
        <w:spacing w:before="100" w:beforeAutospacing="1" w:after="100" w:afterAutospacing="1" w:line="240" w:lineRule="auto"/>
        <w:jc w:val="both"/>
        <w:rPr>
          <w:rFonts w:ascii="Times New Roman" w:eastAsia="Times New Roman" w:hAnsi="Times New Roman" w:cs="Times New Roman"/>
          <w:sz w:val="24"/>
          <w:szCs w:val="24"/>
        </w:rPr>
      </w:pPr>
      <w:r w:rsidRPr="00D32C31">
        <w:rPr>
          <w:rFonts w:ascii="Times New Roman" w:eastAsia="Times New Roman" w:hAnsi="Times New Roman" w:cs="Times New Roman"/>
          <w:sz w:val="24"/>
          <w:szCs w:val="24"/>
        </w:rPr>
        <w:t>Căn cước công dân số: 03619007</w:t>
      </w:r>
      <w:proofErr w:type="gramStart"/>
      <w:r w:rsidRPr="00D32C31">
        <w:rPr>
          <w:rFonts w:ascii="Times New Roman" w:eastAsia="Times New Roman" w:hAnsi="Times New Roman" w:cs="Times New Roman"/>
          <w:sz w:val="24"/>
          <w:szCs w:val="24"/>
        </w:rPr>
        <w:t>xx  Ngày</w:t>
      </w:r>
      <w:proofErr w:type="gramEnd"/>
      <w:r w:rsidRPr="00D32C31">
        <w:rPr>
          <w:rFonts w:ascii="Times New Roman" w:eastAsia="Times New Roman" w:hAnsi="Times New Roman" w:cs="Times New Roman"/>
          <w:sz w:val="24"/>
          <w:szCs w:val="24"/>
        </w:rPr>
        <w:t xml:space="preserve"> cấp: 12/02/2022 Nơi cấp: Cục cảnh sát quản lý hành chính về trật tự xã hội.</w:t>
      </w:r>
    </w:p>
    <w:p w:rsidR="00D32C31" w:rsidRPr="00D32C31" w:rsidRDefault="00D32C31" w:rsidP="00D32C31">
      <w:pPr>
        <w:spacing w:before="100" w:beforeAutospacing="1" w:after="100" w:afterAutospacing="1" w:line="240" w:lineRule="auto"/>
        <w:jc w:val="both"/>
        <w:rPr>
          <w:rFonts w:ascii="Times New Roman" w:eastAsia="Times New Roman" w:hAnsi="Times New Roman" w:cs="Times New Roman"/>
          <w:sz w:val="24"/>
          <w:szCs w:val="24"/>
        </w:rPr>
      </w:pPr>
      <w:r w:rsidRPr="00D32C31">
        <w:rPr>
          <w:rFonts w:ascii="Times New Roman" w:eastAsia="Times New Roman" w:hAnsi="Times New Roman" w:cs="Times New Roman"/>
          <w:sz w:val="24"/>
          <w:szCs w:val="24"/>
        </w:rPr>
        <w:t>Địa chỉ: Thôn Phú Cốc, xã Hoằng Phụ, huyện Hoằng Hóa, tỉnh Thanh Hóa.</w:t>
      </w:r>
    </w:p>
    <w:p w:rsidR="00D32C31" w:rsidRPr="00D32C31" w:rsidRDefault="00D32C31" w:rsidP="00D32C31">
      <w:pPr>
        <w:spacing w:before="100" w:beforeAutospacing="1" w:after="100" w:afterAutospacing="1" w:line="240" w:lineRule="auto"/>
        <w:jc w:val="both"/>
        <w:rPr>
          <w:rFonts w:ascii="Times New Roman" w:eastAsia="Times New Roman" w:hAnsi="Times New Roman" w:cs="Times New Roman"/>
          <w:sz w:val="24"/>
          <w:szCs w:val="24"/>
        </w:rPr>
      </w:pPr>
      <w:r w:rsidRPr="00D32C31">
        <w:rPr>
          <w:rFonts w:ascii="Times New Roman" w:eastAsia="Times New Roman" w:hAnsi="Times New Roman" w:cs="Times New Roman"/>
          <w:sz w:val="24"/>
          <w:szCs w:val="24"/>
        </w:rPr>
        <w:t>Số điện thoại: 0398 320 xxx</w:t>
      </w:r>
    </w:p>
    <w:p w:rsidR="00D32C31" w:rsidRPr="00D32C31" w:rsidRDefault="00D32C31" w:rsidP="00D32C31">
      <w:pPr>
        <w:spacing w:before="100" w:beforeAutospacing="1" w:after="100" w:afterAutospacing="1" w:line="240" w:lineRule="auto"/>
        <w:jc w:val="both"/>
        <w:rPr>
          <w:rFonts w:ascii="Times New Roman" w:eastAsia="Times New Roman" w:hAnsi="Times New Roman" w:cs="Times New Roman"/>
          <w:sz w:val="24"/>
          <w:szCs w:val="24"/>
        </w:rPr>
      </w:pPr>
      <w:r w:rsidRPr="00D32C31">
        <w:rPr>
          <w:rFonts w:ascii="Times New Roman" w:eastAsia="Times New Roman" w:hAnsi="Times New Roman" w:cs="Times New Roman"/>
          <w:sz w:val="24"/>
          <w:szCs w:val="24"/>
        </w:rPr>
        <w:t>Số tiền: 70.000.000 VNĐ (Bằng chữ: Bảy mươi triệu đồng)</w:t>
      </w:r>
    </w:p>
    <w:p w:rsidR="00D32C31" w:rsidRPr="00D32C31" w:rsidRDefault="00D32C31" w:rsidP="00D32C31">
      <w:pPr>
        <w:spacing w:before="100" w:beforeAutospacing="1" w:after="100" w:afterAutospacing="1" w:line="240" w:lineRule="auto"/>
        <w:jc w:val="both"/>
        <w:rPr>
          <w:rFonts w:ascii="Times New Roman" w:eastAsia="Times New Roman" w:hAnsi="Times New Roman" w:cs="Times New Roman"/>
          <w:sz w:val="24"/>
          <w:szCs w:val="24"/>
        </w:rPr>
      </w:pPr>
      <w:r w:rsidRPr="00D32C31">
        <w:rPr>
          <w:rFonts w:ascii="Times New Roman" w:eastAsia="Times New Roman" w:hAnsi="Times New Roman" w:cs="Times New Roman"/>
          <w:sz w:val="24"/>
          <w:szCs w:val="24"/>
        </w:rPr>
        <w:t>Bà Trần Thị Kiều Anh đã đặt cọc 20.000.000 VNĐ (Bằng chữ: Hai mươi triệu đồng) cho tôi (Bà Lý Thị Hải Yến) để thực hiện thanh toán tiền bồi thường tai nạn giao thông cho tôi (Bà Lý Thị Hải Yến).</w:t>
      </w:r>
    </w:p>
    <w:p w:rsidR="00D32C31" w:rsidRPr="00D32C31" w:rsidRDefault="00D32C31" w:rsidP="00D32C31">
      <w:pPr>
        <w:spacing w:before="100" w:beforeAutospacing="1" w:after="100" w:afterAutospacing="1" w:line="240" w:lineRule="auto"/>
        <w:jc w:val="both"/>
        <w:rPr>
          <w:rFonts w:ascii="Times New Roman" w:eastAsia="Times New Roman" w:hAnsi="Times New Roman" w:cs="Times New Roman"/>
          <w:sz w:val="24"/>
          <w:szCs w:val="24"/>
        </w:rPr>
      </w:pPr>
      <w:r w:rsidRPr="00D32C31">
        <w:rPr>
          <w:rFonts w:ascii="Times New Roman" w:eastAsia="Times New Roman" w:hAnsi="Times New Roman" w:cs="Times New Roman"/>
          <w:sz w:val="24"/>
          <w:szCs w:val="24"/>
        </w:rPr>
        <w:t>Bà Trần Thị Kiều Anh có trách nhiệm thanh toán toàn bộ số tiền còn lại là 50.000.000 VNĐ (Bằng chữ: Năm mươi triệu đồng) cho tôi (Lý Thị Hải Yến) chậm nhất vào ngày 18/03/2023.</w:t>
      </w:r>
    </w:p>
    <w:p w:rsidR="00D32C31" w:rsidRPr="00D32C31" w:rsidRDefault="00D32C31" w:rsidP="00D32C31">
      <w:pPr>
        <w:spacing w:before="100" w:beforeAutospacing="1" w:after="100" w:afterAutospacing="1" w:line="240" w:lineRule="auto"/>
        <w:jc w:val="both"/>
        <w:rPr>
          <w:rFonts w:ascii="Times New Roman" w:eastAsia="Times New Roman" w:hAnsi="Times New Roman" w:cs="Times New Roman"/>
          <w:sz w:val="24"/>
          <w:szCs w:val="24"/>
        </w:rPr>
      </w:pPr>
      <w:r w:rsidRPr="00D32C31">
        <w:rPr>
          <w:rFonts w:ascii="Times New Roman" w:eastAsia="Times New Roman" w:hAnsi="Times New Roman" w:cs="Times New Roman"/>
          <w:sz w:val="24"/>
          <w:szCs w:val="24"/>
        </w:rPr>
        <w:t xml:space="preserve">Trong trường hợp Bà Trần Thị Kiều Anh không tiếp tục thực hiện thanh toán khoản tiền bồi thường còn lại theo như các bên đã thỏa thuận sẽ không được hoàn trả lại số tiền đặt cọc trên và chịu trách nhiệm bồi thường cho tôi (Lý Thị Hải Yến) 20.000.000 </w:t>
      </w:r>
      <w:proofErr w:type="gramStart"/>
      <w:r w:rsidRPr="00D32C31">
        <w:rPr>
          <w:rFonts w:ascii="Times New Roman" w:eastAsia="Times New Roman" w:hAnsi="Times New Roman" w:cs="Times New Roman"/>
          <w:sz w:val="24"/>
          <w:szCs w:val="24"/>
        </w:rPr>
        <w:t>VNĐ  (</w:t>
      </w:r>
      <w:proofErr w:type="gramEnd"/>
      <w:r w:rsidRPr="00D32C31">
        <w:rPr>
          <w:rFonts w:ascii="Times New Roman" w:eastAsia="Times New Roman" w:hAnsi="Times New Roman" w:cs="Times New Roman"/>
          <w:sz w:val="24"/>
          <w:szCs w:val="24"/>
        </w:rPr>
        <w:t>Bằng chữ: Hai mươi triệu đồng) số tiền tương đương với số tiền đặt cọc.</w:t>
      </w:r>
    </w:p>
    <w:p w:rsidR="00D32C31" w:rsidRPr="00D32C31" w:rsidRDefault="00D32C31" w:rsidP="00D32C31">
      <w:pPr>
        <w:spacing w:before="100" w:beforeAutospacing="1" w:after="100" w:afterAutospacing="1" w:line="240" w:lineRule="auto"/>
        <w:jc w:val="both"/>
        <w:rPr>
          <w:rFonts w:ascii="Times New Roman" w:eastAsia="Times New Roman" w:hAnsi="Times New Roman" w:cs="Times New Roman"/>
          <w:sz w:val="24"/>
          <w:szCs w:val="24"/>
        </w:rPr>
      </w:pPr>
      <w:r w:rsidRPr="00D32C31">
        <w:rPr>
          <w:rFonts w:ascii="Times New Roman" w:eastAsia="Times New Roman" w:hAnsi="Times New Roman" w:cs="Times New Roman"/>
          <w:sz w:val="24"/>
          <w:szCs w:val="24"/>
        </w:rPr>
        <w:t>Bên đặt cọc tiền bồi thường tai nạn giao thông cam kết tài sản trên không có tranh chấp, mọi quyền lợi và nghĩa vụ phát sinh khác hoàn toàn thuộc về bên đặt cọc</w:t>
      </w:r>
    </w:p>
    <w:p w:rsidR="00D32C31" w:rsidRPr="00D32C31" w:rsidRDefault="00D32C31" w:rsidP="00D32C31">
      <w:pPr>
        <w:spacing w:before="100" w:beforeAutospacing="1" w:after="100" w:afterAutospacing="1" w:line="240" w:lineRule="auto"/>
        <w:jc w:val="both"/>
        <w:rPr>
          <w:rFonts w:ascii="Times New Roman" w:eastAsia="Times New Roman" w:hAnsi="Times New Roman" w:cs="Times New Roman"/>
          <w:sz w:val="24"/>
          <w:szCs w:val="24"/>
        </w:rPr>
      </w:pPr>
      <w:r w:rsidRPr="00D32C31">
        <w:rPr>
          <w:rFonts w:ascii="Times New Roman" w:eastAsia="Times New Roman" w:hAnsi="Times New Roman" w:cs="Times New Roman"/>
          <w:sz w:val="24"/>
          <w:szCs w:val="24"/>
        </w:rPr>
        <w:t>Giấy biên nhận được lập thành 02 (hai) bản có giá trị pháp lý như nhau, mỗi bên giữ 01 (một) bản. Hai bên cam kết mua và bán theo đúng thoả thuận đã nêu trên. Nếu bên nào vi phạm sẽ hoàn toàn chịu trách nhiệm trước pháp luật.</w:t>
      </w:r>
    </w:p>
    <w:p w:rsidR="00D32C31" w:rsidRPr="00D32C31" w:rsidRDefault="00D32C31" w:rsidP="00D32C31">
      <w:pPr>
        <w:spacing w:before="100" w:beforeAutospacing="1" w:after="100" w:afterAutospacing="1" w:line="240" w:lineRule="auto"/>
        <w:jc w:val="right"/>
        <w:rPr>
          <w:rFonts w:ascii="Times New Roman" w:eastAsia="Times New Roman" w:hAnsi="Times New Roman" w:cs="Times New Roman"/>
          <w:sz w:val="24"/>
          <w:szCs w:val="24"/>
        </w:rPr>
      </w:pPr>
      <w:r w:rsidRPr="00D32C31">
        <w:rPr>
          <w:rFonts w:ascii="Times New Roman" w:eastAsia="Times New Roman" w:hAnsi="Times New Roman" w:cs="Times New Roman"/>
          <w:i/>
          <w:iCs/>
          <w:sz w:val="24"/>
          <w:szCs w:val="24"/>
        </w:rPr>
        <w:lastRenderedPageBreak/>
        <w:t>Thái Bình, ngày 24 tháng 02 năm 2023</w:t>
      </w:r>
    </w:p>
    <w:p w:rsidR="00D32C31" w:rsidRPr="00D32C31" w:rsidRDefault="00D32C31" w:rsidP="00D32C31">
      <w:pPr>
        <w:spacing w:after="0" w:line="240" w:lineRule="auto"/>
        <w:jc w:val="both"/>
        <w:rPr>
          <w:rFonts w:ascii="Times New Roman" w:eastAsia="Times New Roman" w:hAnsi="Times New Roman" w:cs="Times New Roman"/>
          <w:sz w:val="24"/>
          <w:szCs w:val="24"/>
        </w:rPr>
      </w:pPr>
      <w:r w:rsidRPr="00D32C31">
        <w:rPr>
          <w:rFonts w:ascii="Times New Roman" w:eastAsia="Times New Roman" w:hAnsi="Times New Roman" w:cs="Times New Roman"/>
          <w:sz w:val="24"/>
          <w:szCs w:val="24"/>
        </w:rPr>
        <w:t> </w:t>
      </w:r>
    </w:p>
    <w:tbl>
      <w:tblPr>
        <w:tblW w:w="4885" w:type="pct"/>
        <w:tblCellSpacing w:w="15" w:type="dxa"/>
        <w:tblCellMar>
          <w:top w:w="15" w:type="dxa"/>
          <w:left w:w="15" w:type="dxa"/>
          <w:bottom w:w="15" w:type="dxa"/>
          <w:right w:w="15" w:type="dxa"/>
        </w:tblCellMar>
        <w:tblLook w:val="04A0" w:firstRow="1" w:lastRow="0" w:firstColumn="1" w:lastColumn="0" w:noHBand="0" w:noVBand="1"/>
      </w:tblPr>
      <w:tblGrid>
        <w:gridCol w:w="4587"/>
        <w:gridCol w:w="4558"/>
      </w:tblGrid>
      <w:tr w:rsidR="00D32C31" w:rsidRPr="00D32C31" w:rsidTr="00D32C31">
        <w:trPr>
          <w:trHeight w:val="1743"/>
          <w:tblCellSpacing w:w="15" w:type="dxa"/>
        </w:trPr>
        <w:tc>
          <w:tcPr>
            <w:tcW w:w="2507" w:type="pct"/>
            <w:vAlign w:val="center"/>
            <w:hideMark/>
          </w:tcPr>
          <w:p w:rsidR="00D32C31" w:rsidRPr="00D32C31" w:rsidRDefault="00D32C31" w:rsidP="00D32C31">
            <w:pPr>
              <w:spacing w:after="0" w:line="240" w:lineRule="auto"/>
              <w:jc w:val="center"/>
              <w:rPr>
                <w:rFonts w:ascii="Times New Roman" w:eastAsia="Times New Roman" w:hAnsi="Times New Roman" w:cs="Times New Roman"/>
                <w:sz w:val="24"/>
                <w:szCs w:val="24"/>
              </w:rPr>
            </w:pPr>
            <w:r w:rsidRPr="00D32C31">
              <w:rPr>
                <w:rFonts w:ascii="Times New Roman" w:eastAsia="Times New Roman" w:hAnsi="Times New Roman" w:cs="Times New Roman"/>
                <w:b/>
                <w:bCs/>
                <w:sz w:val="24"/>
                <w:szCs w:val="24"/>
              </w:rPr>
              <w:t>BÊN GIAO TIỀN</w:t>
            </w:r>
            <w:r w:rsidRPr="00D32C31">
              <w:rPr>
                <w:rFonts w:ascii="Times New Roman" w:eastAsia="Times New Roman" w:hAnsi="Times New Roman" w:cs="Times New Roman"/>
                <w:sz w:val="24"/>
                <w:szCs w:val="24"/>
              </w:rPr>
              <w:t xml:space="preserve"> </w:t>
            </w:r>
          </w:p>
          <w:p w:rsidR="00D32C31" w:rsidRPr="00D32C31" w:rsidRDefault="00D32C31" w:rsidP="00D32C31">
            <w:pPr>
              <w:spacing w:before="100" w:beforeAutospacing="1" w:after="100" w:afterAutospacing="1" w:line="240" w:lineRule="auto"/>
              <w:jc w:val="center"/>
              <w:rPr>
                <w:rFonts w:ascii="Times New Roman" w:eastAsia="Times New Roman" w:hAnsi="Times New Roman" w:cs="Times New Roman"/>
                <w:sz w:val="24"/>
                <w:szCs w:val="24"/>
              </w:rPr>
            </w:pPr>
            <w:r w:rsidRPr="00D32C31">
              <w:rPr>
                <w:rFonts w:ascii="Times New Roman" w:eastAsia="Times New Roman" w:hAnsi="Times New Roman" w:cs="Times New Roman"/>
                <w:sz w:val="24"/>
                <w:szCs w:val="24"/>
              </w:rPr>
              <w:t> </w:t>
            </w:r>
          </w:p>
          <w:p w:rsidR="00D32C31" w:rsidRPr="00D32C31" w:rsidRDefault="00D32C31" w:rsidP="00D32C31">
            <w:pPr>
              <w:spacing w:before="100" w:beforeAutospacing="1" w:after="100" w:afterAutospacing="1" w:line="240" w:lineRule="auto"/>
              <w:jc w:val="center"/>
              <w:rPr>
                <w:rFonts w:ascii="Times New Roman" w:eastAsia="Times New Roman" w:hAnsi="Times New Roman" w:cs="Times New Roman"/>
                <w:sz w:val="24"/>
                <w:szCs w:val="24"/>
              </w:rPr>
            </w:pPr>
            <w:r w:rsidRPr="00D32C31">
              <w:rPr>
                <w:rFonts w:ascii="Times New Roman" w:eastAsia="Times New Roman" w:hAnsi="Times New Roman" w:cs="Times New Roman"/>
                <w:sz w:val="24"/>
                <w:szCs w:val="24"/>
              </w:rPr>
              <w:t>Trần Thị Kiều Anh</w:t>
            </w:r>
          </w:p>
        </w:tc>
        <w:tc>
          <w:tcPr>
            <w:tcW w:w="2492" w:type="pct"/>
            <w:vAlign w:val="center"/>
            <w:hideMark/>
          </w:tcPr>
          <w:p w:rsidR="00D32C31" w:rsidRPr="00D32C31" w:rsidRDefault="00D32C31" w:rsidP="00D32C31">
            <w:pPr>
              <w:spacing w:after="0" w:line="240" w:lineRule="auto"/>
              <w:jc w:val="center"/>
              <w:rPr>
                <w:rFonts w:ascii="Times New Roman" w:eastAsia="Times New Roman" w:hAnsi="Times New Roman" w:cs="Times New Roman"/>
                <w:sz w:val="24"/>
                <w:szCs w:val="24"/>
              </w:rPr>
            </w:pPr>
            <w:r w:rsidRPr="00D32C31">
              <w:rPr>
                <w:rFonts w:ascii="Times New Roman" w:eastAsia="Times New Roman" w:hAnsi="Times New Roman" w:cs="Times New Roman"/>
                <w:b/>
                <w:bCs/>
                <w:sz w:val="24"/>
                <w:szCs w:val="24"/>
              </w:rPr>
              <w:t>BÊN NHẬN TIỀN</w:t>
            </w:r>
            <w:r w:rsidRPr="00D32C31">
              <w:rPr>
                <w:rFonts w:ascii="Times New Roman" w:eastAsia="Times New Roman" w:hAnsi="Times New Roman" w:cs="Times New Roman"/>
                <w:sz w:val="24"/>
                <w:szCs w:val="24"/>
              </w:rPr>
              <w:t xml:space="preserve"> </w:t>
            </w:r>
          </w:p>
          <w:p w:rsidR="00D32C31" w:rsidRPr="00D32C31" w:rsidRDefault="00D32C31" w:rsidP="00D32C31">
            <w:pPr>
              <w:spacing w:before="100" w:beforeAutospacing="1" w:after="100" w:afterAutospacing="1" w:line="240" w:lineRule="auto"/>
              <w:jc w:val="center"/>
              <w:rPr>
                <w:rFonts w:ascii="Times New Roman" w:eastAsia="Times New Roman" w:hAnsi="Times New Roman" w:cs="Times New Roman"/>
                <w:sz w:val="24"/>
                <w:szCs w:val="24"/>
              </w:rPr>
            </w:pPr>
            <w:r w:rsidRPr="00D32C31">
              <w:rPr>
                <w:rFonts w:ascii="Times New Roman" w:eastAsia="Times New Roman" w:hAnsi="Times New Roman" w:cs="Times New Roman"/>
                <w:sz w:val="24"/>
                <w:szCs w:val="24"/>
              </w:rPr>
              <w:t> </w:t>
            </w:r>
          </w:p>
          <w:p w:rsidR="00D32C31" w:rsidRPr="00D32C31" w:rsidRDefault="00D32C31" w:rsidP="00D32C31">
            <w:pPr>
              <w:spacing w:before="100" w:beforeAutospacing="1" w:after="100" w:afterAutospacing="1" w:line="240" w:lineRule="auto"/>
              <w:jc w:val="center"/>
              <w:rPr>
                <w:rFonts w:ascii="Times New Roman" w:eastAsia="Times New Roman" w:hAnsi="Times New Roman" w:cs="Times New Roman"/>
                <w:sz w:val="24"/>
                <w:szCs w:val="24"/>
              </w:rPr>
            </w:pPr>
            <w:r w:rsidRPr="00D32C31">
              <w:rPr>
                <w:rFonts w:ascii="Times New Roman" w:eastAsia="Times New Roman" w:hAnsi="Times New Roman" w:cs="Times New Roman"/>
                <w:sz w:val="24"/>
                <w:szCs w:val="24"/>
              </w:rPr>
              <w:t>Lý Thị Hải Yến</w:t>
            </w:r>
          </w:p>
        </w:tc>
      </w:tr>
    </w:tbl>
    <w:p w:rsidR="00D32C31" w:rsidRDefault="00D32C31"/>
    <w:sectPr w:rsidR="00D32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C31"/>
    <w:rsid w:val="00D3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413D2"/>
  <w15:chartTrackingRefBased/>
  <w15:docId w15:val="{B15A9306-C100-42C0-997A-B63C0F05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32C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2C3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32C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2C31"/>
    <w:rPr>
      <w:b/>
      <w:bCs/>
    </w:rPr>
  </w:style>
  <w:style w:type="character" w:styleId="Emphasis">
    <w:name w:val="Emphasis"/>
    <w:basedOn w:val="DefaultParagraphFont"/>
    <w:uiPriority w:val="20"/>
    <w:qFormat/>
    <w:rsid w:val="00D32C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20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1574</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hồng</dc:creator>
  <cp:keywords/>
  <dc:description/>
  <cp:lastModifiedBy>hồng</cp:lastModifiedBy>
  <cp:revision>1</cp:revision>
  <dcterms:created xsi:type="dcterms:W3CDTF">2023-02-24T05:43:00Z</dcterms:created>
  <dcterms:modified xsi:type="dcterms:W3CDTF">2023-02-24T05:44:00Z</dcterms:modified>
</cp:coreProperties>
</file>