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 xml:space="preserve">1. Mẫu báo cáo dự toán </w:t>
      </w:r>
      <w:proofErr w:type="gramStart"/>
      <w:r w:rsidRPr="00C05112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gramEnd"/>
      <w:r w:rsidRPr="00C05112">
        <w:rPr>
          <w:rFonts w:ascii="Arial" w:eastAsia="Times New Roman" w:hAnsi="Arial" w:cs="Arial"/>
          <w:color w:val="000000"/>
          <w:sz w:val="20"/>
          <w:szCs w:val="20"/>
        </w:rPr>
        <w:t>, chi tài chính công đoàn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7583"/>
      </w:tblGrid>
      <w:tr w:rsidR="00C05112" w:rsidRPr="00C05112" w:rsidTr="00C05112">
        <w:trPr>
          <w:trHeight w:val="151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đoàn cấp trên: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đoàn: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Mẫu: B14-TLĐ</w:t>
            </w:r>
          </w:p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(Ban hành kèm theo Hướng dẫn số 47/HD-TLĐ ngày 30/12/2021 của Tổng Liên đoàn)</w:t>
            </w:r>
          </w:p>
        </w:tc>
      </w:tr>
    </w:tbl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5112" w:rsidRPr="00C05112" w:rsidRDefault="00C05112" w:rsidP="00C05112">
      <w:pPr>
        <w:spacing w:before="28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BÁO CÁO</w:t>
      </w:r>
    </w:p>
    <w:p w:rsidR="00C05112" w:rsidRPr="00C05112" w:rsidRDefault="00C05112" w:rsidP="00C05112">
      <w:pPr>
        <w:spacing w:before="28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DỰ TOÁN THU, CHI TÀI CHÍNH CÔNG ĐOÀN</w:t>
      </w:r>
    </w:p>
    <w:p w:rsidR="00C05112" w:rsidRPr="00C05112" w:rsidRDefault="00C05112" w:rsidP="00C05112">
      <w:pPr>
        <w:spacing w:before="28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Năm …</w:t>
      </w:r>
    </w:p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A- CÁC CHỈ TIÊU CƠ BẢN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652"/>
        <w:gridCol w:w="2420"/>
        <w:gridCol w:w="599"/>
      </w:tblGrid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Số lao động tính quỹ lương đóng KPCĐ: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Quỹ lương đóng KPCĐ: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Đồng</w:t>
            </w:r>
          </w:p>
        </w:tc>
      </w:tr>
      <w:tr w:rsidR="00C05112" w:rsidRPr="00C05112" w:rsidTr="00C05112">
        <w:trPr>
          <w:trHeight w:val="151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Số đoàn viên: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Số cán bộ CĐ chuyên trách: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Quỹ lương đóng ĐPCĐ: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Đồng</w:t>
            </w:r>
          </w:p>
        </w:tc>
      </w:tr>
    </w:tbl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B- CÁC CHỈ TIÊU THU CHI TÀI CHÍNH CÔNG ĐOÀN:</w:t>
      </w:r>
    </w:p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ĐVT: đồng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168"/>
        <w:gridCol w:w="1314"/>
        <w:gridCol w:w="1382"/>
        <w:gridCol w:w="1009"/>
        <w:gridCol w:w="601"/>
      </w:tblGrid>
      <w:tr w:rsidR="00C05112" w:rsidRPr="00C05112" w:rsidTr="00C05112">
        <w:trPr>
          <w:trHeight w:val="1530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 lục TCCĐ (Mã số)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Ước thực hiện năm trước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 toán năm nay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 chú</w:t>
            </w: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CHÍNH CÔNG ĐOÀN TÍCH LŨY ĐẦU KỲ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PHẦN THU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 Đoàn phí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 Kinh phí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NSNN cấp hỗ trợ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khoản thu khác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 Chuyên môn hỗ trợ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 Thu khác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THU TCCĐ (2.1+2.2+2.3+ 2.4)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chính công đoàn cấp trên cấp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Kinh phí công đoàn cấp trên cấp theo phân phối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Tài chính công đoàn cấp trên cấp hỗ trợ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Nhận bàn giao tài chính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 THU (II=2.1+2.2+2.3+2.4+2.5+2.6)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PHẦN CHI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70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trực tiếp chăm lo, bảo vệ, đào tạo đoàn viên và người lao động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tuyên truyền đoàn viên và người lao động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quản lý hành chính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lương, phụ cấp và các khoản phải nộp theo lương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 Lương cán bộ trong biên chế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 Phụ cấp cán bộ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 Các khoản phải nộp theo lương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khác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CHI (3.1+3.2+3.3+3.4+3.5)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ĐPCĐ, KPCĐ phải nộp cấp trên quản lý trực tiếp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Bàn giao tài chính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 CHI (III=3.1+3.2+3.3+3.4+3.5+3.6 + 3.7)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70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CHÍNH CÔNG ĐOÀN TÍCH LŨY CUỐI KỲ (V=I+II-III)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PHÍ DỰ PHÒNG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C- THUYẾT MINH</w:t>
      </w:r>
    </w:p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2165"/>
      </w:tblGrid>
      <w:tr w:rsidR="00C05112" w:rsidRPr="00C05112" w:rsidTr="00C05112">
        <w:trPr>
          <w:trHeight w:val="97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LẬP</w:t>
            </w:r>
          </w:p>
          <w:p w:rsidR="00C05112" w:rsidRPr="00C05112" w:rsidRDefault="00C05112" w:rsidP="00C05112">
            <w:pPr>
              <w:spacing w:after="3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(Ký, họ tên)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    tháng     năm</w:t>
            </w:r>
          </w:p>
          <w:p w:rsidR="00C05112" w:rsidRPr="00C05112" w:rsidRDefault="00C05112" w:rsidP="00C05112">
            <w:pPr>
              <w:spacing w:after="3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TM. BAN CHẤP HÀNH</w:t>
            </w:r>
          </w:p>
          <w:p w:rsidR="00C05112" w:rsidRPr="00C05112" w:rsidRDefault="00C05112" w:rsidP="00C05112">
            <w:pPr>
              <w:spacing w:after="3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5112">
        <w:rPr>
          <w:rFonts w:ascii="Arial" w:eastAsia="Times New Roman" w:hAnsi="Arial" w:cs="Arial"/>
          <w:color w:val="000000"/>
          <w:sz w:val="20"/>
          <w:szCs w:val="20"/>
        </w:rPr>
        <w:t xml:space="preserve">2. Mẫu báo cáo quyết toán </w:t>
      </w:r>
      <w:proofErr w:type="gramStart"/>
      <w:r w:rsidRPr="00C05112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gramEnd"/>
      <w:r w:rsidRPr="00C05112">
        <w:rPr>
          <w:rFonts w:ascii="Arial" w:eastAsia="Times New Roman" w:hAnsi="Arial" w:cs="Arial"/>
          <w:color w:val="000000"/>
          <w:sz w:val="20"/>
          <w:szCs w:val="20"/>
        </w:rPr>
        <w:t>, chi tài chính công đoàn: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7583"/>
      </w:tblGrid>
      <w:tr w:rsidR="00C05112" w:rsidRPr="00C05112" w:rsidTr="00C05112">
        <w:trPr>
          <w:trHeight w:val="151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đoàn cấp trên: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đoàn: …..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Mẫu: B07-TLĐ</w:t>
            </w:r>
          </w:p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(Ban hành kèm theo Hướng dẫn số 47/HD-TLĐ ngày 30/12/2021 của Tổng Liên đoàn)</w:t>
            </w:r>
          </w:p>
        </w:tc>
      </w:tr>
    </w:tbl>
    <w:p w:rsidR="00C05112" w:rsidRPr="00C05112" w:rsidRDefault="00C05112" w:rsidP="00C05112">
      <w:pPr>
        <w:spacing w:before="28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BÁO CÁO</w:t>
      </w:r>
    </w:p>
    <w:p w:rsidR="00C05112" w:rsidRPr="00C05112" w:rsidRDefault="00C05112" w:rsidP="00C05112">
      <w:pPr>
        <w:spacing w:before="28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QUYẾT TOÁN THU, CHI TÀI CHÍNH CÔNG ĐOÀN</w:t>
      </w:r>
    </w:p>
    <w:p w:rsidR="00C05112" w:rsidRPr="00C05112" w:rsidRDefault="00C05112" w:rsidP="00C05112">
      <w:pPr>
        <w:spacing w:before="28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Năm …</w:t>
      </w:r>
    </w:p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A- CÁC CHỈ TIÊU CƠ BẢN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652"/>
        <w:gridCol w:w="2420"/>
        <w:gridCol w:w="565"/>
      </w:tblGrid>
      <w:tr w:rsidR="00C05112" w:rsidRPr="00C05112" w:rsidTr="00C05112">
        <w:trPr>
          <w:trHeight w:val="232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Số lao động tính quỹ lương đóng KPCĐ: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Số đoàn viên: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Số cán bộ CĐ chuyên trách: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Quỹ lương đóng KPCĐ: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Quỹ lương đóng ĐPCĐ: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đồng</w:t>
            </w:r>
          </w:p>
          <w:p w:rsidR="00C05112" w:rsidRPr="00C05112" w:rsidRDefault="00C05112" w:rsidP="00C05112">
            <w:pPr>
              <w:spacing w:before="280" w:after="7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đồng</w:t>
            </w:r>
          </w:p>
        </w:tc>
      </w:tr>
    </w:tbl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B- CÁC CHỈ TIÊU THU CHI TÀI CHÍNH CÔNG ĐOÀN</w:t>
      </w:r>
    </w:p>
    <w:p w:rsidR="00C05112" w:rsidRPr="00C05112" w:rsidRDefault="00C05112" w:rsidP="00C05112">
      <w:pPr>
        <w:spacing w:before="280" w:after="4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2">
        <w:rPr>
          <w:rFonts w:ascii="Arial" w:eastAsia="Times New Roman" w:hAnsi="Arial" w:cs="Arial"/>
          <w:color w:val="000000"/>
          <w:sz w:val="20"/>
          <w:szCs w:val="20"/>
        </w:rPr>
        <w:t>ĐVT: đồng</w:t>
      </w:r>
    </w:p>
    <w:p w:rsidR="00C05112" w:rsidRPr="00C05112" w:rsidRDefault="00C05112" w:rsidP="00C0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4114"/>
        <w:gridCol w:w="1290"/>
        <w:gridCol w:w="1101"/>
        <w:gridCol w:w="1024"/>
        <w:gridCol w:w="952"/>
      </w:tblGrid>
      <w:tr w:rsidR="00C05112" w:rsidRPr="00C05112" w:rsidTr="00C05112">
        <w:trPr>
          <w:trHeight w:val="97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 lục TCCĐ (Mã số)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 toán được giao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Quyết toán năm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trên duyệt</w:t>
            </w: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CHÍNH CÔNG ĐOÀN TÍCH LŨY ĐẦU KỲ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PHẦN THU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 Đoàn phí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 Kinh phí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Ngân sách Nhà nước cấp hỗ trợ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khoản thu khác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 Chuyên môn hỗ trợ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 Thu khác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THU TCCĐ (2.1+2.2+2.3+2.4)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chính công đoàn cấp trên cấp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Kinh phí công đoàn cấp trên cấp theo phân phối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Tài chính công đoàn cấp trên cấp hỗ trợ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Nhận bàn giao tài chính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 THU (II=2.1+2.2+2.3+2.4+2.5+2.6)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PHẦN CHI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70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trực tiếp chăm lo, bảo vệ, đào tạo đoàn viên và người lao động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tuyên truyền đoàn viên và người lao động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quản lý hành chính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70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lương, phụ cấp và các khoản phải nộp theo lương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 Lương cán bộ trong biên chế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34.01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 Phụ cấp cán bộ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 Các khoản phải nộp theo lương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34.03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khác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CHI (3.1+3.2+3.3+3.4+3.5)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ĐPCĐ, KPCĐ đã nộp cấp trên quản lý trực tiếp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43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Bàn giao tài chính công đoàn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70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 CHI (III=3.1+3.2+3.3+3.4+3.5+3.6 + 3.7)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70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CHÍNH CÔNG ĐOÀN TÍCH LŨY CUỐI KỲ (IV=I+II-III)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112" w:rsidRPr="00C05112" w:rsidTr="00C05112">
        <w:trPr>
          <w:trHeight w:val="825"/>
        </w:trPr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ĐPCĐ, KPCĐ PHẢI NỘP CẤP TRÊN QUẢN LÝ TRỰC TIẾP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112" w:rsidRPr="00C05112" w:rsidRDefault="00C05112" w:rsidP="00C0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112" w:rsidRPr="00C05112" w:rsidRDefault="00C05112" w:rsidP="00C0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924" w:rsidRDefault="00C05112" w:rsidP="00C05112"/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12"/>
    <w:rsid w:val="004D3D63"/>
    <w:rsid w:val="00C05112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5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51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5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51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2023-02-13T04:48:00Z</dcterms:created>
  <dcterms:modified xsi:type="dcterms:W3CDTF">2023-02-13T04:52:00Z</dcterms:modified>
</cp:coreProperties>
</file>