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7" w:type="pct"/>
        <w:tblCellSpacing w:w="15" w:type="dxa"/>
        <w:tblCellMar>
          <w:top w:w="15" w:type="dxa"/>
          <w:left w:w="15" w:type="dxa"/>
          <w:bottom w:w="15" w:type="dxa"/>
          <w:right w:w="15" w:type="dxa"/>
        </w:tblCellMar>
        <w:tblLook w:val="04A0" w:firstRow="1" w:lastRow="0" w:firstColumn="1" w:lastColumn="0" w:noHBand="0" w:noVBand="1"/>
      </w:tblPr>
      <w:tblGrid>
        <w:gridCol w:w="3049"/>
        <w:gridCol w:w="5881"/>
      </w:tblGrid>
      <w:tr w:rsidR="00BB5ECA" w:rsidRPr="00BB5ECA" w:rsidTr="00BB5ECA">
        <w:trPr>
          <w:tblCellSpacing w:w="15" w:type="dxa"/>
        </w:trPr>
        <w:tc>
          <w:tcPr>
            <w:tcW w:w="1699" w:type="pct"/>
            <w:vAlign w:val="center"/>
            <w:hideMark/>
          </w:tcPr>
          <w:p w:rsidR="00BB5ECA" w:rsidRPr="00BB5ECA" w:rsidRDefault="00BB5ECA" w:rsidP="00BB5ECA">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r w:rsidRPr="00BB5ECA">
              <w:rPr>
                <w:rFonts w:ascii="Times New Roman" w:eastAsia="Times New Roman" w:hAnsi="Times New Roman" w:cs="Times New Roman"/>
                <w:b/>
                <w:bCs/>
                <w:sz w:val="24"/>
                <w:szCs w:val="24"/>
                <w:lang w:eastAsia="en-GB"/>
              </w:rPr>
              <w:t xml:space="preserve">ỦY BAN NHÂN DÂN </w:t>
            </w:r>
            <w:r w:rsidRPr="00BB5ECA">
              <w:rPr>
                <w:rFonts w:ascii="Times New Roman" w:eastAsia="Times New Roman" w:hAnsi="Times New Roman" w:cs="Times New Roman"/>
                <w:sz w:val="24"/>
                <w:szCs w:val="24"/>
                <w:lang w:eastAsia="en-GB"/>
              </w:rPr>
              <w:t>...</w:t>
            </w:r>
          </w:p>
          <w:p w:rsidR="00BB5ECA" w:rsidRPr="00BB5ECA" w:rsidRDefault="00BB5ECA" w:rsidP="00BB5E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w:t>
            </w:r>
          </w:p>
        </w:tc>
        <w:tc>
          <w:tcPr>
            <w:tcW w:w="6391" w:type="pct"/>
            <w:vAlign w:val="center"/>
            <w:hideMark/>
          </w:tcPr>
          <w:p w:rsidR="00BB5ECA" w:rsidRPr="00BB5ECA" w:rsidRDefault="00BB5ECA" w:rsidP="00BB5E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5ECA">
              <w:rPr>
                <w:rFonts w:ascii="Times New Roman" w:eastAsia="Times New Roman" w:hAnsi="Times New Roman" w:cs="Times New Roman"/>
                <w:b/>
                <w:bCs/>
                <w:sz w:val="24"/>
                <w:szCs w:val="24"/>
                <w:lang w:eastAsia="en-GB"/>
              </w:rPr>
              <w:t>CỘNG HÒA XÃ HỘI CHỦ NGHĨA VIỆT NAM</w:t>
            </w:r>
          </w:p>
          <w:p w:rsidR="00BB5ECA" w:rsidRPr="00BB5ECA" w:rsidRDefault="00BB5ECA" w:rsidP="00BB5E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5ECA">
              <w:rPr>
                <w:rFonts w:ascii="Times New Roman" w:eastAsia="Times New Roman" w:hAnsi="Times New Roman" w:cs="Times New Roman"/>
                <w:b/>
                <w:bCs/>
                <w:sz w:val="24"/>
                <w:szCs w:val="24"/>
                <w:lang w:eastAsia="en-GB"/>
              </w:rPr>
              <w:t>Độc lập - Tự do - Hạnh phúc</w:t>
            </w:r>
          </w:p>
          <w:p w:rsidR="00BB5ECA" w:rsidRPr="00BB5ECA" w:rsidRDefault="00BB5ECA" w:rsidP="00BB5E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5ECA">
              <w:rPr>
                <w:rFonts w:ascii="Times New Roman" w:eastAsia="Times New Roman" w:hAnsi="Times New Roman" w:cs="Times New Roman"/>
                <w:b/>
                <w:bCs/>
                <w:sz w:val="24"/>
                <w:szCs w:val="24"/>
                <w:lang w:eastAsia="en-GB"/>
              </w:rPr>
              <w:t>---------------</w:t>
            </w:r>
          </w:p>
        </w:tc>
      </w:tr>
      <w:bookmarkEnd w:id="0"/>
      <w:tr w:rsidR="00BB5ECA" w:rsidRPr="00BB5ECA" w:rsidTr="00BB5ECA">
        <w:trPr>
          <w:tblCellSpacing w:w="15" w:type="dxa"/>
        </w:trPr>
        <w:tc>
          <w:tcPr>
            <w:tcW w:w="1699" w:type="pct"/>
            <w:vAlign w:val="center"/>
            <w:hideMark/>
          </w:tcPr>
          <w:p w:rsidR="00BB5ECA" w:rsidRPr="00BB5ECA" w:rsidRDefault="00BB5ECA" w:rsidP="00BB5ECA">
            <w:pPr>
              <w:spacing w:after="0" w:line="240" w:lineRule="auto"/>
              <w:jc w:val="center"/>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Số: ....</w:t>
            </w:r>
          </w:p>
        </w:tc>
        <w:tc>
          <w:tcPr>
            <w:tcW w:w="6391" w:type="pct"/>
            <w:vAlign w:val="center"/>
            <w:hideMark/>
          </w:tcPr>
          <w:p w:rsidR="00BB5ECA" w:rsidRPr="00BB5ECA" w:rsidRDefault="00BB5ECA" w:rsidP="00BB5ECA">
            <w:pPr>
              <w:spacing w:after="0" w:line="240" w:lineRule="auto"/>
              <w:jc w:val="right"/>
              <w:rPr>
                <w:rFonts w:ascii="Times New Roman" w:eastAsia="Times New Roman" w:hAnsi="Times New Roman" w:cs="Times New Roman"/>
                <w:sz w:val="24"/>
                <w:szCs w:val="24"/>
                <w:lang w:eastAsia="en-GB"/>
              </w:rPr>
            </w:pPr>
            <w:r w:rsidRPr="00BB5ECA">
              <w:rPr>
                <w:rFonts w:ascii="Times New Roman" w:eastAsia="Times New Roman" w:hAnsi="Times New Roman" w:cs="Times New Roman"/>
                <w:i/>
                <w:iCs/>
                <w:sz w:val="24"/>
                <w:szCs w:val="24"/>
                <w:lang w:eastAsia="en-GB"/>
              </w:rPr>
              <w:t>                   ..., ngày</w:t>
            </w:r>
            <w:proofErr w:type="gramStart"/>
            <w:r w:rsidRPr="00BB5ECA">
              <w:rPr>
                <w:rFonts w:ascii="Times New Roman" w:eastAsia="Times New Roman" w:hAnsi="Times New Roman" w:cs="Times New Roman"/>
                <w:i/>
                <w:iCs/>
                <w:sz w:val="24"/>
                <w:szCs w:val="24"/>
                <w:lang w:eastAsia="en-GB"/>
              </w:rPr>
              <w:t>.....</w:t>
            </w:r>
            <w:proofErr w:type="gramEnd"/>
            <w:r w:rsidRPr="00BB5ECA">
              <w:rPr>
                <w:rFonts w:ascii="Times New Roman" w:eastAsia="Times New Roman" w:hAnsi="Times New Roman" w:cs="Times New Roman"/>
                <w:i/>
                <w:iCs/>
                <w:sz w:val="24"/>
                <w:szCs w:val="24"/>
                <w:lang w:eastAsia="en-GB"/>
              </w:rPr>
              <w:t xml:space="preserve"> tháng .....năm ....</w:t>
            </w:r>
          </w:p>
        </w:tc>
      </w:tr>
    </w:tbl>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 </w:t>
      </w:r>
    </w:p>
    <w:p w:rsidR="00BB5ECA" w:rsidRPr="00BB5ECA" w:rsidRDefault="00BB5ECA" w:rsidP="00BB5E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5ECA">
        <w:rPr>
          <w:rFonts w:ascii="Times New Roman" w:eastAsia="Times New Roman" w:hAnsi="Times New Roman" w:cs="Times New Roman"/>
          <w:b/>
          <w:bCs/>
          <w:sz w:val="24"/>
          <w:szCs w:val="24"/>
          <w:lang w:eastAsia="en-GB"/>
        </w:rPr>
        <w:t>QUYẾT ĐỊNH</w:t>
      </w:r>
    </w:p>
    <w:p w:rsidR="00BB5ECA" w:rsidRPr="00BB5ECA" w:rsidRDefault="00BB5ECA" w:rsidP="00BB5E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5ECA">
        <w:rPr>
          <w:rFonts w:ascii="Times New Roman" w:eastAsia="Times New Roman" w:hAnsi="Times New Roman" w:cs="Times New Roman"/>
          <w:b/>
          <w:bCs/>
          <w:sz w:val="24"/>
          <w:szCs w:val="24"/>
          <w:lang w:eastAsia="en-GB"/>
        </w:rPr>
        <w:t>Về việc thu hồi đất 1</w:t>
      </w:r>
      <w:r w:rsidRPr="00BB5ECA">
        <w:rPr>
          <w:rFonts w:ascii="Times New Roman" w:eastAsia="Times New Roman" w:hAnsi="Times New Roman" w:cs="Times New Roman"/>
          <w:sz w:val="24"/>
          <w:szCs w:val="24"/>
          <w:lang w:eastAsia="en-GB"/>
        </w:rPr>
        <w:t>…</w:t>
      </w:r>
    </w:p>
    <w:p w:rsidR="00BB5ECA" w:rsidRPr="00BB5ECA" w:rsidRDefault="00BB5ECA" w:rsidP="00BB5E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5ECA">
        <w:rPr>
          <w:rFonts w:ascii="Times New Roman" w:eastAsia="Times New Roman" w:hAnsi="Times New Roman" w:cs="Times New Roman"/>
          <w:b/>
          <w:bCs/>
          <w:sz w:val="24"/>
          <w:szCs w:val="24"/>
          <w:lang w:eastAsia="en-GB"/>
        </w:rPr>
        <w:t xml:space="preserve">ỦY BAN NHÂN DÂN </w:t>
      </w:r>
      <w:r w:rsidRPr="00BB5ECA">
        <w:rPr>
          <w:rFonts w:ascii="Times New Roman" w:eastAsia="Times New Roman" w:hAnsi="Times New Roman" w:cs="Times New Roman"/>
          <w:sz w:val="24"/>
          <w:szCs w:val="24"/>
          <w:lang w:eastAsia="en-GB"/>
        </w:rPr>
        <w:t>...</w:t>
      </w:r>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Căn cứ Luật Tổ chức Hội đồng nhân dân và Ủy ban nhân dân ngày...tháng …năm ….;</w:t>
      </w:r>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Căn cứ Luật Đất đai ngày 29 tháng 11 năm 2013;</w:t>
      </w:r>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Căn cứ Nghị định số 43/2014/NĐ-CP ngày 15 tháng 5 năm 2014 của Chính phủ quy định chi tiết thi hành một số điều của Luật đất đai;</w:t>
      </w:r>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Căn cứ Thông tư số 30/2014/TT-BTNMT ngày 02 tháng 6 năm 2014 của Bộ trưởng Bộ Tài nguyên và Môi trường quy định về hồ sơ giao đất, cho thuê đất, chuyển mục đích sử dụng đất, thu hồi đất;</w:t>
      </w:r>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Căn cứ …</w:t>
      </w:r>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 xml:space="preserve">Xét đề nghị của Sở (Phòng) Tài nguyên và Môi trường tại Tờ trình số... </w:t>
      </w:r>
      <w:proofErr w:type="gramStart"/>
      <w:r w:rsidRPr="00BB5ECA">
        <w:rPr>
          <w:rFonts w:ascii="Times New Roman" w:eastAsia="Times New Roman" w:hAnsi="Times New Roman" w:cs="Times New Roman"/>
          <w:sz w:val="24"/>
          <w:szCs w:val="24"/>
          <w:lang w:eastAsia="en-GB"/>
        </w:rPr>
        <w:t>….ngày</w:t>
      </w:r>
      <w:proofErr w:type="gramEnd"/>
      <w:r w:rsidRPr="00BB5ECA">
        <w:rPr>
          <w:rFonts w:ascii="Times New Roman" w:eastAsia="Times New Roman" w:hAnsi="Times New Roman" w:cs="Times New Roman"/>
          <w:sz w:val="24"/>
          <w:szCs w:val="24"/>
          <w:lang w:eastAsia="en-GB"/>
        </w:rPr>
        <w:t xml:space="preserve"> ... tháng ... năm ...,</w:t>
      </w:r>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b/>
          <w:bCs/>
          <w:sz w:val="24"/>
          <w:szCs w:val="24"/>
          <w:lang w:eastAsia="en-GB"/>
        </w:rPr>
        <w:t>QUYẾT ĐỊNH:</w:t>
      </w:r>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b/>
          <w:bCs/>
          <w:sz w:val="24"/>
          <w:szCs w:val="24"/>
          <w:lang w:eastAsia="en-GB"/>
        </w:rPr>
        <w:t>Điều 1.</w:t>
      </w:r>
      <w:r w:rsidRPr="00BB5ECA">
        <w:rPr>
          <w:rFonts w:ascii="Times New Roman" w:eastAsia="Times New Roman" w:hAnsi="Times New Roman" w:cs="Times New Roman"/>
          <w:sz w:val="24"/>
          <w:szCs w:val="24"/>
          <w:lang w:eastAsia="en-GB"/>
        </w:rPr>
        <w:t xml:space="preserve"> Thu hồi ... m2 đất của ... (ghi tên người có đất bị thu hồi), thuộc thửa đất số ... (một phần hoặc toàn bộ thửa đất), thuộc tờ bản đồ số ... tại </w:t>
      </w:r>
      <w:proofErr w:type="gramStart"/>
      <w:r w:rsidRPr="00BB5ECA">
        <w:rPr>
          <w:rFonts w:ascii="Times New Roman" w:eastAsia="Times New Roman" w:hAnsi="Times New Roman" w:cs="Times New Roman"/>
          <w:sz w:val="24"/>
          <w:szCs w:val="24"/>
          <w:lang w:eastAsia="en-GB"/>
        </w:rPr>
        <w:t>.....</w:t>
      </w:r>
      <w:proofErr w:type="gramEnd"/>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 xml:space="preserve">Lý do thu hồi </w:t>
      </w:r>
      <w:proofErr w:type="gramStart"/>
      <w:r w:rsidRPr="00BB5ECA">
        <w:rPr>
          <w:rFonts w:ascii="Times New Roman" w:eastAsia="Times New Roman" w:hAnsi="Times New Roman" w:cs="Times New Roman"/>
          <w:sz w:val="24"/>
          <w:szCs w:val="24"/>
          <w:lang w:eastAsia="en-GB"/>
        </w:rPr>
        <w:t>đất:…</w:t>
      </w:r>
      <w:proofErr w:type="gramEnd"/>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b/>
          <w:bCs/>
          <w:sz w:val="24"/>
          <w:szCs w:val="24"/>
          <w:lang w:eastAsia="en-GB"/>
        </w:rPr>
        <w:t>Điều 2.</w:t>
      </w:r>
      <w:r w:rsidRPr="00BB5ECA">
        <w:rPr>
          <w:rFonts w:ascii="Times New Roman" w:eastAsia="Times New Roman" w:hAnsi="Times New Roman" w:cs="Times New Roman"/>
          <w:sz w:val="24"/>
          <w:szCs w:val="24"/>
          <w:lang w:eastAsia="en-GB"/>
        </w:rPr>
        <w:t xml:space="preserve"> Giao nhiệm vụ cho các cơ quan, tổ chức thực hiện việc thu hồi đất, cụ thể như sau:</w:t>
      </w:r>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1. Chủ tịch Ủy ban nhân dân xã/phường/thị trấn …. có trách nhiệm giao quyết định này cho Ông (</w:t>
      </w:r>
      <w:proofErr w:type="gramStart"/>
      <w:r w:rsidRPr="00BB5ECA">
        <w:rPr>
          <w:rFonts w:ascii="Times New Roman" w:eastAsia="Times New Roman" w:hAnsi="Times New Roman" w:cs="Times New Roman"/>
          <w:sz w:val="24"/>
          <w:szCs w:val="24"/>
          <w:lang w:eastAsia="en-GB"/>
        </w:rPr>
        <w:t>bà)  …</w:t>
      </w:r>
      <w:proofErr w:type="gramEnd"/>
      <w:r w:rsidRPr="00BB5ECA">
        <w:rPr>
          <w:rFonts w:ascii="Times New Roman" w:eastAsia="Times New Roman" w:hAnsi="Times New Roman" w:cs="Times New Roman"/>
          <w:sz w:val="24"/>
          <w:szCs w:val="24"/>
          <w:lang w:eastAsia="en-GB"/>
        </w:rPr>
        <w:t>; trường hợp Ông (bà) … không nhận quyết định này hoặc vắng mặt thì phải lập biên bản; niêm yết quyết định này tại trụ sở Ủy ban nhân dân xã/phường/thị trấn …, tại nơi sinh hoạt chung của cộng đồng dân cư….</w:t>
      </w:r>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2. Sở (Phòng) Tài nguyên và Môi trường có trách nhiệm trình Ủy ban nhân dân … thành lập hội đồng định giá hoặc tổ chức đấu giá để xác định phần giá trị còn lại trên đất thu hồi (đối với trường hợp thu hồi đất quy định tại Điểm c, g, h Khoản 1 Điều 64 Luật Đất đai); trình Ủy ban nhân dân phê duyệt kết quả xác định phần giá trị còn lại trên đất thu hồi.</w:t>
      </w:r>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lastRenderedPageBreak/>
        <w:t>3. Văn phòng Ủy ban nhân dân …. có trách nhiệm đăng Quyết định này trên trang thông tin điện tử của …</w:t>
      </w:r>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 xml:space="preserve">4. Giao .... </w:t>
      </w:r>
      <w:proofErr w:type="gramStart"/>
      <w:r w:rsidRPr="00BB5ECA">
        <w:rPr>
          <w:rFonts w:ascii="Times New Roman" w:eastAsia="Times New Roman" w:hAnsi="Times New Roman" w:cs="Times New Roman"/>
          <w:sz w:val="24"/>
          <w:szCs w:val="24"/>
          <w:lang w:eastAsia="en-GB"/>
        </w:rPr>
        <w:t>.hoặc</w:t>
      </w:r>
      <w:proofErr w:type="gramEnd"/>
      <w:r w:rsidRPr="00BB5ECA">
        <w:rPr>
          <w:rFonts w:ascii="Times New Roman" w:eastAsia="Times New Roman" w:hAnsi="Times New Roman" w:cs="Times New Roman"/>
          <w:sz w:val="24"/>
          <w:szCs w:val="24"/>
          <w:lang w:eastAsia="en-GB"/>
        </w:rPr>
        <w:t xml:space="preserve"> giao để quản lý chặt chẽ quỹ đất đã thu hồi.</w:t>
      </w:r>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b/>
          <w:bCs/>
          <w:sz w:val="24"/>
          <w:szCs w:val="24"/>
          <w:lang w:eastAsia="en-GB"/>
        </w:rPr>
        <w:t>Điều 3.</w:t>
      </w:r>
    </w:p>
    <w:p w:rsidR="00BB5ECA" w:rsidRPr="00BB5ECA" w:rsidRDefault="00BB5ECA" w:rsidP="00BB5E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Quyết định này có hiệu lực kể từ ngày</w:t>
      </w:r>
      <w:proofErr w:type="gramStart"/>
      <w:r w:rsidRPr="00BB5ECA">
        <w:rPr>
          <w:rFonts w:ascii="Times New Roman" w:eastAsia="Times New Roman" w:hAnsi="Times New Roman" w:cs="Times New Roman"/>
          <w:sz w:val="24"/>
          <w:szCs w:val="24"/>
          <w:lang w:eastAsia="en-GB"/>
        </w:rPr>
        <w:t>…..</w:t>
      </w:r>
      <w:proofErr w:type="gramEnd"/>
      <w:r w:rsidRPr="00BB5ECA">
        <w:rPr>
          <w:rFonts w:ascii="Times New Roman" w:eastAsia="Times New Roman" w:hAnsi="Times New Roman" w:cs="Times New Roman"/>
          <w:sz w:val="24"/>
          <w:szCs w:val="24"/>
          <w:lang w:eastAsia="en-GB"/>
        </w:rPr>
        <w:t xml:space="preserve"> tháng</w:t>
      </w:r>
      <w:proofErr w:type="gramStart"/>
      <w:r w:rsidRPr="00BB5ECA">
        <w:rPr>
          <w:rFonts w:ascii="Times New Roman" w:eastAsia="Times New Roman" w:hAnsi="Times New Roman" w:cs="Times New Roman"/>
          <w:sz w:val="24"/>
          <w:szCs w:val="24"/>
          <w:lang w:eastAsia="en-GB"/>
        </w:rPr>
        <w:t>…..</w:t>
      </w:r>
      <w:proofErr w:type="gramEnd"/>
      <w:r w:rsidRPr="00BB5ECA">
        <w:rPr>
          <w:rFonts w:ascii="Times New Roman" w:eastAsia="Times New Roman" w:hAnsi="Times New Roman" w:cs="Times New Roman"/>
          <w:sz w:val="24"/>
          <w:szCs w:val="24"/>
          <w:lang w:eastAsia="en-GB"/>
        </w:rPr>
        <w:t xml:space="preserve"> năm……</w:t>
      </w:r>
    </w:p>
    <w:p w:rsidR="00BB5ECA" w:rsidRPr="00BB5ECA" w:rsidRDefault="00BB5ECA" w:rsidP="00BB5E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Cơ quan, cá nhân có tên tại Điều 2 nêu trên chịu trách nhiệm thi hành Quyết định này./.</w:t>
      </w:r>
    </w:p>
    <w:p w:rsidR="00BB5ECA" w:rsidRPr="00BB5ECA" w:rsidRDefault="00BB5ECA" w:rsidP="00BB5EC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 </w:t>
      </w:r>
    </w:p>
    <w:tbl>
      <w:tblPr>
        <w:tblW w:w="4780" w:type="pct"/>
        <w:tblCellSpacing w:w="15" w:type="dxa"/>
        <w:tblCellMar>
          <w:top w:w="15" w:type="dxa"/>
          <w:left w:w="15" w:type="dxa"/>
          <w:bottom w:w="15" w:type="dxa"/>
          <w:right w:w="15" w:type="dxa"/>
        </w:tblCellMar>
        <w:tblLook w:val="04A0" w:firstRow="1" w:lastRow="0" w:firstColumn="1" w:lastColumn="0" w:noHBand="0" w:noVBand="1"/>
      </w:tblPr>
      <w:tblGrid>
        <w:gridCol w:w="3370"/>
        <w:gridCol w:w="5259"/>
      </w:tblGrid>
      <w:tr w:rsidR="00BB5ECA" w:rsidRPr="00BB5ECA" w:rsidTr="00BB5ECA">
        <w:trPr>
          <w:tblCellSpacing w:w="15" w:type="dxa"/>
        </w:trPr>
        <w:tc>
          <w:tcPr>
            <w:tcW w:w="1947" w:type="pct"/>
            <w:vAlign w:val="center"/>
            <w:hideMark/>
          </w:tcPr>
          <w:p w:rsidR="00BB5ECA" w:rsidRPr="00BB5ECA" w:rsidRDefault="00BB5ECA" w:rsidP="00BB5ECA">
            <w:pPr>
              <w:spacing w:before="100" w:beforeAutospacing="1" w:after="100" w:afterAutospacing="1" w:line="240" w:lineRule="auto"/>
              <w:rPr>
                <w:rFonts w:ascii="Times New Roman" w:eastAsia="Times New Roman" w:hAnsi="Times New Roman" w:cs="Times New Roman"/>
                <w:sz w:val="24"/>
                <w:szCs w:val="24"/>
                <w:lang w:eastAsia="en-GB"/>
              </w:rPr>
            </w:pPr>
            <w:r w:rsidRPr="00BB5ECA">
              <w:rPr>
                <w:rFonts w:ascii="Times New Roman" w:eastAsia="Times New Roman" w:hAnsi="Times New Roman" w:cs="Times New Roman"/>
                <w:b/>
                <w:bCs/>
                <w:i/>
                <w:iCs/>
                <w:sz w:val="24"/>
                <w:szCs w:val="24"/>
                <w:lang w:eastAsia="en-GB"/>
              </w:rPr>
              <w:t>Nơi nhận</w:t>
            </w:r>
          </w:p>
          <w:p w:rsidR="00BB5ECA" w:rsidRPr="00BB5ECA" w:rsidRDefault="00BB5ECA" w:rsidP="00BB5ECA">
            <w:pPr>
              <w:spacing w:before="100" w:beforeAutospacing="1" w:after="100" w:afterAutospacing="1" w:line="240" w:lineRule="auto"/>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 Như Điều 3;</w:t>
            </w:r>
          </w:p>
          <w:p w:rsidR="00BB5ECA" w:rsidRPr="00BB5ECA" w:rsidRDefault="00BB5ECA" w:rsidP="00BB5ECA">
            <w:pPr>
              <w:spacing w:before="100" w:beforeAutospacing="1" w:after="100" w:afterAutospacing="1" w:line="240" w:lineRule="auto"/>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 Cơ quan thanh tra;</w:t>
            </w:r>
          </w:p>
          <w:p w:rsidR="00BB5ECA" w:rsidRPr="00BB5ECA" w:rsidRDefault="00BB5ECA" w:rsidP="00BB5ECA">
            <w:pPr>
              <w:spacing w:before="100" w:beforeAutospacing="1" w:after="100" w:afterAutospacing="1" w:line="240" w:lineRule="auto"/>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 Lưu: …..</w:t>
            </w:r>
          </w:p>
        </w:tc>
        <w:tc>
          <w:tcPr>
            <w:tcW w:w="8342" w:type="pct"/>
            <w:vAlign w:val="center"/>
            <w:hideMark/>
          </w:tcPr>
          <w:p w:rsidR="00BB5ECA" w:rsidRPr="00BB5ECA" w:rsidRDefault="00BB5ECA" w:rsidP="00BB5E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5ECA">
              <w:rPr>
                <w:rFonts w:ascii="Times New Roman" w:eastAsia="Times New Roman" w:hAnsi="Times New Roman" w:cs="Times New Roman"/>
                <w:b/>
                <w:bCs/>
                <w:sz w:val="24"/>
                <w:szCs w:val="24"/>
                <w:lang w:eastAsia="en-GB"/>
              </w:rPr>
              <w:t>TM. UỶ BAN NHÂN DÂN</w:t>
            </w:r>
          </w:p>
          <w:p w:rsidR="00BB5ECA" w:rsidRPr="00BB5ECA" w:rsidRDefault="00BB5ECA" w:rsidP="00BB5E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5ECA">
              <w:rPr>
                <w:rFonts w:ascii="Times New Roman" w:eastAsia="Times New Roman" w:hAnsi="Times New Roman" w:cs="Times New Roman"/>
                <w:b/>
                <w:bCs/>
                <w:sz w:val="24"/>
                <w:szCs w:val="24"/>
                <w:lang w:eastAsia="en-GB"/>
              </w:rPr>
              <w:t>CHỦ TỊCH</w:t>
            </w:r>
          </w:p>
          <w:p w:rsidR="00BB5ECA" w:rsidRPr="00BB5ECA" w:rsidRDefault="00BB5ECA" w:rsidP="00BB5EC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5ECA">
              <w:rPr>
                <w:rFonts w:ascii="Times New Roman" w:eastAsia="Times New Roman" w:hAnsi="Times New Roman" w:cs="Times New Roman"/>
                <w:sz w:val="24"/>
                <w:szCs w:val="24"/>
                <w:lang w:eastAsia="en-GB"/>
              </w:rPr>
              <w:t>(Ký, ghi rõ họ tên và đóng dấu)</w:t>
            </w:r>
          </w:p>
        </w:tc>
      </w:tr>
    </w:tbl>
    <w:p w:rsidR="00786647" w:rsidRDefault="00786647"/>
    <w:sectPr w:rsidR="00786647" w:rsidSect="00BB5ECA">
      <w:pgSz w:w="11906" w:h="16838"/>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772D5"/>
    <w:multiLevelType w:val="multilevel"/>
    <w:tmpl w:val="3B0A4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CA"/>
    <w:rsid w:val="00786647"/>
    <w:rsid w:val="00BB5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DC27D-B8C1-49F2-AE56-E068EC0A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E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Anh.DG</dc:creator>
  <cp:keywords/>
  <dc:description/>
  <cp:lastModifiedBy>Anh.DG</cp:lastModifiedBy>
  <cp:revision>1</cp:revision>
  <dcterms:created xsi:type="dcterms:W3CDTF">2022-11-29T10:24:00Z</dcterms:created>
  <dcterms:modified xsi:type="dcterms:W3CDTF">2022-11-29T10:24:00Z</dcterms:modified>
</cp:coreProperties>
</file>