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5901"/>
      </w:tblGrid>
      <w:tr w:rsidR="004E11FC" w:rsidRPr="004E11FC" w:rsidTr="004E11FC">
        <w:trPr>
          <w:trHeight w:val="1845"/>
          <w:tblCellSpacing w:w="15" w:type="dxa"/>
        </w:trPr>
        <w:tc>
          <w:tcPr>
            <w:tcW w:w="1810" w:type="pct"/>
            <w:vAlign w:val="center"/>
            <w:hideMark/>
          </w:tcPr>
          <w:p w:rsidR="004E11FC" w:rsidRPr="004E11FC" w:rsidRDefault="004E11FC" w:rsidP="004E1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11F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........................</w:t>
            </w:r>
            <w:r w:rsidRPr="004E11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(1)</w:t>
            </w:r>
          </w:p>
          <w:p w:rsidR="004E11FC" w:rsidRPr="004E11FC" w:rsidRDefault="004E11FC" w:rsidP="004E1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1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4E11F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Số: ..........................</w:t>
            </w:r>
          </w:p>
        </w:tc>
        <w:tc>
          <w:tcPr>
            <w:tcW w:w="4816" w:type="pct"/>
            <w:vAlign w:val="center"/>
            <w:hideMark/>
          </w:tcPr>
          <w:p w:rsidR="004E11FC" w:rsidRPr="004E11FC" w:rsidRDefault="004E11FC" w:rsidP="004E1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1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4E1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Độc lập - Tự do - Hạnh phúc</w:t>
            </w:r>
          </w:p>
          <w:p w:rsidR="004E11FC" w:rsidRPr="004E11FC" w:rsidRDefault="004E11FC" w:rsidP="004E11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1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..........., ngày .... tháng .... năm ….....</w:t>
            </w:r>
          </w:p>
        </w:tc>
      </w:tr>
    </w:tbl>
    <w:p w:rsidR="004E11FC" w:rsidRPr="004E11FC" w:rsidRDefault="004E11FC" w:rsidP="004E1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QUYẾT ĐỊNH TẠM HOÃN XUẤT CẢNH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Căn cứ:......................</w:t>
      </w: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(2)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QUYẾT ĐỊNH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Tạm hoãn xuất cảnh đối với: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Ông/Bà (chữ in hoa): ......................................</w:t>
      </w:r>
      <w:bookmarkStart w:id="0" w:name="_GoBack"/>
      <w:bookmarkEnd w:id="0"/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.........Giới tính: ...........................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Các tên khác (nếu có): .........................................................................................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Ngày tháng năm sinh: ......../........./.........Nơi sinh: ..............................................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Quốc tịch hiện nay: ………………………</w:t>
      </w: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(3) </w:t>
      </w: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Giấy tờ tùy thân: .……………..</w:t>
      </w: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(4)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Nơi cư trú hiện nay:...........................................................................................</w:t>
      </w: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(5)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Nghề nghiệp: .......................Nơi làm việc: ..........................................................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Lý do: ...................................................................................................................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Thời hạn:…………………………………………………………………….</w:t>
      </w: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(6)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Biện pháp xử lý khi phát hiện:...........................................................................</w:t>
      </w: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(7)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Khi cần thiết, Cơ quan quản lý xuất nhập cảnh liên hệ với: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Đơn vị được giao xử lý:………….………… Điện thoại:…………....................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Cán bộ được phân công xử lý:......................................... Điện thoại:..................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4625"/>
      </w:tblGrid>
      <w:tr w:rsidR="004E11FC" w:rsidRPr="004E11FC" w:rsidTr="004E11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1FC" w:rsidRPr="004E11FC" w:rsidRDefault="004E11FC" w:rsidP="004E1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1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Nơi nhận:</w:t>
            </w:r>
            <w:r w:rsidRPr="004E11F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……………………………….</w:t>
            </w:r>
            <w:r w:rsidRPr="004E11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(1)</w:t>
            </w:r>
          </w:p>
          <w:p w:rsidR="004E11FC" w:rsidRPr="004E11FC" w:rsidRDefault="004E11FC" w:rsidP="004E1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11F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Lưu.....</w:t>
            </w:r>
          </w:p>
        </w:tc>
        <w:tc>
          <w:tcPr>
            <w:tcW w:w="0" w:type="auto"/>
            <w:vAlign w:val="center"/>
            <w:hideMark/>
          </w:tcPr>
          <w:p w:rsidR="004E11FC" w:rsidRPr="004E11FC" w:rsidRDefault="004E11FC" w:rsidP="004E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1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-</w:t>
            </w:r>
            <w:r w:rsidRPr="004E11F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</w:t>
            </w:r>
            <w:r w:rsidRPr="004E1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....</w:t>
            </w:r>
            <w:r w:rsidRPr="004E11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(8)</w:t>
            </w:r>
            <w:r w:rsidRPr="004E11F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;</w:t>
            </w:r>
            <w:r w:rsidRPr="004E1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(ký, ghi rõ họ tên, chức vụ, đóng dấu)</w:t>
            </w:r>
          </w:p>
        </w:tc>
      </w:tr>
    </w:tbl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vi-VN"/>
        </w:rPr>
        <w:t>Ghi chú</w:t>
      </w:r>
      <w:r w:rsidRPr="004E1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vi-VN"/>
        </w:rPr>
        <w:t>: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(1) </w:t>
      </w: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Tên cơ quan quyết định tạm hoãn xuất cảnh;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lastRenderedPageBreak/>
        <w:t>(2)</w:t>
      </w: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 Trích dẫn khoản, điều, văn bản pháp luật quy định thẩm quyền ra quyết định tạm hoãn xuất cảnh;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(3) </w:t>
      </w: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Nếu người không quốc tịch thì ghi “không”, nếu chưa xác định được quốc tịch thì ghi “không rõ”;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(4)</w:t>
      </w: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 Đối với người nước ngoài thì ghi rõ số hộ chiếu/giấy tờ có giá trị xuất cảnh, nhập cảnh Việt Nam, nước cấp; đối với công dân Việt Nam thì ghi rõ số CMND/CCCD/Hộ chiếu/Giấy thông hành;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(5) </w:t>
      </w: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Đối với người nước ngoài đang ở Việt Nam ghi địa chỉ đang tạm trú, đối với công dân Việt Nam: ghi địa chỉ thường trú/tạm trú/nơi ở hiện nay;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(6) </w:t>
      </w: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Ghi rõ thời hạn từ ngày....tháng.....năm….đến ngày....tháng....năm…;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(7)</w:t>
      </w: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 Ngoài việc ngăn chặn, nếu cần áp dụng biện pháp khác đề nghị ghi rõ yêu cầu;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(8)</w:t>
      </w: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 - Họ tên của người bị tạm hoãn xuất cảnh trừ trường hợp vì lý do an ninh, quốc phòng, phòng chống tội phạm;</w:t>
      </w:r>
    </w:p>
    <w:p w:rsidR="004E11FC" w:rsidRPr="004E11FC" w:rsidRDefault="004E11FC" w:rsidP="004E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11FC">
        <w:rPr>
          <w:rFonts w:ascii="Times New Roman" w:eastAsia="Times New Roman" w:hAnsi="Times New Roman" w:cs="Times New Roman"/>
          <w:sz w:val="24"/>
          <w:szCs w:val="24"/>
          <w:lang w:eastAsia="vi-VN"/>
        </w:rPr>
        <w:t>- Ghi tên cơ quan, tổ chức có liên quan.</w:t>
      </w:r>
    </w:p>
    <w:p w:rsidR="00F83BDF" w:rsidRPr="004E11FC" w:rsidRDefault="00F83BDF">
      <w:pPr>
        <w:rPr>
          <w:rFonts w:asciiTheme="majorHAnsi" w:hAnsiTheme="majorHAnsi" w:cstheme="majorHAnsi"/>
          <w:sz w:val="24"/>
          <w:szCs w:val="24"/>
        </w:rPr>
      </w:pPr>
    </w:p>
    <w:sectPr w:rsidR="00F83BDF" w:rsidRPr="004E1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C"/>
    <w:rsid w:val="004E11FC"/>
    <w:rsid w:val="00F8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E11FC"/>
    <w:rPr>
      <w:b/>
      <w:bCs/>
    </w:rPr>
  </w:style>
  <w:style w:type="character" w:styleId="Emphasis">
    <w:name w:val="Emphasis"/>
    <w:basedOn w:val="DefaultParagraphFont"/>
    <w:uiPriority w:val="20"/>
    <w:qFormat/>
    <w:rsid w:val="004E11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E11FC"/>
    <w:rPr>
      <w:b/>
      <w:bCs/>
    </w:rPr>
  </w:style>
  <w:style w:type="character" w:styleId="Emphasis">
    <w:name w:val="Emphasis"/>
    <w:basedOn w:val="DefaultParagraphFont"/>
    <w:uiPriority w:val="20"/>
    <w:qFormat/>
    <w:rsid w:val="004E1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2022-11-10T02:44:00Z</dcterms:created>
  <dcterms:modified xsi:type="dcterms:W3CDTF">2022-11-10T02:44:00Z</dcterms:modified>
</cp:coreProperties>
</file>