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1" w:type="dxa"/>
        <w:shd w:val="clear" w:color="auto" w:fill="FFFFFF"/>
        <w:tblCellMar>
          <w:left w:w="0" w:type="dxa"/>
          <w:right w:w="0" w:type="dxa"/>
        </w:tblCellMar>
        <w:tblLook w:val="04A0" w:firstRow="1" w:lastRow="0" w:firstColumn="1" w:lastColumn="0" w:noHBand="0" w:noVBand="1"/>
      </w:tblPr>
      <w:tblGrid>
        <w:gridCol w:w="3137"/>
        <w:gridCol w:w="7094"/>
      </w:tblGrid>
      <w:tr w:rsidR="00241EBE" w:rsidRPr="00B6545A" w:rsidTr="00D448DC">
        <w:tc>
          <w:tcPr>
            <w:tcW w:w="2925" w:type="dxa"/>
            <w:shd w:val="clear" w:color="auto" w:fill="FFFFFF"/>
            <w:hideMark/>
          </w:tcPr>
          <w:p w:rsidR="00241EBE" w:rsidRPr="00B6545A" w:rsidRDefault="00241EBE" w:rsidP="00B6545A">
            <w:pPr>
              <w:spacing w:after="240" w:line="390" w:lineRule="atLeast"/>
              <w:rPr>
                <w:rFonts w:eastAsia="Times New Roman" w:cs="Times New Roman"/>
                <w:szCs w:val="28"/>
              </w:rPr>
            </w:pPr>
            <w:r w:rsidRPr="00B6545A">
              <w:rPr>
                <w:rFonts w:eastAsia="Times New Roman" w:cs="Times New Roman"/>
                <w:szCs w:val="28"/>
              </w:rPr>
              <w:t>….… (1) …..…</w:t>
            </w:r>
            <w:r w:rsidRPr="00B6545A">
              <w:rPr>
                <w:rFonts w:eastAsia="Times New Roman" w:cs="Times New Roman"/>
                <w:szCs w:val="28"/>
              </w:rPr>
              <w:br/>
              <w:t>……. (2) ..……</w:t>
            </w:r>
          </w:p>
          <w:p w:rsidR="00241EBE" w:rsidRPr="00B6545A" w:rsidRDefault="00241EBE" w:rsidP="00B6545A">
            <w:pPr>
              <w:spacing w:after="0" w:line="390" w:lineRule="atLeast"/>
              <w:rPr>
                <w:rFonts w:eastAsia="Times New Roman" w:cs="Times New Roman"/>
                <w:szCs w:val="28"/>
              </w:rPr>
            </w:pPr>
            <w:r w:rsidRPr="00B6545A">
              <w:rPr>
                <w:rFonts w:eastAsia="Times New Roman" w:cs="Times New Roman"/>
                <w:szCs w:val="28"/>
              </w:rPr>
              <w:t>Số:….…/</w:t>
            </w:r>
            <w:r w:rsidRPr="00B6545A">
              <w:rPr>
                <w:rFonts w:eastAsia="Times New Roman" w:cs="Times New Roman"/>
                <w:i/>
                <w:iCs/>
                <w:szCs w:val="28"/>
                <w:bdr w:val="none" w:sz="0" w:space="0" w:color="auto" w:frame="1"/>
              </w:rPr>
              <w:t>TB-</w:t>
            </w:r>
            <w:r w:rsidRPr="00B6545A">
              <w:rPr>
                <w:rFonts w:eastAsia="Times New Roman" w:cs="Times New Roman"/>
                <w:szCs w:val="28"/>
              </w:rPr>
              <w:t>…….</w:t>
            </w:r>
          </w:p>
        </w:tc>
        <w:tc>
          <w:tcPr>
            <w:tcW w:w="6615" w:type="dxa"/>
            <w:shd w:val="clear" w:color="auto" w:fill="FFFFFF"/>
            <w:vAlign w:val="center"/>
            <w:hideMark/>
          </w:tcPr>
          <w:p w:rsidR="00241EBE" w:rsidRPr="00B6545A" w:rsidRDefault="00241EBE" w:rsidP="00B6545A">
            <w:pPr>
              <w:spacing w:after="0" w:line="390" w:lineRule="atLeast"/>
              <w:jc w:val="center"/>
              <w:rPr>
                <w:rFonts w:eastAsia="Times New Roman" w:cs="Times New Roman"/>
                <w:szCs w:val="28"/>
              </w:rPr>
            </w:pPr>
            <w:r w:rsidRPr="00B6545A">
              <w:rPr>
                <w:rFonts w:eastAsia="Times New Roman" w:cs="Times New Roman"/>
                <w:b/>
                <w:bCs/>
                <w:szCs w:val="28"/>
                <w:bdr w:val="none" w:sz="0" w:space="0" w:color="auto" w:frame="1"/>
              </w:rPr>
              <w:t>CỘNG HÒA XÃ HỘI CHỦ NGHĨA VIỆT NAM</w:t>
            </w:r>
            <w:r w:rsidRPr="00B6545A">
              <w:rPr>
                <w:rFonts w:eastAsia="Times New Roman" w:cs="Times New Roman"/>
                <w:b/>
                <w:bCs/>
                <w:szCs w:val="28"/>
                <w:bdr w:val="none" w:sz="0" w:space="0" w:color="auto" w:frame="1"/>
              </w:rPr>
              <w:br/>
              <w:t>Độc lập - Tự do - Hạnh phúc</w:t>
            </w:r>
            <w:r w:rsidRPr="00B6545A">
              <w:rPr>
                <w:rFonts w:eastAsia="Times New Roman" w:cs="Times New Roman"/>
                <w:b/>
                <w:bCs/>
                <w:szCs w:val="28"/>
                <w:bdr w:val="none" w:sz="0" w:space="0" w:color="auto" w:frame="1"/>
              </w:rPr>
              <w:br/>
              <w:t>------------------</w:t>
            </w:r>
          </w:p>
        </w:tc>
      </w:tr>
    </w:tbl>
    <w:p w:rsidR="00241EBE" w:rsidRPr="00B6545A" w:rsidRDefault="00241EBE" w:rsidP="00241EBE">
      <w:pPr>
        <w:shd w:val="clear" w:color="auto" w:fill="FFFFFF"/>
        <w:spacing w:after="0" w:line="390" w:lineRule="atLeast"/>
        <w:jc w:val="center"/>
        <w:rPr>
          <w:rFonts w:eastAsia="Times New Roman" w:cs="Times New Roman"/>
          <w:szCs w:val="28"/>
        </w:rPr>
      </w:pPr>
      <w:r w:rsidRPr="00B6545A">
        <w:rPr>
          <w:rFonts w:eastAsia="Times New Roman" w:cs="Times New Roman"/>
          <w:b/>
          <w:bCs/>
          <w:szCs w:val="28"/>
          <w:bdr w:val="none" w:sz="0" w:space="0" w:color="auto" w:frame="1"/>
        </w:rPr>
        <w:t>THÔNG BÁO</w:t>
      </w:r>
      <w:r w:rsidRPr="00B6545A">
        <w:rPr>
          <w:rFonts w:eastAsia="Times New Roman" w:cs="Times New Roman"/>
          <w:szCs w:val="28"/>
        </w:rPr>
        <w:br/>
      </w:r>
      <w:r w:rsidRPr="00B6545A">
        <w:rPr>
          <w:rFonts w:eastAsia="Times New Roman" w:cs="Times New Roman"/>
          <w:b/>
          <w:bCs/>
          <w:szCs w:val="28"/>
          <w:bdr w:val="none" w:sz="0" w:space="0" w:color="auto" w:frame="1"/>
        </w:rPr>
        <w:t>Về việc bảo đảm các điều kiện an toàn về phòng cháy và chữa cháy</w:t>
      </w:r>
    </w:p>
    <w:p w:rsidR="00241EBE" w:rsidRPr="00B6545A" w:rsidRDefault="00241EBE" w:rsidP="00241EBE">
      <w:pPr>
        <w:shd w:val="clear" w:color="auto" w:fill="FFFFFF"/>
        <w:spacing w:after="240" w:line="390" w:lineRule="atLeast"/>
        <w:rPr>
          <w:rFonts w:eastAsia="Times New Roman" w:cs="Times New Roman"/>
          <w:szCs w:val="28"/>
        </w:rPr>
      </w:pPr>
      <w:r w:rsidRPr="00B6545A">
        <w:rPr>
          <w:rFonts w:eastAsia="Times New Roman" w:cs="Times New Roman"/>
          <w:szCs w:val="28"/>
        </w:rPr>
        <w:t>Kính gửi: ...................................................................................................</w:t>
      </w:r>
    </w:p>
    <w:p w:rsidR="00241EBE" w:rsidRPr="00B6545A" w:rsidRDefault="00241EBE" w:rsidP="00241EBE">
      <w:pPr>
        <w:shd w:val="clear" w:color="auto" w:fill="FFFFFF"/>
        <w:spacing w:after="240" w:line="390" w:lineRule="atLeast"/>
        <w:rPr>
          <w:rFonts w:eastAsia="Times New Roman" w:cs="Times New Roman"/>
          <w:szCs w:val="28"/>
        </w:rPr>
      </w:pPr>
      <w:r w:rsidRPr="00B6545A">
        <w:rPr>
          <w:rFonts w:eastAsia="Times New Roman" w:cs="Times New Roman"/>
          <w:szCs w:val="28"/>
        </w:rPr>
        <w:t>Tôi là: ...............................................................................................................</w:t>
      </w:r>
    </w:p>
    <w:p w:rsidR="00241EBE" w:rsidRPr="00B6545A" w:rsidRDefault="00241EBE" w:rsidP="00241EBE">
      <w:pPr>
        <w:shd w:val="clear" w:color="auto" w:fill="FFFFFF"/>
        <w:spacing w:after="240" w:line="390" w:lineRule="atLeast"/>
        <w:rPr>
          <w:rFonts w:eastAsia="Times New Roman" w:cs="Times New Roman"/>
          <w:szCs w:val="28"/>
        </w:rPr>
      </w:pPr>
      <w:r w:rsidRPr="00B6545A">
        <w:rPr>
          <w:rFonts w:eastAsia="Times New Roman" w:cs="Times New Roman"/>
          <w:szCs w:val="28"/>
        </w:rPr>
        <w:t>Chức vụ: ...........................................................................................................</w:t>
      </w:r>
    </w:p>
    <w:p w:rsidR="00241EBE" w:rsidRPr="00B6545A" w:rsidRDefault="00241EBE" w:rsidP="00241EBE">
      <w:pPr>
        <w:shd w:val="clear" w:color="auto" w:fill="FFFFFF"/>
        <w:spacing w:after="240" w:line="390" w:lineRule="atLeast"/>
        <w:rPr>
          <w:rFonts w:eastAsia="Times New Roman" w:cs="Times New Roman"/>
          <w:szCs w:val="28"/>
        </w:rPr>
      </w:pPr>
      <w:r w:rsidRPr="00B6545A">
        <w:rPr>
          <w:rFonts w:eastAsia="Times New Roman" w:cs="Times New Roman"/>
          <w:szCs w:val="28"/>
        </w:rPr>
        <w:t>Số CMND/Hộ chiếu: ....................…, ngày cấp: ……… nơi cấp: ......................</w:t>
      </w:r>
    </w:p>
    <w:p w:rsidR="00241EBE" w:rsidRPr="00B6545A" w:rsidRDefault="00241EBE" w:rsidP="00241EBE">
      <w:pPr>
        <w:shd w:val="clear" w:color="auto" w:fill="FFFFFF"/>
        <w:spacing w:after="240" w:line="390" w:lineRule="atLeast"/>
        <w:rPr>
          <w:rFonts w:eastAsia="Times New Roman" w:cs="Times New Roman"/>
          <w:szCs w:val="28"/>
        </w:rPr>
      </w:pPr>
      <w:r w:rsidRPr="00B6545A">
        <w:rPr>
          <w:rFonts w:eastAsia="Times New Roman" w:cs="Times New Roman"/>
          <w:szCs w:val="28"/>
        </w:rPr>
        <w:t>Đại diện cho: ………………........………............................................……….…</w:t>
      </w:r>
    </w:p>
    <w:p w:rsidR="00241EBE" w:rsidRPr="00B6545A" w:rsidRDefault="00241EBE" w:rsidP="00241EBE">
      <w:pPr>
        <w:shd w:val="clear" w:color="auto" w:fill="FFFFFF"/>
        <w:spacing w:after="240" w:line="390" w:lineRule="atLeast"/>
        <w:rPr>
          <w:rFonts w:eastAsia="Times New Roman" w:cs="Times New Roman"/>
          <w:szCs w:val="28"/>
        </w:rPr>
      </w:pPr>
      <w:r w:rsidRPr="00B6545A">
        <w:rPr>
          <w:rFonts w:eastAsia="Times New Roman" w:cs="Times New Roman"/>
          <w:szCs w:val="28"/>
        </w:rPr>
        <w:t>Địa chỉ: ………….………..........……................................….................…………</w:t>
      </w:r>
    </w:p>
    <w:p w:rsidR="00241EBE" w:rsidRPr="00B6545A" w:rsidRDefault="00241EBE" w:rsidP="00241EBE">
      <w:pPr>
        <w:shd w:val="clear" w:color="auto" w:fill="FFFFFF"/>
        <w:spacing w:after="240" w:line="390" w:lineRule="atLeast"/>
        <w:rPr>
          <w:rFonts w:eastAsia="Times New Roman" w:cs="Times New Roman"/>
          <w:szCs w:val="28"/>
        </w:rPr>
      </w:pPr>
      <w:r w:rsidRPr="00B6545A">
        <w:rPr>
          <w:rFonts w:eastAsia="Times New Roman" w:cs="Times New Roman"/>
          <w:szCs w:val="28"/>
        </w:rPr>
        <w:t>Điện thoại:...................................................... Fax: ............................................</w:t>
      </w:r>
    </w:p>
    <w:p w:rsidR="00241EBE" w:rsidRPr="00B6545A" w:rsidRDefault="00241EBE" w:rsidP="00241EBE">
      <w:pPr>
        <w:rPr>
          <w:rFonts w:cs="Times New Roman"/>
          <w:szCs w:val="28"/>
          <w:shd w:val="clear" w:color="auto" w:fill="FFFFFF"/>
        </w:rPr>
      </w:pPr>
      <w:r w:rsidRPr="00B6545A">
        <w:rPr>
          <w:rFonts w:cs="Times New Roman"/>
          <w:szCs w:val="28"/>
          <w:shd w:val="clear" w:color="auto" w:fill="FFFFFF"/>
        </w:rPr>
        <w:t>Cam kết đã bảo đảm các điều kiện an toàn về phòng cháy và chữa cháy quy định tại Khoản 1 Điều 5 Nghị định 136/2020/NĐ-CP ngày 24/11/2020</w:t>
      </w:r>
    </w:p>
    <w:p w:rsidR="00241EBE" w:rsidRPr="00B6545A" w:rsidRDefault="00241EBE" w:rsidP="00241EBE">
      <w:pPr>
        <w:pStyle w:val="ListParagraph"/>
        <w:numPr>
          <w:ilvl w:val="0"/>
          <w:numId w:val="1"/>
        </w:numPr>
        <w:rPr>
          <w:rFonts w:cs="Times New Roman"/>
          <w:color w:val="2E2E2E"/>
          <w:szCs w:val="28"/>
        </w:rPr>
      </w:pPr>
      <w:r w:rsidRPr="00B6545A">
        <w:rPr>
          <w:rFonts w:cs="Times New Roman"/>
          <w:color w:val="2E2E2E"/>
          <w:szCs w:val="28"/>
        </w:rPr>
        <w:t>Có các nội quy, biển cấm, biển báo và sơ đồ chỉ dẫn về phòng cháy và chữa cháy, hướng dẫn về thoát nạn mà phù hợp với các quy chuẩn, các tiêu chuẩn về phòng cháy và chữa cháy do pháp luật quy định.</w:t>
      </w:r>
    </w:p>
    <w:p w:rsidR="00241EBE" w:rsidRPr="00B6545A" w:rsidRDefault="00241EBE" w:rsidP="00241EBE">
      <w:pPr>
        <w:pStyle w:val="ListParagraph"/>
        <w:numPr>
          <w:ilvl w:val="0"/>
          <w:numId w:val="1"/>
        </w:numPr>
        <w:rPr>
          <w:rFonts w:cs="Times New Roman"/>
          <w:color w:val="2E2E2E"/>
          <w:szCs w:val="28"/>
        </w:rPr>
      </w:pPr>
      <w:r w:rsidRPr="00B6545A">
        <w:rPr>
          <w:rFonts w:cs="Times New Roman"/>
          <w:color w:val="2E2E2E"/>
          <w:szCs w:val="28"/>
        </w:rPr>
        <w:t>Có các lực lượng phòng cháy và chữa cháy cơ sở, có chuyên ngành tương ứng với các loại hình cơ sở, được tổ chức huấn luyện nghiệp vụ phòng cháy và chữa cháy và thực hiện tổ chức sẵn sàng kịp thời chữa cháy đáp ứng được yêu cầu chữa cháy tại chỗ theo quy định của pháp luật</w:t>
      </w:r>
    </w:p>
    <w:p w:rsidR="00241EBE" w:rsidRPr="00B6545A" w:rsidRDefault="00241EBE" w:rsidP="00241EBE">
      <w:pPr>
        <w:pStyle w:val="ListParagraph"/>
        <w:numPr>
          <w:ilvl w:val="0"/>
          <w:numId w:val="1"/>
        </w:numPr>
        <w:rPr>
          <w:rFonts w:cs="Times New Roman"/>
          <w:color w:val="2E2E2E"/>
          <w:szCs w:val="28"/>
        </w:rPr>
      </w:pPr>
      <w:r w:rsidRPr="00B6545A">
        <w:rPr>
          <w:rFonts w:cs="Times New Roman"/>
          <w:color w:val="2E2E2E"/>
          <w:szCs w:val="28"/>
        </w:rPr>
        <w:t>Có phương án chữa cháy mà được cấp bởi  cơ quan chức năng có thẩm quyền phê duyệt;</w:t>
      </w:r>
    </w:p>
    <w:p w:rsidR="00241EBE" w:rsidRPr="00B6545A" w:rsidRDefault="00241EBE" w:rsidP="00241EBE">
      <w:pPr>
        <w:pStyle w:val="ListParagraph"/>
        <w:numPr>
          <w:ilvl w:val="0"/>
          <w:numId w:val="1"/>
        </w:numPr>
        <w:rPr>
          <w:rFonts w:cs="Times New Roman"/>
          <w:color w:val="2E2E2E"/>
          <w:szCs w:val="28"/>
        </w:rPr>
      </w:pPr>
      <w:r w:rsidRPr="00B6545A">
        <w:rPr>
          <w:rFonts w:cs="Times New Roman"/>
          <w:color w:val="2E2E2E"/>
          <w:szCs w:val="28"/>
        </w:rPr>
        <w:t>Hệ thống điện, hệ thống chống sét, hệ thống chống tĩnh điện, các thiết bị sử dụng điện, thiết bị sinh lửa, thiết bị sinh nhiệt, những việc sử dụng nguồn lửa, nguồn nhiệt bảo đảm an toàn về phòng cháy và chữa cháy phù hợp với các quy chuẩn, các tiêu chuẩn về phòng cháy và chữa cháy theo quy định của pháp luật;</w:t>
      </w:r>
    </w:p>
    <w:p w:rsidR="00241EBE" w:rsidRPr="00B6545A" w:rsidRDefault="00241EBE" w:rsidP="00241EBE">
      <w:pPr>
        <w:pStyle w:val="ListParagraph"/>
        <w:numPr>
          <w:ilvl w:val="0"/>
          <w:numId w:val="1"/>
        </w:numPr>
        <w:rPr>
          <w:rFonts w:cs="Times New Roman"/>
          <w:color w:val="2E2E2E"/>
          <w:szCs w:val="28"/>
        </w:rPr>
      </w:pPr>
      <w:r w:rsidRPr="00B6545A">
        <w:rPr>
          <w:rFonts w:cs="Times New Roman"/>
          <w:color w:val="2E2E2E"/>
          <w:szCs w:val="28"/>
        </w:rPr>
        <w:t xml:space="preserve">Có các hệ thống về giao thông, về cấp nước, về thông tin liên lạc phục vụ cho việc chữa cháy, có hệ thống quản lý cơ sở dữ liệu về phòng cháy và chữa cháy và có hệ thống truyền tin báo khi có sự cố, có hệ thống báo cháy, hệ thống chữa cháy, hệ thống ngăn cháy, hệ thống ngăn khói, hệ thống thoát nạn, các phương tiện về phòng cháy và chữa cháy khác, có </w:t>
      </w:r>
      <w:r w:rsidRPr="00B6545A">
        <w:rPr>
          <w:rFonts w:cs="Times New Roman"/>
          <w:color w:val="2E2E2E"/>
          <w:szCs w:val="28"/>
        </w:rPr>
        <w:lastRenderedPageBreak/>
        <w:t>phương tiện cứu người mà bảo đảm về số lượng, bảo đảm chất lượng phù hợp với các quy chuẩn, các tiêu chuẩn về phòng cháy và chữa cháy theo quy định của pháp luật;</w:t>
      </w:r>
    </w:p>
    <w:p w:rsidR="00241EBE" w:rsidRPr="00B6545A" w:rsidRDefault="00241EBE" w:rsidP="00241EBE">
      <w:pPr>
        <w:pStyle w:val="ListParagraph"/>
        <w:numPr>
          <w:ilvl w:val="0"/>
          <w:numId w:val="1"/>
        </w:numPr>
        <w:rPr>
          <w:rFonts w:cs="Times New Roman"/>
          <w:szCs w:val="28"/>
          <w:shd w:val="clear" w:color="auto" w:fill="FFFFFF"/>
        </w:rPr>
      </w:pPr>
      <w:r w:rsidRPr="00B6545A">
        <w:rPr>
          <w:rFonts w:cs="Times New Roman"/>
          <w:color w:val="2E2E2E"/>
          <w:szCs w:val="28"/>
        </w:rPr>
        <w:t>Có Giấy chứng nhận thẩm duyệt về thiết kế hoặc có văn bản thẩm duyệt thiết kế và có văn bản chấp thuận về kết quả nghiệm thu về phòng cháy và chữa cháy do cơ quan Cảnh sát về phòng cháy và chữa cháy đối với những dự án, công trình mà pháp luật quy định cấp.</w:t>
      </w:r>
    </w:p>
    <w:p w:rsidR="00241EBE" w:rsidRPr="00B6545A" w:rsidRDefault="00241EBE" w:rsidP="00241EBE">
      <w:pPr>
        <w:rPr>
          <w:rFonts w:cs="Times New Roman"/>
          <w:szCs w:val="28"/>
        </w:rPr>
      </w:pPr>
      <w:r w:rsidRPr="00B6545A">
        <w:rPr>
          <w:rFonts w:cs="Times New Roman"/>
          <w:szCs w:val="28"/>
        </w:rPr>
        <w:t>Đối với ……………………………, có các tài liệu kèm theo như sau:</w:t>
      </w:r>
    </w:p>
    <w:p w:rsidR="00241EBE" w:rsidRPr="00B6545A" w:rsidRDefault="00241EBE" w:rsidP="00241EBE">
      <w:pPr>
        <w:pStyle w:val="ListParagraph"/>
        <w:numPr>
          <w:ilvl w:val="0"/>
          <w:numId w:val="1"/>
        </w:numPr>
        <w:rPr>
          <w:rFonts w:cs="Times New Roman"/>
          <w:color w:val="222222"/>
          <w:szCs w:val="28"/>
          <w:shd w:val="clear" w:color="auto" w:fill="FFFFFF"/>
        </w:rPr>
      </w:pPr>
      <w:r w:rsidRPr="00B6545A">
        <w:rPr>
          <w:rFonts w:cs="Times New Roman"/>
          <w:color w:val="222222"/>
          <w:szCs w:val="28"/>
          <w:shd w:val="clear" w:color="auto" w:fill="FFFFFF"/>
        </w:rPr>
        <w:t xml:space="preserve">Nội quy, các văn bản chỉ đạo và hướng dẫn về phòng cháy và chữa cháy; </w:t>
      </w:r>
    </w:p>
    <w:p w:rsidR="00241EBE" w:rsidRPr="00B6545A" w:rsidRDefault="00241EBE" w:rsidP="00241EBE">
      <w:pPr>
        <w:pStyle w:val="ListParagraph"/>
        <w:numPr>
          <w:ilvl w:val="0"/>
          <w:numId w:val="1"/>
        </w:numPr>
        <w:rPr>
          <w:rFonts w:cs="Times New Roman"/>
          <w:color w:val="222222"/>
          <w:szCs w:val="28"/>
          <w:shd w:val="clear" w:color="auto" w:fill="FFFFFF"/>
        </w:rPr>
      </w:pPr>
      <w:r w:rsidRPr="00B6545A">
        <w:rPr>
          <w:rFonts w:cs="Times New Roman"/>
          <w:color w:val="222222"/>
          <w:szCs w:val="28"/>
          <w:shd w:val="clear" w:color="auto" w:fill="FFFFFF"/>
        </w:rPr>
        <w:t xml:space="preserve">Văn bản quyết định phân công về chức trách, về nhiệm vụ trong vấn đề thực hiện công tác phòng cháy và chữa cháy của cơ sở </w:t>
      </w:r>
    </w:p>
    <w:p w:rsidR="00241EBE" w:rsidRPr="00B6545A" w:rsidRDefault="00241EBE" w:rsidP="00241EBE">
      <w:pPr>
        <w:pStyle w:val="ListParagraph"/>
        <w:numPr>
          <w:ilvl w:val="0"/>
          <w:numId w:val="1"/>
        </w:numPr>
        <w:rPr>
          <w:rFonts w:cs="Times New Roman"/>
          <w:color w:val="222222"/>
          <w:szCs w:val="28"/>
          <w:shd w:val="clear" w:color="auto" w:fill="FFFFFF"/>
        </w:rPr>
      </w:pPr>
      <w:r w:rsidRPr="00B6545A">
        <w:rPr>
          <w:rFonts w:cs="Times New Roman"/>
          <w:color w:val="222222"/>
          <w:szCs w:val="28"/>
          <w:shd w:val="clear" w:color="auto" w:fill="FFFFFF"/>
        </w:rPr>
        <w:t xml:space="preserve">Giấy chứng nhận thẩm duyệt thiết kế hoặc văn bản thẩm duyệt thiết kế ; </w:t>
      </w:r>
    </w:p>
    <w:p w:rsidR="00241EBE" w:rsidRPr="00B6545A" w:rsidRDefault="00241EBE" w:rsidP="00241EBE">
      <w:pPr>
        <w:pStyle w:val="ListParagraph"/>
        <w:numPr>
          <w:ilvl w:val="0"/>
          <w:numId w:val="1"/>
        </w:numPr>
        <w:rPr>
          <w:rFonts w:cs="Times New Roman"/>
          <w:color w:val="222222"/>
          <w:szCs w:val="28"/>
          <w:shd w:val="clear" w:color="auto" w:fill="FFFFFF"/>
        </w:rPr>
      </w:pPr>
      <w:r w:rsidRPr="00B6545A">
        <w:rPr>
          <w:rFonts w:cs="Times New Roman"/>
          <w:color w:val="222222"/>
          <w:szCs w:val="28"/>
          <w:shd w:val="clear" w:color="auto" w:fill="FFFFFF"/>
        </w:rPr>
        <w:t>Văn bản chấp thuận về kết quả nghiệm thu về phòng cháy và chữa cháy đối với các công trình thuộc trong danh mục pháp luật quy định</w:t>
      </w:r>
    </w:p>
    <w:p w:rsidR="00241EBE" w:rsidRPr="00B6545A" w:rsidRDefault="00241EBE" w:rsidP="00241EBE">
      <w:pPr>
        <w:pStyle w:val="ListParagraph"/>
        <w:numPr>
          <w:ilvl w:val="0"/>
          <w:numId w:val="1"/>
        </w:numPr>
        <w:rPr>
          <w:rFonts w:cs="Times New Roman"/>
          <w:color w:val="222222"/>
          <w:szCs w:val="28"/>
          <w:shd w:val="clear" w:color="auto" w:fill="FFFFFF"/>
        </w:rPr>
      </w:pPr>
      <w:r w:rsidRPr="00B6545A">
        <w:rPr>
          <w:rFonts w:cs="Times New Roman"/>
          <w:color w:val="222222"/>
          <w:szCs w:val="28"/>
          <w:shd w:val="clear" w:color="auto" w:fill="FFFFFF"/>
        </w:rPr>
        <w:t>Bản sao của bản vẽ tổng mặt bằng thể hiện giao thông, thể hiện nguồn nước phục vụ cho công việc chữa cháy trong cơ sở đã được cơ quan chức năng có thẩm quyền phê duyệt;</w:t>
      </w:r>
    </w:p>
    <w:p w:rsidR="00241EBE" w:rsidRPr="00B6545A" w:rsidRDefault="00241EBE" w:rsidP="00241EBE">
      <w:pPr>
        <w:pStyle w:val="ListParagraph"/>
        <w:numPr>
          <w:ilvl w:val="0"/>
          <w:numId w:val="1"/>
        </w:numPr>
        <w:rPr>
          <w:rFonts w:cs="Times New Roman"/>
          <w:color w:val="222222"/>
          <w:szCs w:val="28"/>
          <w:shd w:val="clear" w:color="auto" w:fill="FFFFFF"/>
        </w:rPr>
      </w:pPr>
      <w:r w:rsidRPr="00B6545A">
        <w:rPr>
          <w:rFonts w:cs="Times New Roman"/>
          <w:color w:val="222222"/>
          <w:szCs w:val="28"/>
          <w:shd w:val="clear" w:color="auto" w:fill="FFFFFF"/>
        </w:rPr>
        <w:t>Quyết định về thành lập đội phòng cháy và chữa cháy tại cơ sở</w:t>
      </w:r>
    </w:p>
    <w:p w:rsidR="00241EBE" w:rsidRPr="00B6545A" w:rsidRDefault="00241EBE" w:rsidP="00241EBE">
      <w:pPr>
        <w:pStyle w:val="ListParagraph"/>
        <w:numPr>
          <w:ilvl w:val="0"/>
          <w:numId w:val="1"/>
        </w:numPr>
        <w:rPr>
          <w:rFonts w:cs="Times New Roman"/>
          <w:color w:val="222222"/>
          <w:szCs w:val="28"/>
          <w:shd w:val="clear" w:color="auto" w:fill="FFFFFF"/>
        </w:rPr>
      </w:pPr>
      <w:r w:rsidRPr="00B6545A">
        <w:rPr>
          <w:rFonts w:cs="Times New Roman"/>
          <w:color w:val="222222"/>
          <w:szCs w:val="28"/>
          <w:shd w:val="clear" w:color="auto" w:fill="FFFFFF"/>
        </w:rPr>
        <w:t>Quyết định về cấp chứng nhận huấn luyện nghiệp vụ về phòng cháy và chữa cháy hoặc là bản sao của giấy chứng nhận huấn luyện nghiệp vụ về phòng cháy và chữa cháy do cơ quan Công an có thẩm quyền cấp;</w:t>
      </w:r>
    </w:p>
    <w:p w:rsidR="00241EBE" w:rsidRPr="00B6545A" w:rsidRDefault="00241EBE" w:rsidP="00241EBE">
      <w:pPr>
        <w:pStyle w:val="ListParagraph"/>
        <w:numPr>
          <w:ilvl w:val="0"/>
          <w:numId w:val="1"/>
        </w:numPr>
        <w:rPr>
          <w:rFonts w:cs="Times New Roman"/>
          <w:color w:val="222222"/>
          <w:szCs w:val="28"/>
          <w:shd w:val="clear" w:color="auto" w:fill="FFFFFF"/>
        </w:rPr>
      </w:pPr>
      <w:r w:rsidRPr="00B6545A">
        <w:rPr>
          <w:rFonts w:cs="Times New Roman"/>
          <w:color w:val="222222"/>
          <w:szCs w:val="28"/>
          <w:shd w:val="clear" w:color="auto" w:fill="FFFFFF"/>
        </w:rPr>
        <w:t>Phương án về chữa cháy của cơ sở mà được cấp cơ quan chức năng có thẩm quyền phê duyệt</w:t>
      </w:r>
    </w:p>
    <w:p w:rsidR="00241EBE" w:rsidRPr="00B6545A" w:rsidRDefault="00241EBE" w:rsidP="00241EBE">
      <w:pPr>
        <w:pStyle w:val="ListParagraph"/>
        <w:numPr>
          <w:ilvl w:val="0"/>
          <w:numId w:val="1"/>
        </w:numPr>
        <w:rPr>
          <w:rFonts w:cs="Times New Roman"/>
          <w:color w:val="222222"/>
          <w:szCs w:val="28"/>
          <w:shd w:val="clear" w:color="auto" w:fill="FFFFFF"/>
        </w:rPr>
      </w:pPr>
      <w:r w:rsidRPr="00B6545A">
        <w:rPr>
          <w:rFonts w:cs="Times New Roman"/>
          <w:color w:val="222222"/>
          <w:szCs w:val="28"/>
          <w:shd w:val="clear" w:color="auto" w:fill="FFFFFF"/>
        </w:rPr>
        <w:t xml:space="preserve">Biên bản kiểm tra an toàn về phòng cháy và chữa cháy </w:t>
      </w:r>
    </w:p>
    <w:p w:rsidR="00241EBE" w:rsidRPr="00B6545A" w:rsidRDefault="00241EBE" w:rsidP="00241EBE">
      <w:pPr>
        <w:pStyle w:val="ListParagraph"/>
        <w:numPr>
          <w:ilvl w:val="0"/>
          <w:numId w:val="1"/>
        </w:numPr>
        <w:rPr>
          <w:rFonts w:cs="Times New Roman"/>
          <w:color w:val="222222"/>
          <w:szCs w:val="28"/>
          <w:shd w:val="clear" w:color="auto" w:fill="FFFFFF"/>
        </w:rPr>
      </w:pPr>
      <w:r w:rsidRPr="00B6545A">
        <w:rPr>
          <w:rFonts w:cs="Times New Roman"/>
          <w:color w:val="222222"/>
          <w:szCs w:val="28"/>
          <w:shd w:val="clear" w:color="auto" w:fill="FFFFFF"/>
        </w:rPr>
        <w:t>Tài liệu có ghi nhận kết quả của kiểm tra điện trở nối đất chống sét, kết quả kiểm định hệ thống, thiết bị và đường ống chịu áp lực theo quy định.</w:t>
      </w:r>
    </w:p>
    <w:p w:rsidR="00241EBE" w:rsidRPr="00B6545A" w:rsidRDefault="00241EBE" w:rsidP="00241EBE">
      <w:pPr>
        <w:rPr>
          <w:rFonts w:cs="Times New Roman"/>
          <w:color w:val="222222"/>
          <w:szCs w:val="28"/>
          <w:shd w:val="clear" w:color="auto" w:fill="FFFFFF"/>
        </w:rPr>
      </w:pPr>
      <w:r w:rsidRPr="00B6545A">
        <w:rPr>
          <w:rFonts w:cs="Times New Roman"/>
          <w:color w:val="222222"/>
          <w:szCs w:val="28"/>
          <w:shd w:val="clear" w:color="auto" w:fill="FFFFFF"/>
        </w:rPr>
        <w:t>Giấy xác nhận đủ điều kiện kinh doanh dịch vụ phòng cháy và chữa cháy (nếu có);</w:t>
      </w:r>
    </w:p>
    <w:p w:rsidR="00241EBE" w:rsidRPr="00B6545A" w:rsidRDefault="00241EBE" w:rsidP="00241EBE">
      <w:pPr>
        <w:rPr>
          <w:rFonts w:cs="Times New Roman"/>
          <w:szCs w:val="28"/>
          <w:shd w:val="clear" w:color="auto" w:fill="FFFFFF"/>
        </w:rPr>
      </w:pPr>
      <w:r w:rsidRPr="00B6545A">
        <w:rPr>
          <w:rFonts w:cs="Times New Roman"/>
          <w:szCs w:val="28"/>
          <w:shd w:val="clear" w:color="auto" w:fill="FFFFFF"/>
        </w:rPr>
        <w:t>Kể từ ngày ….. tháng .... năm ............ chính thức đi vào hoạt động.</w:t>
      </w:r>
    </w:p>
    <w:p w:rsidR="00241EBE" w:rsidRPr="00B6545A" w:rsidRDefault="00241EBE" w:rsidP="00241EBE">
      <w:pPr>
        <w:rPr>
          <w:rFonts w:cs="Times New Roman"/>
          <w:szCs w:val="28"/>
          <w:shd w:val="clear" w:color="auto" w:fill="FFFFFF"/>
        </w:rPr>
      </w:pPr>
      <w:r w:rsidRPr="00B6545A">
        <w:rPr>
          <w:rFonts w:cs="Times New Roman"/>
          <w:szCs w:val="28"/>
          <w:shd w:val="clear" w:color="auto" w:fill="FFFFFF"/>
        </w:rPr>
        <w:t>Tôi xin cam kết các nội dung nêu trên là đúng và chịu trách nhiệm tổ chức duy trì liên tục các điều kiện trên, thông báo kịp thời cho Quý cơ quan biết về những thay đổi có liên quan đến các điều kiện an toàn về phòng cháy và chữa cháy, nếu sai tôi hoàn toàn chịu trách nhiệm trước pháp luật.</w:t>
      </w:r>
    </w:p>
    <w:tbl>
      <w:tblPr>
        <w:tblW w:w="9804" w:type="dxa"/>
        <w:shd w:val="clear" w:color="auto" w:fill="FFFFFF"/>
        <w:tblCellMar>
          <w:left w:w="0" w:type="dxa"/>
          <w:right w:w="0" w:type="dxa"/>
        </w:tblCellMar>
        <w:tblLook w:val="04A0" w:firstRow="1" w:lastRow="0" w:firstColumn="1" w:lastColumn="0" w:noHBand="0" w:noVBand="1"/>
      </w:tblPr>
      <w:tblGrid>
        <w:gridCol w:w="4718"/>
        <w:gridCol w:w="5086"/>
      </w:tblGrid>
      <w:tr w:rsidR="00241EBE" w:rsidRPr="00B6545A" w:rsidTr="00D448DC">
        <w:tc>
          <w:tcPr>
            <w:tcW w:w="4689" w:type="dxa"/>
            <w:shd w:val="clear" w:color="auto" w:fill="FFFFFF"/>
            <w:vAlign w:val="center"/>
            <w:hideMark/>
          </w:tcPr>
          <w:p w:rsidR="00241EBE" w:rsidRPr="00B6545A" w:rsidRDefault="00241EBE" w:rsidP="00D448DC">
            <w:pPr>
              <w:spacing w:after="0" w:line="390" w:lineRule="atLeast"/>
              <w:rPr>
                <w:rFonts w:eastAsia="Times New Roman" w:cs="Times New Roman"/>
                <w:szCs w:val="28"/>
              </w:rPr>
            </w:pPr>
            <w:r w:rsidRPr="00B6545A">
              <w:rPr>
                <w:rFonts w:eastAsia="Times New Roman" w:cs="Times New Roman"/>
                <w:b/>
                <w:bCs/>
                <w:i/>
                <w:iCs/>
                <w:szCs w:val="28"/>
                <w:bdr w:val="none" w:sz="0" w:space="0" w:color="auto" w:frame="1"/>
              </w:rPr>
              <w:t>Nơi nhận:</w:t>
            </w:r>
          </w:p>
          <w:p w:rsidR="00241EBE" w:rsidRPr="00B6545A" w:rsidRDefault="00241EBE" w:rsidP="00D448DC">
            <w:pPr>
              <w:spacing w:after="240" w:line="390" w:lineRule="atLeast"/>
              <w:rPr>
                <w:rFonts w:eastAsia="Times New Roman" w:cs="Times New Roman"/>
                <w:szCs w:val="28"/>
              </w:rPr>
            </w:pPr>
            <w:r w:rsidRPr="00B6545A">
              <w:rPr>
                <w:rFonts w:eastAsia="Times New Roman" w:cs="Times New Roman"/>
                <w:szCs w:val="28"/>
              </w:rPr>
              <w:t>- Như trên;</w:t>
            </w:r>
            <w:bookmarkStart w:id="0" w:name="_GoBack"/>
            <w:bookmarkEnd w:id="0"/>
          </w:p>
          <w:p w:rsidR="00241EBE" w:rsidRPr="00B6545A" w:rsidRDefault="00241EBE" w:rsidP="00D448DC">
            <w:pPr>
              <w:spacing w:after="240" w:line="390" w:lineRule="atLeast"/>
              <w:rPr>
                <w:rFonts w:eastAsia="Times New Roman" w:cs="Times New Roman"/>
                <w:szCs w:val="28"/>
              </w:rPr>
            </w:pPr>
            <w:r w:rsidRPr="00B6545A">
              <w:rPr>
                <w:rFonts w:eastAsia="Times New Roman" w:cs="Times New Roman"/>
                <w:szCs w:val="28"/>
              </w:rPr>
              <w:t>- Lưu:................;</w:t>
            </w:r>
          </w:p>
        </w:tc>
        <w:tc>
          <w:tcPr>
            <w:tcW w:w="5054" w:type="dxa"/>
            <w:shd w:val="clear" w:color="auto" w:fill="FFFFFF"/>
            <w:hideMark/>
          </w:tcPr>
          <w:p w:rsidR="00241EBE" w:rsidRPr="00B6545A" w:rsidRDefault="00241EBE" w:rsidP="00D448DC">
            <w:pPr>
              <w:spacing w:after="0" w:line="390" w:lineRule="atLeast"/>
              <w:jc w:val="center"/>
              <w:rPr>
                <w:rFonts w:eastAsia="Times New Roman" w:cs="Times New Roman"/>
                <w:szCs w:val="28"/>
              </w:rPr>
            </w:pPr>
            <w:r w:rsidRPr="00B6545A">
              <w:rPr>
                <w:rFonts w:eastAsia="Times New Roman" w:cs="Times New Roman"/>
                <w:i/>
                <w:iCs/>
                <w:szCs w:val="28"/>
                <w:bdr w:val="none" w:sz="0" w:space="0" w:color="auto" w:frame="1"/>
              </w:rPr>
              <w:t>......... ngày </w:t>
            </w:r>
            <w:r w:rsidRPr="00B6545A">
              <w:rPr>
                <w:rFonts w:eastAsia="Times New Roman" w:cs="Times New Roman"/>
                <w:szCs w:val="28"/>
              </w:rPr>
              <w:t>....</w:t>
            </w:r>
            <w:r w:rsidRPr="00B6545A">
              <w:rPr>
                <w:rFonts w:eastAsia="Times New Roman" w:cs="Times New Roman"/>
                <w:i/>
                <w:iCs/>
                <w:szCs w:val="28"/>
                <w:bdr w:val="none" w:sz="0" w:space="0" w:color="auto" w:frame="1"/>
              </w:rPr>
              <w:t> tháng </w:t>
            </w:r>
            <w:r w:rsidRPr="00B6545A">
              <w:rPr>
                <w:rFonts w:eastAsia="Times New Roman" w:cs="Times New Roman"/>
                <w:szCs w:val="28"/>
              </w:rPr>
              <w:t>....</w:t>
            </w:r>
            <w:r w:rsidRPr="00B6545A">
              <w:rPr>
                <w:rFonts w:eastAsia="Times New Roman" w:cs="Times New Roman"/>
                <w:i/>
                <w:iCs/>
                <w:szCs w:val="28"/>
                <w:bdr w:val="none" w:sz="0" w:space="0" w:color="auto" w:frame="1"/>
              </w:rPr>
              <w:t> năm</w:t>
            </w:r>
            <w:r w:rsidRPr="00B6545A">
              <w:rPr>
                <w:rFonts w:eastAsia="Times New Roman" w:cs="Times New Roman"/>
                <w:szCs w:val="28"/>
              </w:rPr>
              <w:t>......</w:t>
            </w:r>
          </w:p>
          <w:p w:rsidR="00241EBE" w:rsidRPr="00B6545A" w:rsidRDefault="00241EBE" w:rsidP="00D448DC">
            <w:pPr>
              <w:spacing w:after="0" w:line="390" w:lineRule="atLeast"/>
              <w:jc w:val="center"/>
              <w:rPr>
                <w:rFonts w:eastAsia="Times New Roman" w:cs="Times New Roman"/>
                <w:szCs w:val="28"/>
              </w:rPr>
            </w:pPr>
            <w:r w:rsidRPr="00B6545A">
              <w:rPr>
                <w:rFonts w:eastAsia="Times New Roman" w:cs="Times New Roman"/>
                <w:b/>
                <w:bCs/>
                <w:szCs w:val="28"/>
                <w:bdr w:val="none" w:sz="0" w:space="0" w:color="auto" w:frame="1"/>
              </w:rPr>
              <w:t>ĐẠI DIỆN CƠ SỞ</w:t>
            </w:r>
          </w:p>
        </w:tc>
      </w:tr>
    </w:tbl>
    <w:p w:rsidR="0010493E" w:rsidRPr="00B6545A" w:rsidRDefault="0010493E">
      <w:pPr>
        <w:rPr>
          <w:rFonts w:cs="Times New Roman"/>
          <w:szCs w:val="28"/>
        </w:rPr>
      </w:pPr>
    </w:p>
    <w:sectPr w:rsidR="0010493E" w:rsidRPr="00B6545A" w:rsidSect="00E87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E12DB"/>
    <w:multiLevelType w:val="hybridMultilevel"/>
    <w:tmpl w:val="CDAE1B56"/>
    <w:lvl w:ilvl="0" w:tplc="9FBA50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BE"/>
    <w:rsid w:val="0010493E"/>
    <w:rsid w:val="00241EBE"/>
    <w:rsid w:val="002F06B7"/>
    <w:rsid w:val="00B6545A"/>
    <w:rsid w:val="00E8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A1D1"/>
  <w15:chartTrackingRefBased/>
  <w15:docId w15:val="{79A97D56-DFAF-4B80-810B-CEB19270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657</Words>
  <Characters>3750</Characters>
  <Application>Microsoft Office Word</Application>
  <DocSecurity>0</DocSecurity>
  <Lines>31</Lines>
  <Paragraphs>8</Paragraphs>
  <ScaleCrop>false</ScaleCrop>
  <Company>Microsoft</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2022-10-18T01:56:00Z</dcterms:created>
  <dcterms:modified xsi:type="dcterms:W3CDTF">2022-10-19T02:07:00Z</dcterms:modified>
</cp:coreProperties>
</file>