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55B" w:rsidRPr="0077055B" w:rsidRDefault="0077055B" w:rsidP="0077055B">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77055B">
        <w:rPr>
          <w:rFonts w:ascii="Times New Roman" w:eastAsia="Times New Roman" w:hAnsi="Times New Roman" w:cs="Times New Roman"/>
          <w:b/>
          <w:bCs/>
          <w:sz w:val="24"/>
          <w:szCs w:val="24"/>
        </w:rPr>
        <w:t>   NGHỊ QUYẾT</w:t>
      </w:r>
    </w:p>
    <w:p w:rsidR="0077055B" w:rsidRPr="0077055B" w:rsidRDefault="0077055B" w:rsidP="0077055B">
      <w:pPr>
        <w:spacing w:before="100" w:beforeAutospacing="1" w:after="100" w:afterAutospacing="1" w:line="240" w:lineRule="auto"/>
        <w:jc w:val="center"/>
        <w:rPr>
          <w:rFonts w:ascii="Times New Roman" w:eastAsia="Times New Roman" w:hAnsi="Times New Roman" w:cs="Times New Roman"/>
          <w:sz w:val="24"/>
          <w:szCs w:val="24"/>
        </w:rPr>
      </w:pPr>
      <w:r w:rsidRPr="0077055B">
        <w:rPr>
          <w:rFonts w:ascii="Times New Roman" w:eastAsia="Times New Roman" w:hAnsi="Times New Roman" w:cs="Times New Roman"/>
          <w:b/>
          <w:bCs/>
          <w:sz w:val="24"/>
          <w:szCs w:val="24"/>
        </w:rPr>
        <w:t>Hoạt động chi bộ tháng 01-2021</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sz w:val="24"/>
          <w:szCs w:val="24"/>
        </w:rPr>
        <w:t>A/</w:t>
      </w:r>
      <w:r w:rsidRPr="0077055B">
        <w:rPr>
          <w:rFonts w:ascii="Times New Roman" w:eastAsia="Times New Roman" w:hAnsi="Times New Roman" w:cs="Times New Roman"/>
          <w:sz w:val="24"/>
          <w:szCs w:val="24"/>
        </w:rPr>
        <w:t> </w:t>
      </w:r>
      <w:r w:rsidRPr="0077055B">
        <w:rPr>
          <w:rFonts w:ascii="Times New Roman" w:eastAsia="Times New Roman" w:hAnsi="Times New Roman" w:cs="Times New Roman"/>
          <w:b/>
          <w:bCs/>
          <w:sz w:val="24"/>
          <w:szCs w:val="24"/>
          <w:u w:val="single"/>
        </w:rPr>
        <w:t>Kiểm điểm công tác lãnh đạo tháng 12/2020</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I.Công tác tư tưởng chính trị</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Chi bộ đã lãnh đạo tập thể cán bộ, GV, NV nhà trường tin tưởng tuyệt đối vào sự lãnh đạo của Đảng và nhà nước, vào đường lối chủ trương đoàn kết dân tộc vào các biện pháp chống tham nhũng hiệu quả. Yên tâm gắn bó với nhà trường, tích cực tham gia mọi công tác do chính quyền cũng như đoàn thể tổ chức.</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Chi ủy chi bộ đã lãnh đạo toàn đơn vị tiếp tục đẩy mạnh việc học tập và làm theo tư tưởng đạo đức và phong cách HCM với chủ đề năm 2020 về “Tăng cường khối đại đoàn kết dân tộc, xây dựng Đảng và hệ thống chính trị trong sạch, vững mạnh theo tư tưởng, đạo đức, phong cách Hồ Chí Minh”.</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Chi ủy thực hiện nghiêm túc các chỉ thị, nghị quyết của Đảng cấp trên.</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1. Công tác tổ chức -  xây dựng, phát triển Đảng</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 Công tác tổ chức  :</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Cấp ủy đã lãnh đạo nhà trường kỷ niệm ngày thành lập quân đội nhân dân Việt Nam 22/12, tôn vinh hình ảnh anh bộ đội cụ Hồ trong kháng chiến đánh giặc ngoại xâm, bảo vệ Tổ Quốc để giáo dục niềm tự hào dân tộc cho học sinh.</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Làm tương đối đúng quy trình công tác tổ chức kiểm điểm phân loại tổ chức cơ sở đảng và đảng viên năm 2020</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 Công tác phát triển Đảng</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Chuẩn bị tốt công tác xét chuyển đảng chính thức đ/c Hoàng Thị Thu Hằng và Đỗ Thị Thắng.</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 Công tác kiểm tra</w:t>
      </w:r>
      <w:r w:rsidRPr="0077055B">
        <w:rPr>
          <w:rFonts w:ascii="Times New Roman" w:eastAsia="Times New Roman" w:hAnsi="Times New Roman" w:cs="Times New Roman"/>
          <w:b/>
          <w:bCs/>
          <w:sz w:val="24"/>
          <w:szCs w:val="24"/>
        </w:rPr>
        <w:t> – Giám sát:</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BGH đã giám sát công tác coi, chấm điểm Ktra học kì 1, vào điểm của GV.</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 Công tác lãnh đạo đoàn thể:</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  Đội TNTP – Hoạt động ngoài giờ lên lớp</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Phát động phong trào thi đua học tốt trong HS, tích cực chuẩn bị cho KT-HKI</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lastRenderedPageBreak/>
        <w:t>- Làm tốt chủ đề chào mừng ngày thành lập QĐND VN 22/12 – HS vào thăm nhà truyền thống sư đoàn 312, trải nghiệm thực tế sinh hoạt của bộ đội tại tiểu đoàn 18.</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  Công đoàn</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Tiếp tục triển khai cuộc vận động “Học tập và làm theo tấm gương đạo đức phong cách HCM”.</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Vận động Đoàn viên Công Đoàn tự học tự rèn nâng cao nghiệp vụ chuyên môn.</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A. Công tác lãnh đạo thực hiện nhiệm vụ chính trị</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Chuyên môn: dạy- học</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Kiểm tra HK1 diễn ra an toàn nghiêm túc đúng quy chế.</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Báo cáo kết quả Ktra HK.I về Phòng Giáo dục và đào tạo đúng thời gian</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Tiếp tục bồi dưỡng HS giỏi, dạy buổi 2  </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Hoàn thiện chương trình hk1 đến 16/1/2021</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Cơ sở vật chất  và kỷ luật học đường</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Rèn luyện ý thức tự giác tôn trọng nội quy, giữ gìn vệ sinh chung, chuyên cần học tập, trung thực trong kiểm tra cho học sinh …</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Kiểm tra rà soát hệ thống điện nước hệ thống đèn chiếu sáng cũng như các phương tiện phục vụ chuyên môn dạy và học.</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 Công tác an ninh và giáo dục quốc phòng</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Lập kế hoạch phòng chống bạo lực học đường đảm bảo an ninh trường học, xây dựng môi trường học tập an toàn thân thiện và hấp dẫn người học. Không để xảy ra trộm cắp tài sản nhà trường cũng như tài sản cá nhân.</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sz w:val="24"/>
          <w:szCs w:val="24"/>
        </w:rPr>
        <w:t>B/</w:t>
      </w:r>
      <w:r w:rsidRPr="0077055B">
        <w:rPr>
          <w:rFonts w:ascii="Times New Roman" w:eastAsia="Times New Roman" w:hAnsi="Times New Roman" w:cs="Times New Roman"/>
          <w:sz w:val="24"/>
          <w:szCs w:val="24"/>
        </w:rPr>
        <w:t> </w:t>
      </w:r>
      <w:r w:rsidRPr="0077055B">
        <w:rPr>
          <w:rFonts w:ascii="Times New Roman" w:eastAsia="Times New Roman" w:hAnsi="Times New Roman" w:cs="Times New Roman"/>
          <w:b/>
          <w:bCs/>
          <w:sz w:val="24"/>
          <w:szCs w:val="24"/>
          <w:u w:val="single"/>
        </w:rPr>
        <w:t>Công tác lãnh đạo tháng 01/2021</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1- Công tác tư tưởng chính trị</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Lãnh đạo toàn trường tiếp tục và nâng cao phong trào học tập làm theo tấm gương đạo đức và phong cách HCM đi vào chiều sâu.</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Lãnh đạo toàn thể cán bộ, giáo viên, nhân viên nhà trường quyết tâm hoàn thành xuất sắc nhiệm vụ được giao.</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lastRenderedPageBreak/>
        <w:t>- Học tập nghị quyết Đại hội đại niểu tỉnh Thái Nguyên lần thứu XX, Nghị quyết đại hội đại biểu thị xã Phổ Yên lần thứ 2 ngày 06/1/2021.</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2. Công tác tổ chức - xây dựng , phát triển Đảng</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Công tác phát triển Đảng</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Chi bộ tiến hành xét chuyển đảng chính thức cho 02 đ/c Hoàng Thị Thu Hằng và Đỗ Thị Thắng.</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Trong sinh hoạt chi bộ nêu cao tinh thần dân chủ, chân tình, thẳng thắn và tích cực cùng nhau xây dựng nghị quyết.</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3. Công tác kiểm tra</w:t>
      </w:r>
      <w:r w:rsidRPr="0077055B">
        <w:rPr>
          <w:rFonts w:ascii="Times New Roman" w:eastAsia="Times New Roman" w:hAnsi="Times New Roman" w:cs="Times New Roman"/>
          <w:b/>
          <w:bCs/>
          <w:sz w:val="24"/>
          <w:szCs w:val="24"/>
        </w:rPr>
        <w:t> – Giám sát:</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Giám sát việc thực hiện học tập, làm theo tấm gương đạo đức và phong cách HCM</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Giám sát việc tu dưỡng phấn đấu của các đối tượng Đảng và công tác phát triển Đảng của Chi bộ</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Kiểm tra giám sát việc thực hiện kế hoạch chuyên môn tháng 01/2021</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4. Công tác lãnh đạo đoàn thể:</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Công đoàn:</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BCH-CĐ kêu gọi và động viên quần chúng lao động tích cực thi đua hoàn thành tốt kế hoạch năm học mà nhà trường đã đề ra. Có kế hoạch chuẩn bị chăm lo tết nguyên đán cho cán bộ giáo viên nhân viên.</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Cải tiến sinh hoạt tổ công đoàn đến BCH đều đặn và chất lượng theo quy định của điều lệ CĐ, tổ chức bình bầu thi đua cuối HKI công bằng chính xác.</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Đội TNTP :</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Tặng quà tết cổ truyền cho học sinh có hoàn cảnh khó khăn, xây dựng chương trình quà tặng cho phù hợp (đ/c Đào): Xuân ấm tình thương và Hũ gạo tình thương</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Công tác lãnh đạo thực hiện nhiệm vụ chính trị: dạy và học</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 </w:t>
      </w:r>
      <w:r w:rsidRPr="0077055B">
        <w:rPr>
          <w:rFonts w:ascii="Times New Roman" w:eastAsia="Times New Roman" w:hAnsi="Times New Roman" w:cs="Times New Roman"/>
          <w:sz w:val="24"/>
          <w:szCs w:val="24"/>
        </w:rPr>
        <w:t>Chi bộ lãnh đạo công tác sơ kết HKI + Sơ kết chuyên môn tổ, rút kinh nghiệm thi kiểm tra HKI điều chỉnh bổ sung kế hoạch HKII.</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Lãnh đạo nhà trường  từ 18/1/2021 thực hiện TKB mới và chương trình của HK.II</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Tham dự thi các môn HKPĐ cấp tỉnh</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lastRenderedPageBreak/>
        <w:t>- Bồi dưỡng học sinh thi HSG cấp thị xã.</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Tham gia thi HSG cấp thị xã</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Tổ chức họp CMHS cuối kì 1 (dự kiến ngày 24/1/2021)</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Nghỉ Tết nguyên đán theo lịch (8/2/2021 đến hết 16/2/2021)</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Về cơ sở vật chất, kỷ luật học đường</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Tiếp tục duy tu sửa chữa nhỏ, nâng cấp các trang thiết bị phục vụ công tác dạy và học.</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Lãnh đạo nhà trường kiểm tra giáo dục ý thức giữ gìn vệ sinh công cộng, xây dựng môi trường sư phạm trong nhà trường. Xanh sạch đẹp và cư xử có văn hóa.</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Giáo dục ý thức chuyên cần trong học tập cho hs (Không đi muộn, chú ý nghe giảng học bài làm bài tập đầy đủ…)</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 Công tác an ninh nội bộ</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Thường xuyên kiểm tra giám sát khâu bảo vệ, chủ động kiểm tra kiểm soát người ra vào cổng, ngăn chặn từ cổng những hiện tượng tiêu cực xâm nhập vào nhà trường (Hàng hóa, vật dụng, văn hóa phẩm phẩm đồi trụy, hung khí, kẻ gian, kẻ mạo danh, bọn tội phạm, ….)</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i/>
          <w:iCs/>
          <w:sz w:val="24"/>
          <w:szCs w:val="24"/>
        </w:rPr>
        <w:t>Hoạt động ngoài giờ lên lớp- Hướng nghiệp</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Giao đ/c Tổng phụ trách Đội và GVCN phối hợp thực hiện giáo dục dưới cờ, trong giờ sinh hoạt lớp các chủ điểm theo kế hoạch đã đề ra cho năm học: 2020-2021, quán triệt thực hiện nghiêm quy định về ATGT,AT phòng chống cháy nổ, an toàn thực phẩm…trong dịp trước tết nguyên đán</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b/>
          <w:bCs/>
          <w:sz w:val="24"/>
          <w:szCs w:val="24"/>
        </w:rPr>
        <w:t>Phần kết luận</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Sau khi nghiên cứu và thảo luận toàn thể Đảng viên trong chi bộ nhất trí thông qua nội dung dự thảo của chi ủy và một số vấn đề vừa được đảng viên bổ sung thêm trong hội nghị, trở thành nghị quyết của chi bộ trong tháng 1/2019 và chịu trách nhiệm cùng chi bộ lãnh đạo toàn trường thực hiện tốt mọi công tác đã đề ra.</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Lãnh đạo công tác chuyên môn thực hiện đúng kế hoạch của tháng và báo điểm cho phụ huynh đúng quy trình, đúng thời gian.</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Lãnh đạo các Đoàn thể thực hiện nghiêm túc kế hoạch đã đề ra. Công đoàn phối hợp với CMHS chăm lo đời sống tinh thần, vật chất cho đội ngũ gv, nv. Đoàn thanh niên chú ý đến những hs nghèo hiếu học.</w:t>
      </w:r>
    </w:p>
    <w:p w:rsidR="0077055B" w:rsidRPr="0077055B" w:rsidRDefault="0077055B" w:rsidP="0077055B">
      <w:pPr>
        <w:spacing w:before="100" w:beforeAutospacing="1" w:after="100" w:afterAutospacing="1" w:line="240" w:lineRule="auto"/>
        <w:jc w:val="both"/>
        <w:rPr>
          <w:rFonts w:ascii="Times New Roman" w:eastAsia="Times New Roman" w:hAnsi="Times New Roman" w:cs="Times New Roman"/>
          <w:sz w:val="24"/>
          <w:szCs w:val="24"/>
        </w:rPr>
      </w:pPr>
      <w:r w:rsidRPr="0077055B">
        <w:rPr>
          <w:rFonts w:ascii="Times New Roman" w:eastAsia="Times New Roman" w:hAnsi="Times New Roman" w:cs="Times New Roman"/>
          <w:sz w:val="24"/>
          <w:szCs w:val="24"/>
        </w:rPr>
        <w:t>- Lãnh đạo toàn trường thực hiện tốt các nhiệm vụ chính trị khác (An toàn giao thông, an ninh trật tự trường học, PCCC…..)</w:t>
      </w:r>
    </w:p>
    <w:p w:rsidR="00BF5781" w:rsidRDefault="00BF5781"/>
    <w:sectPr w:rsidR="00BF5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5B"/>
    <w:rsid w:val="0077055B"/>
    <w:rsid w:val="00BB1955"/>
    <w:rsid w:val="00BF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9081"/>
  <w15:chartTrackingRefBased/>
  <w15:docId w15:val="{14734F61-A3DD-4766-821B-477531C5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705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055B"/>
    <w:rPr>
      <w:rFonts w:ascii="Times New Roman" w:eastAsia="Times New Roman" w:hAnsi="Times New Roman" w:cs="Times New Roman"/>
      <w:b/>
      <w:bCs/>
      <w:sz w:val="36"/>
      <w:szCs w:val="36"/>
    </w:rPr>
  </w:style>
  <w:style w:type="character" w:styleId="Strong">
    <w:name w:val="Strong"/>
    <w:basedOn w:val="DefaultParagraphFont"/>
    <w:uiPriority w:val="22"/>
    <w:qFormat/>
    <w:rsid w:val="0077055B"/>
    <w:rPr>
      <w:b/>
      <w:bCs/>
    </w:rPr>
  </w:style>
  <w:style w:type="paragraph" w:styleId="NormalWeb">
    <w:name w:val="Normal (Web)"/>
    <w:basedOn w:val="Normal"/>
    <w:uiPriority w:val="99"/>
    <w:semiHidden/>
    <w:unhideWhenUsed/>
    <w:rsid w:val="007705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05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7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978</Words>
  <Characters>5579</Characters>
  <Application>Microsoft Office Word</Application>
  <DocSecurity>0</DocSecurity>
  <Lines>46</Lines>
  <Paragraphs>13</Paragraphs>
  <ScaleCrop>false</ScaleCrop>
  <Company>Microsoft</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2022-03-28T08:02:00Z</dcterms:created>
  <dcterms:modified xsi:type="dcterms:W3CDTF">2022-03-28T08:02:00Z</dcterms:modified>
</cp:coreProperties>
</file>