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5421"/>
      </w:tblGrid>
      <w:tr w:rsidR="003567A7" w:rsidRPr="003567A7" w:rsidTr="003567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Mẫu số 83/HS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Theo QĐ số 15 ngày 09 tháng 01 năm 2018</w:t>
            </w:r>
          </w:p>
        </w:tc>
      </w:tr>
      <w:tr w:rsidR="003567A7" w:rsidRPr="003567A7" w:rsidTr="003567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VIỆN KIỂM SÁT[1] …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[2].................................................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_____________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Số:…../YC-VKS…-…[3]</w:t>
            </w:r>
          </w:p>
        </w:tc>
        <w:tc>
          <w:tcPr>
            <w:tcW w:w="0" w:type="auto"/>
            <w:vAlign w:val="center"/>
            <w:hideMark/>
          </w:tcPr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CỘNG HOÀ XÃ HỘI CHỦ NGHĨA VIỆT NAM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__________________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…………, ngày…… tháng…… năm 20...</w:t>
            </w:r>
          </w:p>
        </w:tc>
      </w:tr>
    </w:tbl>
    <w:p w:rsidR="003567A7" w:rsidRPr="003567A7" w:rsidRDefault="003567A7" w:rsidP="003567A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YÊU CẦU ĐIỀU TRA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Căn cứ Điều 42 và Điều 165  Bộ luật Tố tụng hình sự;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Căn cứ Quyết định khởi tố vụ án hình sự số………. ngày…. tháng…. năm… của[4]........... và Quyết định khởi tố bị can số .... ngày .... tháng .... năm .... của[5]........... đối với[6]……… về tội……… quy định tại khoản.............  Điều..…... Bộ luật Hình sự (nếu có);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Xét thấy[7]..............................................................................................,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YÊU CẦU: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Cơ quan[8]…………tiến hành điều tra, xác minh làm rõ những nội dung sau đây: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1................................................................................................................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2................................................................................................................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3…............................................................................................................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3567A7" w:rsidRPr="003567A7" w:rsidRDefault="003567A7" w:rsidP="003567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567A7">
        <w:rPr>
          <w:rFonts w:eastAsia="Times New Roman" w:cs="Times New Roman"/>
          <w:sz w:val="24"/>
          <w:szCs w:val="24"/>
        </w:rPr>
        <w:t>Cơ quan[8]................. có trách nhiệm thực hiện yêu cầu trên và tiến hành điều tra theo quy định của Bộ luật Tố tụng hình sự./.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229"/>
      </w:tblGrid>
      <w:tr w:rsidR="003567A7" w:rsidRPr="003567A7" w:rsidTr="003567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Nơi nhận: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- Cơ quan có thẩm quyền điều tra;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-………….;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- Lưu: HSVA, HSKS, VP</w:t>
            </w:r>
          </w:p>
        </w:tc>
        <w:tc>
          <w:tcPr>
            <w:tcW w:w="0" w:type="auto"/>
            <w:vAlign w:val="center"/>
            <w:hideMark/>
          </w:tcPr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KIỂM SÁT VIÊN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  <w:p w:rsidR="003567A7" w:rsidRPr="003567A7" w:rsidRDefault="003567A7" w:rsidP="003567A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67A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176436" w:rsidRDefault="00176436">
      <w:bookmarkStart w:id="0" w:name="_GoBack"/>
      <w:bookmarkEnd w:id="0"/>
    </w:p>
    <w:sectPr w:rsidR="00176436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A7"/>
    <w:rsid w:val="00176436"/>
    <w:rsid w:val="003567A7"/>
    <w:rsid w:val="003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5D7FE-3700-4FFD-B644-041BEB49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7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2021-08-18T07:16:00Z</dcterms:created>
  <dcterms:modified xsi:type="dcterms:W3CDTF">2021-08-18T07:16:00Z</dcterms:modified>
</cp:coreProperties>
</file>