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59/HS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Theo QĐ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W w:w="596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6561"/>
      </w:tblGrid>
      <w:tr w:rsidR="002A7689" w:rsidRPr="002A7689" w:rsidTr="002A7689">
        <w:trPr>
          <w:trHeight w:val="1681"/>
        </w:trPr>
        <w:tc>
          <w:tcPr>
            <w:tcW w:w="0" w:type="auto"/>
          </w:tcPr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proofErr w:type="gramStart"/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…[</w:t>
            </w:r>
            <w:proofErr w:type="gramEnd"/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]…</w:t>
            </w:r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…</w:t>
            </w:r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ftnref2"/>
            <w:bookmarkEnd w:id="1"/>
            <w:proofErr w:type="gramStart"/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…[</w:t>
            </w:r>
            <w:proofErr w:type="gramEnd"/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]…</w:t>
            </w:r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</w:t>
            </w:r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2" w:name="_ftnref3"/>
            <w:bookmarkEnd w:id="2"/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…[3</w:t>
            </w:r>
            <w:r w:rsidRPr="002A7689">
              <w:rPr>
                <w:rFonts w:ascii="Times New Roman" w:hAnsi="Times New Roman" w:cs="Times New Roman"/>
                <w:sz w:val="28"/>
                <w:szCs w:val="28"/>
              </w:rPr>
              <w:t>]…</w:t>
            </w:r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2A7689" w:rsidRPr="002A7689" w:rsidRDefault="002A7689" w:rsidP="002A7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___________________</w:t>
            </w:r>
          </w:p>
          <w:p w:rsidR="002A7689" w:rsidRPr="002A7689" w:rsidRDefault="002A7689" w:rsidP="002A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bookmarkStart w:id="3" w:name="_GoBack"/>
            <w:bookmarkEnd w:id="3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A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QUYẾT ĐỊNH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DẪN GIẢI</w:t>
      </w:r>
      <w:proofErr w:type="gramStart"/>
      <w:r w:rsidRPr="002A7689">
        <w:rPr>
          <w:rFonts w:ascii="Times New Roman" w:hAnsi="Times New Roman" w:cs="Times New Roman"/>
          <w:sz w:val="28"/>
          <w:szCs w:val="28"/>
        </w:rPr>
        <w:t>…[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>4]…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r w:rsidRPr="002A7689">
        <w:rPr>
          <w:rFonts w:ascii="Times New Roman" w:hAnsi="Times New Roman" w:cs="Times New Roman"/>
          <w:sz w:val="28"/>
          <w:szCs w:val="28"/>
        </w:rPr>
        <w:t>VIỆN KIỂM SÁT……………………………..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66[5], 127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466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;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>6]…….. (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);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2A7689">
        <w:rPr>
          <w:rFonts w:ascii="Times New Roman" w:hAnsi="Times New Roman" w:cs="Times New Roman"/>
          <w:sz w:val="28"/>
          <w:szCs w:val="28"/>
        </w:rPr>
        <w:t>)[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7]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.........................4.................................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>8]              ,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QUYẾT ĐỊNH: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2A7689">
        <w:rPr>
          <w:rFonts w:ascii="Times New Roman" w:hAnsi="Times New Roman" w:cs="Times New Roman"/>
          <w:sz w:val="28"/>
          <w:szCs w:val="28"/>
        </w:rPr>
        <w:t>)7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..............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CMND/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CCCD/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:              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...........................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ở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…………………………………..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9]……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)7............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10]                            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vào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.............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lastRenderedPageBreak/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11]…………………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./.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: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;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;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- …………;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: HSVV/HSVA, HSKS, VP.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KIỂM SÁT VIÊN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)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này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>)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hại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can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68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127 BLTTHS</w:t>
      </w: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[9]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[10]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đến</w:t>
      </w:r>
      <w:proofErr w:type="spellEnd"/>
    </w:p>
    <w:p w:rsidR="002A7689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F1" w:rsidRPr="002A7689" w:rsidRDefault="002A7689" w:rsidP="002A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89">
        <w:rPr>
          <w:rFonts w:ascii="Times New Roman" w:hAnsi="Times New Roman" w:cs="Times New Roman"/>
          <w:sz w:val="28"/>
          <w:szCs w:val="28"/>
        </w:rPr>
        <w:t xml:space="preserve">[11]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A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89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sectPr w:rsidR="00AD7AF1" w:rsidRPr="002A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9"/>
    <w:rsid w:val="002A7689"/>
    <w:rsid w:val="0035531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ADDCD4-AE99-4C39-836B-8B358B0B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2021-08-17T03:00:00Z</dcterms:created>
  <dcterms:modified xsi:type="dcterms:W3CDTF">2021-08-17T03:19:00Z</dcterms:modified>
</cp:coreProperties>
</file>