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6059"/>
      </w:tblGrid>
      <w:tr w:rsidR="00F61188" w:rsidRPr="00F61188" w:rsidTr="00F61188">
        <w:trPr>
          <w:tblCellSpacing w:w="15" w:type="dxa"/>
        </w:trPr>
        <w:tc>
          <w:tcPr>
            <w:tcW w:w="1675" w:type="pct"/>
            <w:vAlign w:val="center"/>
            <w:hideMark/>
          </w:tcPr>
          <w:p w:rsidR="00F61188" w:rsidRPr="00F61188" w:rsidRDefault="00F61188" w:rsidP="00F611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61188">
              <w:rPr>
                <w:rFonts w:eastAsia="Times New Roman" w:cs="Times New Roman"/>
                <w:sz w:val="24"/>
                <w:szCs w:val="24"/>
              </w:rPr>
              <w:t>BỘ CHỈ HUY BỘ ĐỘI BIÊN PHÒNG..(1)..</w:t>
            </w:r>
            <w:r w:rsidRPr="00F61188">
              <w:rPr>
                <w:rFonts w:eastAsia="Times New Roman" w:cs="Times New Roman"/>
                <w:sz w:val="24"/>
                <w:szCs w:val="24"/>
              </w:rPr>
              <w:br/>
              <w:t>ĐỒN BIÊN PHÒNG CỬA KHẨU..(2)..</w:t>
            </w:r>
            <w:r w:rsidRPr="00F61188">
              <w:rPr>
                <w:rFonts w:eastAsia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7734" w:type="pct"/>
            <w:vAlign w:val="center"/>
            <w:hideMark/>
          </w:tcPr>
          <w:p w:rsidR="00F61188" w:rsidRPr="00F61188" w:rsidRDefault="00F61188" w:rsidP="00F6118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61188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  <w:r w:rsidRPr="00F61188">
              <w:rPr>
                <w:rFonts w:eastAsia="Times New Roman" w:cs="Times New Roman"/>
                <w:sz w:val="24"/>
                <w:szCs w:val="24"/>
              </w:rPr>
              <w:br/>
              <w:t>Độc lập - Tự do - Hạnh phúc</w:t>
            </w:r>
            <w:r w:rsidRPr="00F61188">
              <w:rPr>
                <w:rFonts w:eastAsia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F61188" w:rsidRPr="00F61188" w:rsidTr="00F61188">
        <w:trPr>
          <w:tblCellSpacing w:w="15" w:type="dxa"/>
        </w:trPr>
        <w:tc>
          <w:tcPr>
            <w:tcW w:w="1675" w:type="pct"/>
            <w:vAlign w:val="center"/>
            <w:hideMark/>
          </w:tcPr>
          <w:p w:rsidR="00F61188" w:rsidRPr="00F61188" w:rsidRDefault="00F61188" w:rsidP="00F611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61188">
              <w:rPr>
                <w:rFonts w:eastAsia="Times New Roman" w:cs="Times New Roman"/>
                <w:sz w:val="24"/>
                <w:szCs w:val="24"/>
              </w:rPr>
              <w:t>Số:…./TB-BPCK</w:t>
            </w:r>
          </w:p>
        </w:tc>
        <w:tc>
          <w:tcPr>
            <w:tcW w:w="7734" w:type="pct"/>
            <w:vAlign w:val="center"/>
            <w:hideMark/>
          </w:tcPr>
          <w:p w:rsidR="00F61188" w:rsidRPr="00F61188" w:rsidRDefault="00F61188" w:rsidP="00F6118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61188">
              <w:rPr>
                <w:rFonts w:eastAsia="Times New Roman" w:cs="Times New Roman"/>
                <w:sz w:val="24"/>
                <w:szCs w:val="24"/>
              </w:rPr>
              <w:t>…(3)…, ngày … tháng … năm 20…</w:t>
            </w:r>
          </w:p>
        </w:tc>
      </w:tr>
    </w:tbl>
    <w:p w:rsidR="00F61188" w:rsidRPr="00F61188" w:rsidRDefault="00F61188" w:rsidP="00F6118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F61188">
        <w:rPr>
          <w:rFonts w:eastAsia="Times New Roman" w:cs="Times New Roman"/>
          <w:sz w:val="24"/>
          <w:szCs w:val="24"/>
        </w:rPr>
        <w:t>THÔNG BÁO</w:t>
      </w:r>
      <w:r w:rsidRPr="00F61188">
        <w:rPr>
          <w:rFonts w:eastAsia="Times New Roman" w:cs="Times New Roman"/>
          <w:sz w:val="24"/>
          <w:szCs w:val="24"/>
        </w:rPr>
        <w:br/>
        <w:t>Về việc hủy tài khoản truy cập Cổng thông tin thủ tục biên phòng điện tử của người làm thủ tục biên phòng điện tử cửa khẩu biên giới đất liền</w:t>
      </w:r>
    </w:p>
    <w:p w:rsidR="00F61188" w:rsidRPr="00F61188" w:rsidRDefault="00F61188" w:rsidP="00F6118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F61188">
        <w:rPr>
          <w:rFonts w:eastAsia="Times New Roman" w:cs="Times New Roman"/>
          <w:sz w:val="24"/>
          <w:szCs w:val="24"/>
        </w:rPr>
        <w:t>Căn cứ khoản…………Điều…………Quyết định số ..../2019/QĐ-TTg ngày... tháng .... năm 2019 của Thủ tướng Chính phủ về thực hiện thủ tục biên phòng điện tử tại các cửa khẩu do Bộ Quốc phòng quản lý;</w:t>
      </w:r>
    </w:p>
    <w:p w:rsidR="00F61188" w:rsidRPr="00F61188" w:rsidRDefault="00F61188" w:rsidP="00F6118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F61188">
        <w:rPr>
          <w:rFonts w:eastAsia="Times New Roman" w:cs="Times New Roman"/>
          <w:sz w:val="24"/>
          <w:szCs w:val="24"/>
        </w:rPr>
        <w:t>Đồn Biên phòng cửa khẩu …………………………(4) thông báo:</w:t>
      </w:r>
    </w:p>
    <w:p w:rsidR="00F61188" w:rsidRPr="00F61188" w:rsidRDefault="00F61188" w:rsidP="00F6118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F61188">
        <w:rPr>
          <w:rFonts w:eastAsia="Times New Roman" w:cs="Times New Roman"/>
          <w:sz w:val="24"/>
          <w:szCs w:val="24"/>
        </w:rPr>
        <w:t>Hủy tài khoản truy cập Cổng thông tin thủ tục biên phòng điện tử của ông (bà) ………(5)</w:t>
      </w:r>
    </w:p>
    <w:p w:rsidR="00F61188" w:rsidRPr="00F61188" w:rsidRDefault="00F61188" w:rsidP="00F6118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F61188">
        <w:rPr>
          <w:rFonts w:eastAsia="Times New Roman" w:cs="Times New Roman"/>
          <w:sz w:val="24"/>
          <w:szCs w:val="24"/>
        </w:rPr>
        <w:t>Lý do hủy tài khoản:.........................................................................................................</w:t>
      </w:r>
    </w:p>
    <w:p w:rsidR="00F61188" w:rsidRPr="00F61188" w:rsidRDefault="00F61188" w:rsidP="00F6118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F61188">
        <w:rPr>
          <w:rFonts w:eastAsia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tbl>
      <w:tblPr>
        <w:tblW w:w="50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9"/>
        <w:gridCol w:w="4645"/>
      </w:tblGrid>
      <w:tr w:rsidR="00F61188" w:rsidRPr="00F61188" w:rsidTr="00F61188">
        <w:trPr>
          <w:tblCellSpacing w:w="15" w:type="dxa"/>
        </w:trPr>
        <w:tc>
          <w:tcPr>
            <w:tcW w:w="2457" w:type="pct"/>
            <w:vAlign w:val="center"/>
            <w:hideMark/>
          </w:tcPr>
          <w:p w:rsidR="00F61188" w:rsidRPr="00F61188" w:rsidRDefault="00F61188" w:rsidP="00F611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61188">
              <w:rPr>
                <w:rFonts w:eastAsia="Times New Roman" w:cs="Times New Roman"/>
                <w:sz w:val="24"/>
                <w:szCs w:val="24"/>
              </w:rPr>
              <w:t>Nơi nhận:</w:t>
            </w:r>
            <w:r w:rsidRPr="00F61188">
              <w:rPr>
                <w:rFonts w:eastAsia="Times New Roman" w:cs="Times New Roman"/>
                <w:sz w:val="24"/>
                <w:szCs w:val="24"/>
              </w:rPr>
              <w:br/>
              <w:t>- (6);</w:t>
            </w:r>
            <w:r w:rsidRPr="00F61188">
              <w:rPr>
                <w:rFonts w:eastAsia="Times New Roman" w:cs="Times New Roman"/>
                <w:sz w:val="24"/>
                <w:szCs w:val="24"/>
              </w:rPr>
              <w:br/>
              <w:t>- Lưu:....</w:t>
            </w:r>
          </w:p>
        </w:tc>
        <w:tc>
          <w:tcPr>
            <w:tcW w:w="6919" w:type="pct"/>
            <w:vAlign w:val="center"/>
            <w:hideMark/>
          </w:tcPr>
          <w:p w:rsidR="00F61188" w:rsidRPr="00F61188" w:rsidRDefault="00F61188" w:rsidP="00F6118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61188">
              <w:rPr>
                <w:rFonts w:eastAsia="Times New Roman" w:cs="Times New Roman"/>
                <w:sz w:val="24"/>
                <w:szCs w:val="24"/>
              </w:rPr>
              <w:t>ĐỒN TRƯỞNG</w:t>
            </w:r>
            <w:r w:rsidRPr="00F61188">
              <w:rPr>
                <w:rFonts w:eastAsia="Times New Roman" w:cs="Times New Roman"/>
                <w:sz w:val="24"/>
                <w:szCs w:val="24"/>
              </w:rPr>
              <w:br/>
              <w:t>(Ký tên, đóng dấu)</w:t>
            </w:r>
            <w:r w:rsidRPr="00F61188">
              <w:rPr>
                <w:rFonts w:eastAsia="Times New Roman" w:cs="Times New Roman"/>
                <w:sz w:val="24"/>
                <w:szCs w:val="24"/>
              </w:rPr>
              <w:br/>
              <w:t>(Chữ ký số trong trường hợp gửi qua Cổng thông tin thủ tục biên phòng điện tử)</w:t>
            </w:r>
          </w:p>
        </w:tc>
      </w:tr>
    </w:tbl>
    <w:p w:rsidR="00C445C4" w:rsidRPr="00F61188" w:rsidRDefault="00C445C4" w:rsidP="00F61188">
      <w:bookmarkStart w:id="0" w:name="_GoBack"/>
      <w:bookmarkEnd w:id="0"/>
    </w:p>
    <w:sectPr w:rsidR="00C445C4" w:rsidRPr="00F61188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FA"/>
    <w:rsid w:val="003740F2"/>
    <w:rsid w:val="00C445C4"/>
    <w:rsid w:val="00CB7DFA"/>
    <w:rsid w:val="00EE280B"/>
    <w:rsid w:val="00F6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15B19-5C42-4650-82BE-793ED39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D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2021-07-13T03:29:00Z</dcterms:created>
  <dcterms:modified xsi:type="dcterms:W3CDTF">2021-07-13T03:29:00Z</dcterms:modified>
</cp:coreProperties>
</file>