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18" w:rsidRPr="00020E18" w:rsidRDefault="00020E18" w:rsidP="00020E18">
      <w:pPr>
        <w:shd w:val="clear" w:color="auto" w:fill="FFFFFF"/>
        <w:spacing w:after="0" w:line="234" w:lineRule="atLeast"/>
        <w:jc w:val="right"/>
        <w:rPr>
          <w:rFonts w:ascii="Arial" w:eastAsia="Times New Roman" w:hAnsi="Arial" w:cs="Arial"/>
          <w:color w:val="000000"/>
          <w:sz w:val="18"/>
          <w:szCs w:val="18"/>
          <w:lang w:eastAsia="vi-VN"/>
        </w:rPr>
      </w:pPr>
      <w:bookmarkStart w:id="0" w:name="chuong_pl_3"/>
      <w:r w:rsidRPr="00020E18">
        <w:rPr>
          <w:rFonts w:ascii="Arial" w:eastAsia="Times New Roman" w:hAnsi="Arial" w:cs="Arial"/>
          <w:b/>
          <w:bCs/>
          <w:color w:val="000000"/>
          <w:sz w:val="18"/>
          <w:szCs w:val="18"/>
          <w:lang w:eastAsia="vi-VN"/>
        </w:rPr>
        <w:t>Mẫu số 03-BBBT/TSC</w:t>
      </w:r>
      <w:bookmarkEnd w:id="0"/>
    </w:p>
    <w:p w:rsidR="00020E18" w:rsidRPr="00020E18" w:rsidRDefault="00020E18" w:rsidP="00020E18">
      <w:pPr>
        <w:shd w:val="clear" w:color="auto" w:fill="FFFFFF"/>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CỘNG HÒA XÃ HỘI CHỦ NGHĨA VIỆT NAM</w:t>
      </w:r>
      <w:r w:rsidRPr="00020E18">
        <w:rPr>
          <w:rFonts w:ascii="Arial" w:eastAsia="Times New Roman" w:hAnsi="Arial" w:cs="Arial"/>
          <w:b/>
          <w:bCs/>
          <w:color w:val="000000"/>
          <w:sz w:val="18"/>
          <w:szCs w:val="18"/>
          <w:lang w:eastAsia="vi-VN"/>
        </w:rPr>
        <w:br/>
        <w:t>Độc lập - Tự do - Hạnh phúc</w:t>
      </w:r>
      <w:r w:rsidRPr="00020E18">
        <w:rPr>
          <w:rFonts w:ascii="Arial" w:eastAsia="Times New Roman" w:hAnsi="Arial" w:cs="Arial"/>
          <w:b/>
          <w:bCs/>
          <w:color w:val="000000"/>
          <w:sz w:val="18"/>
          <w:szCs w:val="18"/>
          <w:lang w:eastAsia="vi-VN"/>
        </w:rPr>
        <w:br/>
        <w:t>---------------</w:t>
      </w:r>
    </w:p>
    <w:p w:rsidR="00020E18" w:rsidRPr="00020E18" w:rsidRDefault="00020E18" w:rsidP="00020E18">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3_name"/>
      <w:r w:rsidRPr="00020E18">
        <w:rPr>
          <w:rFonts w:ascii="Arial" w:eastAsia="Times New Roman" w:hAnsi="Arial" w:cs="Arial"/>
          <w:b/>
          <w:bCs/>
          <w:color w:val="000000"/>
          <w:sz w:val="18"/>
          <w:szCs w:val="18"/>
          <w:lang w:eastAsia="vi-VN"/>
        </w:rPr>
        <w:t>BIÊN BẢN XÁC ĐỊNH NGƯỜI ĐƯỢC QUYỀN MUA TÀI SẢN THEO HÌNH THỨC NIÊM YẾT GIÁ</w:t>
      </w:r>
      <w:bookmarkEnd w:id="1"/>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i/>
          <w:iCs/>
          <w:color w:val="000000"/>
          <w:sz w:val="18"/>
          <w:szCs w:val="18"/>
          <w:lang w:eastAsia="vi-VN"/>
        </w:rPr>
        <w:t>Căn cứ Luật Quản lý, sử dụng tài sản công năm 2017;</w:t>
      </w:r>
    </w:p>
    <w:p w:rsidR="00020E18" w:rsidRPr="00020E18" w:rsidRDefault="00020E18" w:rsidP="00020E18">
      <w:pPr>
        <w:shd w:val="clear" w:color="auto" w:fill="FFFFFF"/>
        <w:spacing w:after="0" w:line="234" w:lineRule="atLeast"/>
        <w:rPr>
          <w:rFonts w:ascii="Arial" w:eastAsia="Times New Roman" w:hAnsi="Arial" w:cs="Arial"/>
          <w:color w:val="000000"/>
          <w:sz w:val="18"/>
          <w:szCs w:val="18"/>
          <w:lang w:eastAsia="vi-VN"/>
        </w:rPr>
      </w:pPr>
      <w:r w:rsidRPr="00020E18">
        <w:rPr>
          <w:rFonts w:ascii="Arial" w:eastAsia="Times New Roman" w:hAnsi="Arial" w:cs="Arial"/>
          <w:i/>
          <w:iCs/>
          <w:color w:val="000000"/>
          <w:sz w:val="18"/>
          <w:szCs w:val="18"/>
          <w:lang w:eastAsia="vi-VN"/>
        </w:rPr>
        <w:t>Căn cứ Nghị định số </w:t>
      </w:r>
      <w:hyperlink r:id="rId5" w:tgtFrame="_blank" w:tooltip="Nghị định 151/2017/NĐ-CP" w:history="1">
        <w:r w:rsidRPr="00020E18">
          <w:rPr>
            <w:rFonts w:ascii="Arial" w:eastAsia="Times New Roman" w:hAnsi="Arial" w:cs="Arial"/>
            <w:i/>
            <w:iCs/>
            <w:color w:val="0E70C3"/>
            <w:sz w:val="18"/>
            <w:szCs w:val="18"/>
            <w:lang w:eastAsia="vi-VN"/>
          </w:rPr>
          <w:t>151/2017/NĐ-CP</w:t>
        </w:r>
      </w:hyperlink>
      <w:r w:rsidRPr="00020E18">
        <w:rPr>
          <w:rFonts w:ascii="Arial" w:eastAsia="Times New Roman" w:hAnsi="Arial" w:cs="Arial"/>
          <w:i/>
          <w:iCs/>
          <w:color w:val="000000"/>
          <w:sz w:val="18"/>
          <w:szCs w:val="18"/>
          <w:lang w:eastAsia="vi-VN"/>
        </w:rPr>
        <w:t> ngày 26/12/2017 của Chính phủ quy định chi tiết một số điều của Luật Quản lý, sử dụng tài sản công;</w:t>
      </w:r>
    </w:p>
    <w:p w:rsidR="00020E18" w:rsidRPr="00020E18" w:rsidRDefault="00020E18" w:rsidP="00020E18">
      <w:pPr>
        <w:shd w:val="clear" w:color="auto" w:fill="FFFFFF"/>
        <w:spacing w:after="0" w:line="234" w:lineRule="atLeast"/>
        <w:rPr>
          <w:rFonts w:ascii="Arial" w:eastAsia="Times New Roman" w:hAnsi="Arial" w:cs="Arial"/>
          <w:color w:val="000000"/>
          <w:sz w:val="18"/>
          <w:szCs w:val="18"/>
          <w:lang w:eastAsia="vi-VN"/>
        </w:rPr>
      </w:pPr>
      <w:r w:rsidRPr="00020E18">
        <w:rPr>
          <w:rFonts w:ascii="Arial" w:eastAsia="Times New Roman" w:hAnsi="Arial" w:cs="Arial"/>
          <w:i/>
          <w:iCs/>
          <w:color w:val="000000"/>
          <w:sz w:val="18"/>
          <w:szCs w:val="18"/>
          <w:lang w:eastAsia="vi-VN"/>
        </w:rPr>
        <w:t>Căn cứ Thông tư số 144/TT-BTC ngày 29/12/2017 của Bộ Tài chính hướng dẫn một số nội dung của Nghị định số </w:t>
      </w:r>
      <w:hyperlink r:id="rId6" w:tgtFrame="_blank" w:tooltip="Nghị định 151/2017/NĐ-CP" w:history="1">
        <w:r w:rsidRPr="00020E18">
          <w:rPr>
            <w:rFonts w:ascii="Arial" w:eastAsia="Times New Roman" w:hAnsi="Arial" w:cs="Arial"/>
            <w:i/>
            <w:iCs/>
            <w:color w:val="0E70C3"/>
            <w:sz w:val="18"/>
            <w:szCs w:val="18"/>
            <w:lang w:eastAsia="vi-VN"/>
          </w:rPr>
          <w:t>151/2017/NĐ-CP</w:t>
        </w:r>
      </w:hyperlink>
      <w:r w:rsidRPr="00020E18">
        <w:rPr>
          <w:rFonts w:ascii="Arial" w:eastAsia="Times New Roman" w:hAnsi="Arial" w:cs="Arial"/>
          <w:i/>
          <w:iCs/>
          <w:color w:val="000000"/>
          <w:sz w:val="18"/>
          <w:szCs w:val="18"/>
          <w:lang w:eastAsia="vi-VN"/>
        </w:rPr>
        <w:t> ngày 26/12/2017 của Chính phủ quy định chi tiết một số điều của Luật Quản lý, sử dụng tài sản công;</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i/>
          <w:iCs/>
          <w:color w:val="000000"/>
          <w:sz w:val="18"/>
          <w:szCs w:val="18"/>
          <w:lang w:eastAsia="vi-VN"/>
        </w:rPr>
        <w:t>Căn cứ Quyết định số ……. ngày ….. của ……. về việc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Hôm nay, vào hồi ….. giờ….. phút ngày……… tháng…….. năm…….., tại ……….., ……………….(tên cơ quan được giao nhiệm vụ tổ chức bán tài sản công) tổ chức bốc thăm lựa chọn người được quyền mua tài sản.</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Tài sản bán: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Giá bán tài sản: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Mã số của cuộc bán niêm yết</w:t>
      </w:r>
      <w:r w:rsidRPr="00020E18">
        <w:rPr>
          <w:rFonts w:ascii="Arial" w:eastAsia="Times New Roman" w:hAnsi="Arial" w:cs="Arial"/>
          <w:color w:val="000000"/>
          <w:sz w:val="18"/>
          <w:szCs w:val="18"/>
          <w:vertAlign w:val="superscript"/>
          <w:lang w:eastAsia="vi-VN"/>
        </w:rPr>
        <w:t>(1)</w:t>
      </w: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I. Thành phần tham dự:</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1. Đại diện cơ quan được giao nhiệm vụ tổ chức bán tài sản công:</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Ông/bà: ……………………….., chức vụ: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Ông/bà: ……………………….., chức vụ: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Ông/bà: ……………………….., chức vụ: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2. Người tham gia bốc thăm </w:t>
      </w:r>
      <w:r w:rsidRPr="00020E18">
        <w:rPr>
          <w:rFonts w:ascii="Arial" w:eastAsia="Times New Roman" w:hAnsi="Arial" w:cs="Arial"/>
          <w:i/>
          <w:iCs/>
          <w:color w:val="000000"/>
          <w:sz w:val="18"/>
          <w:szCs w:val="18"/>
          <w:lang w:eastAsia="vi-VN"/>
        </w:rPr>
        <w:t>(Họ và tên, số CMND/CCCD/Hộ chiếu còn trong thời hạn sử dụng, địa chỉ liên hệ)</w:t>
      </w: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3. Đại diện cơ quan chứng kiến (nếu có):</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II. Diễn biến cụ thể của cuộc bốc thăm:</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III. Kết quả bốc thăm:</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Người được quyền mua tài sản theo kết quả bốc thăm là:</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Tổ chức/cá nhân: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Đại diện bởi: ……………………….., chức vụ.......................................................................... - Quyết định thành lập/Giấy chứng nhận đăng ký kinh doanh/CMND/CCCD /Hộ chiếu còn trong thời hạn sử dụng số: ……….. ngày………...</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Địa chỉ ..............................................................................................................................</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Việc bốc thăm lựa chọn người được quyền mua tài sản kết thúc vào lúc ………giờ cùng ngày. Các bên cùng thống nhất ký tên./.</w:t>
      </w:r>
    </w:p>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28"/>
        <w:gridCol w:w="3960"/>
        <w:gridCol w:w="2268"/>
      </w:tblGrid>
      <w:tr w:rsidR="00020E18" w:rsidRPr="00020E18" w:rsidTr="00020E18">
        <w:trPr>
          <w:tblCellSpacing w:w="0" w:type="dxa"/>
        </w:trPr>
        <w:tc>
          <w:tcPr>
            <w:tcW w:w="2628" w:type="dxa"/>
            <w:shd w:val="clear" w:color="auto" w:fill="FFFFFF"/>
            <w:tcMar>
              <w:top w:w="0" w:type="dxa"/>
              <w:left w:w="108" w:type="dxa"/>
              <w:bottom w:w="0" w:type="dxa"/>
              <w:right w:w="108" w:type="dxa"/>
            </w:tcMar>
            <w:hideMark/>
          </w:tcPr>
          <w:p w:rsidR="00020E18" w:rsidRPr="00020E18" w:rsidRDefault="00020E18" w:rsidP="00020E18">
            <w:pPr>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Người được quyền mua tài sản</w:t>
            </w:r>
            <w:r w:rsidRPr="00020E18">
              <w:rPr>
                <w:rFonts w:ascii="Arial" w:eastAsia="Times New Roman" w:hAnsi="Arial" w:cs="Arial"/>
                <w:color w:val="000000"/>
                <w:sz w:val="18"/>
                <w:szCs w:val="18"/>
                <w:lang w:eastAsia="vi-VN"/>
              </w:rPr>
              <w:br/>
            </w:r>
            <w:r w:rsidRPr="00020E18">
              <w:rPr>
                <w:rFonts w:ascii="Arial" w:eastAsia="Times New Roman" w:hAnsi="Arial" w:cs="Arial"/>
                <w:i/>
                <w:iCs/>
                <w:color w:val="000000"/>
                <w:sz w:val="18"/>
                <w:szCs w:val="18"/>
                <w:lang w:eastAsia="vi-VN"/>
              </w:rPr>
              <w:t>(Ký, ghi rõ họ, tên)</w:t>
            </w:r>
          </w:p>
        </w:tc>
        <w:tc>
          <w:tcPr>
            <w:tcW w:w="3960" w:type="dxa"/>
            <w:shd w:val="clear" w:color="auto" w:fill="FFFFFF"/>
            <w:tcMar>
              <w:top w:w="0" w:type="dxa"/>
              <w:left w:w="108" w:type="dxa"/>
              <w:bottom w:w="0" w:type="dxa"/>
              <w:right w:w="108" w:type="dxa"/>
            </w:tcMar>
            <w:hideMark/>
          </w:tcPr>
          <w:p w:rsidR="00020E18" w:rsidRPr="00020E18" w:rsidRDefault="00020E18" w:rsidP="00020E18">
            <w:pPr>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Đại diện cơ quan được giao nhiệm vụ tổ chức bán tài sản công</w:t>
            </w:r>
            <w:r w:rsidRPr="00020E18">
              <w:rPr>
                <w:rFonts w:ascii="Arial" w:eastAsia="Times New Roman" w:hAnsi="Arial" w:cs="Arial"/>
                <w:b/>
                <w:bCs/>
                <w:color w:val="000000"/>
                <w:sz w:val="18"/>
                <w:szCs w:val="18"/>
                <w:lang w:eastAsia="vi-VN"/>
              </w:rPr>
              <w:br/>
            </w:r>
            <w:r w:rsidRPr="00020E18">
              <w:rPr>
                <w:rFonts w:ascii="Arial" w:eastAsia="Times New Roman" w:hAnsi="Arial" w:cs="Arial"/>
                <w:i/>
                <w:iCs/>
                <w:color w:val="000000"/>
                <w:sz w:val="18"/>
                <w:szCs w:val="18"/>
                <w:lang w:eastAsia="vi-VN"/>
              </w:rPr>
              <w:t>(Ký, ghi rõ họ, tên và đóng dấu)</w:t>
            </w:r>
          </w:p>
        </w:tc>
        <w:tc>
          <w:tcPr>
            <w:tcW w:w="2268" w:type="dxa"/>
            <w:shd w:val="clear" w:color="auto" w:fill="FFFFFF"/>
            <w:tcMar>
              <w:top w:w="0" w:type="dxa"/>
              <w:left w:w="108" w:type="dxa"/>
              <w:bottom w:w="0" w:type="dxa"/>
              <w:right w:w="108" w:type="dxa"/>
            </w:tcMar>
            <w:hideMark/>
          </w:tcPr>
          <w:p w:rsidR="00020E18" w:rsidRPr="00020E18" w:rsidRDefault="00020E18" w:rsidP="00020E18">
            <w:pPr>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Người ghi biên bản</w:t>
            </w:r>
            <w:r w:rsidRPr="00020E18">
              <w:rPr>
                <w:rFonts w:ascii="Arial" w:eastAsia="Times New Roman" w:hAnsi="Arial" w:cs="Arial"/>
                <w:color w:val="000000"/>
                <w:sz w:val="18"/>
                <w:szCs w:val="18"/>
                <w:lang w:eastAsia="vi-VN"/>
              </w:rPr>
              <w:br/>
            </w:r>
            <w:r w:rsidRPr="00020E18">
              <w:rPr>
                <w:rFonts w:ascii="Arial" w:eastAsia="Times New Roman" w:hAnsi="Arial" w:cs="Arial"/>
                <w:i/>
                <w:iCs/>
                <w:color w:val="000000"/>
                <w:sz w:val="18"/>
                <w:szCs w:val="18"/>
                <w:lang w:eastAsia="vi-VN"/>
              </w:rPr>
              <w:t>(Ký, ghi rõ họ, tên)</w:t>
            </w:r>
          </w:p>
        </w:tc>
      </w:tr>
    </w:tbl>
    <w:p w:rsidR="00020E18" w:rsidRPr="00020E18" w:rsidRDefault="00020E18" w:rsidP="00020E18">
      <w:pPr>
        <w:shd w:val="clear" w:color="auto" w:fill="FFFFFF"/>
        <w:spacing w:before="120" w:after="120" w:line="234" w:lineRule="atLeast"/>
        <w:rPr>
          <w:rFonts w:ascii="Arial" w:eastAsia="Times New Roman" w:hAnsi="Arial" w:cs="Arial"/>
          <w:color w:val="000000"/>
          <w:sz w:val="18"/>
          <w:szCs w:val="18"/>
          <w:lang w:eastAsia="vi-VN"/>
        </w:rPr>
      </w:pPr>
      <w:r w:rsidRPr="00020E18">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20E18" w:rsidRPr="00020E18" w:rsidTr="00020E18">
        <w:trPr>
          <w:tblCellSpacing w:w="0" w:type="dxa"/>
        </w:trPr>
        <w:tc>
          <w:tcPr>
            <w:tcW w:w="4428" w:type="dxa"/>
            <w:shd w:val="clear" w:color="auto" w:fill="FFFFFF"/>
            <w:tcMar>
              <w:top w:w="0" w:type="dxa"/>
              <w:left w:w="108" w:type="dxa"/>
              <w:bottom w:w="0" w:type="dxa"/>
              <w:right w:w="108" w:type="dxa"/>
            </w:tcMar>
            <w:hideMark/>
          </w:tcPr>
          <w:p w:rsidR="00020E18" w:rsidRPr="00020E18" w:rsidRDefault="00020E18" w:rsidP="00020E18">
            <w:pPr>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Đại diện người tham gia bốc thăm</w:t>
            </w:r>
            <w:r w:rsidRPr="00020E18">
              <w:rPr>
                <w:rFonts w:ascii="Arial" w:eastAsia="Times New Roman" w:hAnsi="Arial" w:cs="Arial"/>
                <w:color w:val="000000"/>
                <w:sz w:val="18"/>
                <w:szCs w:val="18"/>
                <w:lang w:eastAsia="vi-VN"/>
              </w:rPr>
              <w:t> </w:t>
            </w:r>
            <w:r w:rsidRPr="00020E18">
              <w:rPr>
                <w:rFonts w:ascii="Arial" w:eastAsia="Times New Roman" w:hAnsi="Arial" w:cs="Arial"/>
                <w:b/>
                <w:bCs/>
                <w:i/>
                <w:iCs/>
                <w:color w:val="000000"/>
                <w:sz w:val="18"/>
                <w:szCs w:val="18"/>
                <w:lang w:eastAsia="vi-VN"/>
              </w:rPr>
              <w:t>(nếu có)</w:t>
            </w:r>
            <w:r w:rsidRPr="00020E18">
              <w:rPr>
                <w:rFonts w:ascii="Arial" w:eastAsia="Times New Roman" w:hAnsi="Arial" w:cs="Arial"/>
                <w:color w:val="000000"/>
                <w:sz w:val="18"/>
                <w:szCs w:val="18"/>
                <w:lang w:eastAsia="vi-VN"/>
              </w:rPr>
              <w:br/>
            </w:r>
            <w:r w:rsidRPr="00020E18">
              <w:rPr>
                <w:rFonts w:ascii="Arial" w:eastAsia="Times New Roman" w:hAnsi="Arial" w:cs="Arial"/>
                <w:i/>
                <w:iCs/>
                <w:color w:val="000000"/>
                <w:sz w:val="18"/>
                <w:szCs w:val="18"/>
                <w:lang w:eastAsia="vi-VN"/>
              </w:rPr>
              <w:t>(Ký, ghi rõ họ, tên)</w:t>
            </w:r>
          </w:p>
        </w:tc>
        <w:tc>
          <w:tcPr>
            <w:tcW w:w="4428" w:type="dxa"/>
            <w:shd w:val="clear" w:color="auto" w:fill="FFFFFF"/>
            <w:tcMar>
              <w:top w:w="0" w:type="dxa"/>
              <w:left w:w="108" w:type="dxa"/>
              <w:bottom w:w="0" w:type="dxa"/>
              <w:right w:w="108" w:type="dxa"/>
            </w:tcMar>
            <w:hideMark/>
          </w:tcPr>
          <w:p w:rsidR="00020E18" w:rsidRPr="00020E18" w:rsidRDefault="00020E18" w:rsidP="00020E18">
            <w:pPr>
              <w:spacing w:before="120" w:after="120" w:line="234" w:lineRule="atLeast"/>
              <w:jc w:val="center"/>
              <w:rPr>
                <w:rFonts w:ascii="Arial" w:eastAsia="Times New Roman" w:hAnsi="Arial" w:cs="Arial"/>
                <w:color w:val="000000"/>
                <w:sz w:val="18"/>
                <w:szCs w:val="18"/>
                <w:lang w:eastAsia="vi-VN"/>
              </w:rPr>
            </w:pPr>
            <w:r w:rsidRPr="00020E18">
              <w:rPr>
                <w:rFonts w:ascii="Arial" w:eastAsia="Times New Roman" w:hAnsi="Arial" w:cs="Arial"/>
                <w:b/>
                <w:bCs/>
                <w:color w:val="000000"/>
                <w:sz w:val="18"/>
                <w:szCs w:val="18"/>
                <w:lang w:eastAsia="vi-VN"/>
              </w:rPr>
              <w:t>Đại diện cơ quan chứng kiến</w:t>
            </w:r>
            <w:r w:rsidRPr="00020E18">
              <w:rPr>
                <w:rFonts w:ascii="Arial" w:eastAsia="Times New Roman" w:hAnsi="Arial" w:cs="Arial"/>
                <w:color w:val="000000"/>
                <w:sz w:val="18"/>
                <w:szCs w:val="18"/>
                <w:lang w:eastAsia="vi-VN"/>
              </w:rPr>
              <w:t> </w:t>
            </w:r>
            <w:r w:rsidRPr="00020E18">
              <w:rPr>
                <w:rFonts w:ascii="Arial" w:eastAsia="Times New Roman" w:hAnsi="Arial" w:cs="Arial"/>
                <w:b/>
                <w:bCs/>
                <w:i/>
                <w:iCs/>
                <w:color w:val="000000"/>
                <w:sz w:val="18"/>
                <w:szCs w:val="18"/>
                <w:lang w:eastAsia="vi-VN"/>
              </w:rPr>
              <w:t>(nếu có)</w:t>
            </w:r>
            <w:r w:rsidRPr="00020E18">
              <w:rPr>
                <w:rFonts w:ascii="Arial" w:eastAsia="Times New Roman" w:hAnsi="Arial" w:cs="Arial"/>
                <w:color w:val="000000"/>
                <w:sz w:val="18"/>
                <w:szCs w:val="18"/>
                <w:lang w:eastAsia="vi-VN"/>
              </w:rPr>
              <w:br/>
            </w:r>
            <w:r w:rsidRPr="00020E18">
              <w:rPr>
                <w:rFonts w:ascii="Arial" w:eastAsia="Times New Roman" w:hAnsi="Arial" w:cs="Arial"/>
                <w:i/>
                <w:iCs/>
                <w:color w:val="000000"/>
                <w:sz w:val="18"/>
                <w:szCs w:val="18"/>
                <w:lang w:eastAsia="vi-VN"/>
              </w:rPr>
              <w:t>(Ký, ghi rõ họ, tên)</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18"/>
    <w:rsid w:val="00020E18"/>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ai-chinh-nha-nuoc/nghi-dinh-151-2017-nd-cp-huong-dan-luat-quan-ly-su-dung-tai-san-cong-354145.aspx" TargetMode="External"/><Relationship Id="rId5" Type="http://schemas.openxmlformats.org/officeDocument/2006/relationships/hyperlink" Target="https://thuvienphapluat.vn/van-ban/tai-chinh-nha-nuoc/nghi-dinh-151-2017-nd-cp-huong-dan-luat-quan-ly-su-dung-tai-san-cong-35414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2021-07-05T05:05:00Z</dcterms:created>
  <dcterms:modified xsi:type="dcterms:W3CDTF">2021-07-05T05:05:00Z</dcterms:modified>
</cp:coreProperties>
</file>