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54"/>
        <w:gridCol w:w="6586"/>
      </w:tblGrid>
      <w:tr w:rsidR="009054DF" w:rsidRPr="009054DF" w:rsidTr="009054DF">
        <w:tc>
          <w:tcPr>
            <w:tcW w:w="3195"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jc w:val="center"/>
              <w:rPr>
                <w:rFonts w:ascii="Arial" w:eastAsia="Times New Roman" w:hAnsi="Arial" w:cs="Arial"/>
                <w:sz w:val="24"/>
                <w:szCs w:val="24"/>
              </w:rPr>
            </w:pPr>
            <w:r w:rsidRPr="009054DF">
              <w:rPr>
                <w:rFonts w:ascii="inherit" w:eastAsia="Times New Roman" w:hAnsi="inherit" w:cs="Arial"/>
                <w:i/>
                <w:iCs/>
                <w:sz w:val="24"/>
                <w:szCs w:val="24"/>
                <w:bdr w:val="none" w:sz="0" w:space="0" w:color="auto" w:frame="1"/>
              </w:rPr>
              <w:t>VIỆN KIỂM SÁT</w:t>
            </w:r>
            <w:r w:rsidRPr="009054DF">
              <w:rPr>
                <w:rFonts w:ascii="Arial" w:eastAsia="Times New Roman" w:hAnsi="Arial" w:cs="Arial"/>
                <w:sz w:val="24"/>
                <w:szCs w:val="24"/>
              </w:rPr>
              <w:t> </w:t>
            </w:r>
            <w:r w:rsidRPr="009054DF">
              <w:rPr>
                <w:rFonts w:ascii="inherit" w:eastAsia="Times New Roman" w:hAnsi="inherit" w:cs="Arial"/>
                <w:i/>
                <w:iCs/>
                <w:sz w:val="24"/>
                <w:szCs w:val="24"/>
                <w:bdr w:val="none" w:sz="0" w:space="0" w:color="auto" w:frame="1"/>
              </w:rPr>
              <w:t>… ...................</w:t>
            </w:r>
          </w:p>
        </w:tc>
        <w:tc>
          <w:tcPr>
            <w:tcW w:w="5460"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CỘNG HOÀ XÃ HỘI CHỦ NGHĨA VIỆT NAM</w:t>
            </w:r>
          </w:p>
          <w:p w:rsidR="009054DF" w:rsidRPr="009054DF" w:rsidRDefault="009054DF" w:rsidP="009054DF">
            <w:pPr>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Độc lập - Tự do - Hạnh phúc</w:t>
            </w:r>
            <w:r w:rsidRPr="009054DF">
              <w:rPr>
                <w:rFonts w:ascii="Arial" w:eastAsia="Times New Roman" w:hAnsi="Arial" w:cs="Arial"/>
                <w:sz w:val="24"/>
                <w:szCs w:val="24"/>
              </w:rPr>
              <w:br/>
              <w:t>----------------</w:t>
            </w:r>
          </w:p>
        </w:tc>
      </w:tr>
      <w:tr w:rsidR="009054DF" w:rsidRPr="009054DF" w:rsidTr="009054DF">
        <w:tc>
          <w:tcPr>
            <w:tcW w:w="3195"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Số:…../QĐ-VKS…-…</w:t>
            </w:r>
          </w:p>
        </w:tc>
        <w:tc>
          <w:tcPr>
            <w:tcW w:w="5460"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jc w:val="right"/>
              <w:rPr>
                <w:rFonts w:ascii="Arial" w:eastAsia="Times New Roman" w:hAnsi="Arial" w:cs="Arial"/>
                <w:sz w:val="24"/>
                <w:szCs w:val="24"/>
              </w:rPr>
            </w:pPr>
            <w:r w:rsidRPr="009054DF">
              <w:rPr>
                <w:rFonts w:ascii="inherit" w:eastAsia="Times New Roman" w:hAnsi="inherit" w:cs="Arial"/>
                <w:i/>
                <w:iCs/>
                <w:sz w:val="24"/>
                <w:szCs w:val="24"/>
                <w:bdr w:val="none" w:sz="0" w:space="0" w:color="auto" w:frame="1"/>
              </w:rPr>
              <w:t>............, ngày...tháng...năm...</w:t>
            </w:r>
          </w:p>
        </w:tc>
      </w:tr>
    </w:tbl>
    <w:p w:rsidR="009054DF" w:rsidRPr="009054DF" w:rsidRDefault="009054DF" w:rsidP="009054DF">
      <w:pPr>
        <w:shd w:val="clear" w:color="auto" w:fill="FFFFFF"/>
        <w:spacing w:after="0" w:line="240" w:lineRule="auto"/>
        <w:jc w:val="center"/>
        <w:outlineLvl w:val="2"/>
        <w:rPr>
          <w:rFonts w:ascii="Arial" w:eastAsia="Times New Roman" w:hAnsi="Arial" w:cs="Arial"/>
          <w:b/>
          <w:bCs/>
          <w:sz w:val="26"/>
          <w:szCs w:val="26"/>
        </w:rPr>
      </w:pPr>
      <w:r w:rsidRPr="009054DF">
        <w:rPr>
          <w:rFonts w:ascii="Arial" w:eastAsia="Times New Roman" w:hAnsi="Arial" w:cs="Arial"/>
          <w:b/>
          <w:bCs/>
          <w:sz w:val="26"/>
          <w:szCs w:val="26"/>
        </w:rPr>
        <w:t>QUYẾT ĐỊNH</w:t>
      </w:r>
    </w:p>
    <w:p w:rsidR="009054DF" w:rsidRPr="009054DF" w:rsidRDefault="009054DF" w:rsidP="009054DF">
      <w:pPr>
        <w:shd w:val="clear" w:color="auto" w:fill="FFFFFF"/>
        <w:spacing w:after="0" w:line="240" w:lineRule="auto"/>
        <w:jc w:val="center"/>
        <w:outlineLvl w:val="2"/>
        <w:rPr>
          <w:rFonts w:ascii="Arial" w:eastAsia="Times New Roman" w:hAnsi="Arial" w:cs="Arial"/>
          <w:b/>
          <w:bCs/>
          <w:sz w:val="26"/>
          <w:szCs w:val="26"/>
        </w:rPr>
      </w:pPr>
      <w:r w:rsidRPr="009054DF">
        <w:rPr>
          <w:rFonts w:ascii="Arial" w:eastAsia="Times New Roman" w:hAnsi="Arial" w:cs="Arial"/>
          <w:b/>
          <w:bCs/>
          <w:sz w:val="26"/>
          <w:szCs w:val="26"/>
        </w:rPr>
        <w:t>PHÂN CÔNG VIỆN KIỂM SÁT CẤP DƯỚI THỰC HÀNH QUYỀN CÔNG TỐ,</w:t>
      </w:r>
    </w:p>
    <w:p w:rsidR="009054DF" w:rsidRPr="009054DF" w:rsidRDefault="009054DF" w:rsidP="009054DF">
      <w:pPr>
        <w:shd w:val="clear" w:color="auto" w:fill="FFFFFF"/>
        <w:spacing w:after="0" w:line="240" w:lineRule="auto"/>
        <w:jc w:val="center"/>
        <w:outlineLvl w:val="2"/>
        <w:rPr>
          <w:rFonts w:ascii="Arial" w:eastAsia="Times New Roman" w:hAnsi="Arial" w:cs="Arial"/>
          <w:b/>
          <w:bCs/>
          <w:sz w:val="26"/>
          <w:szCs w:val="26"/>
        </w:rPr>
      </w:pPr>
      <w:r w:rsidRPr="009054DF">
        <w:rPr>
          <w:rFonts w:ascii="Arial" w:eastAsia="Times New Roman" w:hAnsi="Arial" w:cs="Arial"/>
          <w:b/>
          <w:bCs/>
          <w:sz w:val="26"/>
          <w:szCs w:val="26"/>
        </w:rPr>
        <w:t>KIỂM SÁT XÉT XỬ VỤ ÁN HÌNH SỰ</w:t>
      </w:r>
    </w:p>
    <w:p w:rsidR="009054DF" w:rsidRPr="009054DF" w:rsidRDefault="009054DF" w:rsidP="009054DF">
      <w:pPr>
        <w:shd w:val="clear" w:color="auto" w:fill="FFFFFF"/>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VIỆN TRƯỞNG VIỆN KIỂM SÁT.....................</w:t>
      </w:r>
    </w:p>
    <w:p w:rsidR="009054DF" w:rsidRPr="009054DF" w:rsidRDefault="009054DF" w:rsidP="009054DF">
      <w:pPr>
        <w:shd w:val="clear" w:color="auto" w:fill="FFFFFF"/>
        <w:spacing w:after="0" w:line="240" w:lineRule="auto"/>
        <w:rPr>
          <w:rFonts w:ascii="Arial" w:eastAsia="Times New Roman" w:hAnsi="Arial" w:cs="Arial"/>
          <w:sz w:val="24"/>
          <w:szCs w:val="24"/>
        </w:rPr>
      </w:pPr>
      <w:r w:rsidRPr="009054DF">
        <w:rPr>
          <w:rFonts w:ascii="Arial" w:eastAsia="Times New Roman" w:hAnsi="Arial" w:cs="Arial"/>
          <w:sz w:val="24"/>
          <w:szCs w:val="24"/>
        </w:rPr>
        <w:t>Căn cứ Điều 41 và Điều 239 </w:t>
      </w:r>
      <w:hyperlink r:id="rId4" w:tgtFrame="_blank" w:history="1">
        <w:r w:rsidRPr="009054DF">
          <w:rPr>
            <w:rFonts w:ascii="Arial" w:eastAsia="Times New Roman" w:hAnsi="Arial" w:cs="Arial"/>
            <w:color w:val="003399"/>
            <w:sz w:val="24"/>
            <w:szCs w:val="24"/>
            <w:u w:val="single"/>
            <w:bdr w:val="none" w:sz="0" w:space="0" w:color="auto" w:frame="1"/>
          </w:rPr>
          <w:t>Bộ luật Tố tụng hình sự</w:t>
        </w:r>
      </w:hyperlink>
      <w:r w:rsidRPr="009054DF">
        <w:rPr>
          <w:rFonts w:ascii="Arial" w:eastAsia="Times New Roman" w:hAnsi="Arial" w:cs="Arial"/>
          <w:sz w:val="24"/>
          <w:szCs w:val="24"/>
        </w:rPr>
        <w:t>;</w:t>
      </w:r>
    </w:p>
    <w:p w:rsidR="009054DF" w:rsidRPr="009054DF" w:rsidRDefault="009054DF" w:rsidP="009054DF">
      <w:pPr>
        <w:shd w:val="clear" w:color="auto" w:fill="FFFFFF"/>
        <w:spacing w:after="0" w:line="240" w:lineRule="auto"/>
        <w:rPr>
          <w:rFonts w:ascii="Arial" w:eastAsia="Times New Roman" w:hAnsi="Arial" w:cs="Arial"/>
          <w:sz w:val="24"/>
          <w:szCs w:val="24"/>
        </w:rPr>
      </w:pPr>
      <w:r w:rsidRPr="009054DF">
        <w:rPr>
          <w:rFonts w:ascii="Arial" w:eastAsia="Times New Roman" w:hAnsi="Arial" w:cs="Arial"/>
          <w:sz w:val="24"/>
          <w:szCs w:val="24"/>
        </w:rPr>
        <w:t>Căn cứ Quyết định khởi tố vụ án hình sự số…… ngày…… tháng…… năm……và Quyết định khởi tố bị can số....ngày....tháng....năm của………về tội...……...…… quy định tại khoản…… Điều…… </w:t>
      </w:r>
      <w:hyperlink r:id="rId5" w:tgtFrame="_blank" w:history="1">
        <w:r w:rsidRPr="009054DF">
          <w:rPr>
            <w:rFonts w:ascii="Arial" w:eastAsia="Times New Roman" w:hAnsi="Arial" w:cs="Arial"/>
            <w:color w:val="003399"/>
            <w:sz w:val="24"/>
            <w:szCs w:val="24"/>
            <w:u w:val="single"/>
            <w:bdr w:val="none" w:sz="0" w:space="0" w:color="auto" w:frame="1"/>
          </w:rPr>
          <w:t>Bộ luật Hình sự</w:t>
        </w:r>
      </w:hyperlink>
      <w:r w:rsidRPr="009054DF">
        <w:rPr>
          <w:rFonts w:ascii="Arial" w:eastAsia="Times New Roman" w:hAnsi="Arial" w:cs="Arial"/>
          <w:sz w:val="24"/>
          <w:szCs w:val="24"/>
        </w:rPr>
        <w:t>;</w:t>
      </w:r>
    </w:p>
    <w:p w:rsidR="009054DF" w:rsidRPr="009054DF" w:rsidRDefault="009054DF" w:rsidP="009054DF">
      <w:pPr>
        <w:shd w:val="clear" w:color="auto" w:fill="FFFFFF"/>
        <w:spacing w:after="0" w:line="240" w:lineRule="auto"/>
        <w:rPr>
          <w:rFonts w:ascii="Arial" w:eastAsia="Times New Roman" w:hAnsi="Arial" w:cs="Arial"/>
          <w:sz w:val="24"/>
          <w:szCs w:val="24"/>
        </w:rPr>
      </w:pPr>
      <w:r w:rsidRPr="009054DF">
        <w:rPr>
          <w:rFonts w:ascii="Arial" w:eastAsia="Times New Roman" w:hAnsi="Arial" w:cs="Arial"/>
          <w:sz w:val="24"/>
          <w:szCs w:val="24"/>
        </w:rPr>
        <w:t>Căn cứ Cáo trạng số............ngày..............tháng...........năm...........của Viện Kiểm sát..........,</w:t>
      </w:r>
    </w:p>
    <w:p w:rsidR="009054DF" w:rsidRPr="009054DF" w:rsidRDefault="009054DF" w:rsidP="009054DF">
      <w:pPr>
        <w:shd w:val="clear" w:color="auto" w:fill="FFFFFF"/>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QUYẾT ĐỊNH:</w:t>
      </w:r>
    </w:p>
    <w:p w:rsidR="009054DF" w:rsidRPr="009054DF" w:rsidRDefault="009054DF" w:rsidP="009054DF">
      <w:pPr>
        <w:shd w:val="clear" w:color="auto" w:fill="FFFFFF"/>
        <w:spacing w:after="0" w:line="240" w:lineRule="auto"/>
        <w:rPr>
          <w:rFonts w:ascii="Arial" w:eastAsia="Times New Roman" w:hAnsi="Arial" w:cs="Arial"/>
          <w:sz w:val="24"/>
          <w:szCs w:val="24"/>
        </w:rPr>
      </w:pPr>
      <w:r w:rsidRPr="009054DF">
        <w:rPr>
          <w:rFonts w:ascii="Arial" w:eastAsia="Times New Roman" w:hAnsi="Arial" w:cs="Arial"/>
          <w:sz w:val="24"/>
          <w:szCs w:val="24"/>
        </w:rPr>
        <w:t>Điều 1. Phân công Viện kiểm sát…..…........................ thực hành quyền công tố, kiểm sát xét xử đối với vụ án.................... về tội........................ quy định tại khoản…… Điều…… Bộ luật Hình sự.</w:t>
      </w:r>
    </w:p>
    <w:p w:rsidR="009054DF" w:rsidRPr="009054DF" w:rsidRDefault="009054DF" w:rsidP="009054DF">
      <w:pPr>
        <w:shd w:val="clear" w:color="auto" w:fill="FFFFFF"/>
        <w:spacing w:after="0" w:line="240" w:lineRule="auto"/>
        <w:rPr>
          <w:rFonts w:ascii="Arial" w:eastAsia="Times New Roman" w:hAnsi="Arial" w:cs="Arial"/>
          <w:sz w:val="24"/>
          <w:szCs w:val="24"/>
        </w:rPr>
      </w:pPr>
      <w:r w:rsidRPr="009054DF">
        <w:rPr>
          <w:rFonts w:ascii="Arial" w:eastAsia="Times New Roman" w:hAnsi="Arial" w:cs="Arial"/>
          <w:sz w:val="24"/>
          <w:szCs w:val="24"/>
        </w:rPr>
        <w:t>Điều 2. Viện kiểm sát6.................... thực hiện Quyết định này theo quy định của Bộ luật Tố tụng hình sự./.</w:t>
      </w:r>
    </w:p>
    <w:tbl>
      <w:tblPr>
        <w:tblW w:w="10440" w:type="dxa"/>
        <w:shd w:val="clear" w:color="auto" w:fill="FFFFFF"/>
        <w:tblCellMar>
          <w:left w:w="0" w:type="dxa"/>
          <w:right w:w="0" w:type="dxa"/>
        </w:tblCellMar>
        <w:tblLook w:val="04A0" w:firstRow="1" w:lastRow="0" w:firstColumn="1" w:lastColumn="0" w:noHBand="0" w:noVBand="1"/>
      </w:tblPr>
      <w:tblGrid>
        <w:gridCol w:w="6843"/>
        <w:gridCol w:w="3597"/>
      </w:tblGrid>
      <w:tr w:rsidR="009054DF" w:rsidRPr="009054DF" w:rsidTr="009054DF">
        <w:tc>
          <w:tcPr>
            <w:tcW w:w="5535"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rPr>
                <w:rFonts w:ascii="Arial" w:eastAsia="Times New Roman" w:hAnsi="Arial" w:cs="Arial"/>
                <w:sz w:val="24"/>
                <w:szCs w:val="24"/>
              </w:rPr>
            </w:pPr>
            <w:r w:rsidRPr="009054DF">
              <w:rPr>
                <w:rFonts w:ascii="inherit" w:eastAsia="Times New Roman" w:hAnsi="inherit" w:cs="Arial"/>
                <w:i/>
                <w:iCs/>
                <w:sz w:val="24"/>
                <w:szCs w:val="24"/>
                <w:bdr w:val="none" w:sz="0" w:space="0" w:color="auto" w:frame="1"/>
              </w:rPr>
              <w:t>Nơi nhận:</w:t>
            </w:r>
          </w:p>
          <w:p w:rsidR="009054DF" w:rsidRPr="009054DF" w:rsidRDefault="009054DF" w:rsidP="009054DF">
            <w:pPr>
              <w:spacing w:after="0" w:line="240" w:lineRule="auto"/>
              <w:rPr>
                <w:rFonts w:ascii="Arial" w:eastAsia="Times New Roman" w:hAnsi="Arial" w:cs="Arial"/>
                <w:sz w:val="24"/>
                <w:szCs w:val="24"/>
              </w:rPr>
            </w:pPr>
            <w:r w:rsidRPr="009054DF">
              <w:rPr>
                <w:rFonts w:ascii="Arial" w:eastAsia="Times New Roman" w:hAnsi="Arial" w:cs="Arial"/>
                <w:sz w:val="24"/>
                <w:szCs w:val="24"/>
              </w:rPr>
              <w:t>- VKS được phân công THQCT, KSXX;</w:t>
            </w:r>
          </w:p>
          <w:p w:rsidR="009054DF" w:rsidRPr="009054DF" w:rsidRDefault="009054DF" w:rsidP="009054DF">
            <w:pPr>
              <w:spacing w:after="0" w:line="240" w:lineRule="auto"/>
              <w:rPr>
                <w:rFonts w:ascii="Arial" w:eastAsia="Times New Roman" w:hAnsi="Arial" w:cs="Arial"/>
                <w:sz w:val="24"/>
                <w:szCs w:val="24"/>
              </w:rPr>
            </w:pPr>
            <w:r w:rsidRPr="009054DF">
              <w:rPr>
                <w:rFonts w:ascii="Arial" w:eastAsia="Times New Roman" w:hAnsi="Arial" w:cs="Arial"/>
                <w:sz w:val="24"/>
                <w:szCs w:val="24"/>
              </w:rPr>
              <w:t>- ...........;</w:t>
            </w:r>
          </w:p>
          <w:p w:rsidR="009054DF" w:rsidRPr="009054DF" w:rsidRDefault="009054DF" w:rsidP="009054DF">
            <w:pPr>
              <w:spacing w:after="0" w:line="240" w:lineRule="auto"/>
              <w:rPr>
                <w:rFonts w:ascii="Arial" w:eastAsia="Times New Roman" w:hAnsi="Arial" w:cs="Arial"/>
                <w:sz w:val="24"/>
                <w:szCs w:val="24"/>
              </w:rPr>
            </w:pPr>
            <w:r w:rsidRPr="009054DF">
              <w:rPr>
                <w:rFonts w:ascii="Arial" w:eastAsia="Times New Roman" w:hAnsi="Arial" w:cs="Arial"/>
                <w:sz w:val="24"/>
                <w:szCs w:val="24"/>
              </w:rPr>
              <w:t>- Lưu: HSVA, HSKS, VP.</w:t>
            </w:r>
          </w:p>
        </w:tc>
        <w:tc>
          <w:tcPr>
            <w:tcW w:w="2910" w:type="dxa"/>
            <w:shd w:val="clear" w:color="auto" w:fill="FFFFFF"/>
            <w:tcMar>
              <w:top w:w="60" w:type="dxa"/>
              <w:left w:w="60" w:type="dxa"/>
              <w:bottom w:w="60" w:type="dxa"/>
              <w:right w:w="60" w:type="dxa"/>
            </w:tcMar>
            <w:vAlign w:val="center"/>
            <w:hideMark/>
          </w:tcPr>
          <w:p w:rsidR="009054DF" w:rsidRPr="009054DF" w:rsidRDefault="009054DF" w:rsidP="009054DF">
            <w:pPr>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VIỆN TRƯỞNG</w:t>
            </w:r>
          </w:p>
          <w:p w:rsidR="009054DF" w:rsidRPr="009054DF" w:rsidRDefault="009054DF" w:rsidP="009054DF">
            <w:pPr>
              <w:spacing w:after="0" w:line="240" w:lineRule="auto"/>
              <w:jc w:val="center"/>
              <w:rPr>
                <w:rFonts w:ascii="Arial" w:eastAsia="Times New Roman" w:hAnsi="Arial" w:cs="Arial"/>
                <w:sz w:val="24"/>
                <w:szCs w:val="24"/>
              </w:rPr>
            </w:pPr>
            <w:r w:rsidRPr="009054DF">
              <w:rPr>
                <w:rFonts w:ascii="Arial" w:eastAsia="Times New Roman" w:hAnsi="Arial" w:cs="Arial"/>
                <w:sz w:val="24"/>
                <w:szCs w:val="24"/>
              </w:rPr>
              <w:t>(Ký tên, đóng dấu)</w:t>
            </w:r>
          </w:p>
        </w:tc>
      </w:tr>
    </w:tbl>
    <w:p w:rsidR="00876E24" w:rsidRDefault="00876E24">
      <w:bookmarkStart w:id="0" w:name="_GoBack"/>
      <w:bookmarkEnd w:id="0"/>
    </w:p>
    <w:sectPr w:rsidR="0087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DF"/>
    <w:rsid w:val="00876E24"/>
    <w:rsid w:val="0090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E811-31C3-49F5-8320-192C11E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54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4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4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4DF"/>
    <w:rPr>
      <w:i/>
      <w:iCs/>
    </w:rPr>
  </w:style>
  <w:style w:type="character" w:styleId="Hyperlink">
    <w:name w:val="Hyperlink"/>
    <w:basedOn w:val="DefaultParagraphFont"/>
    <w:uiPriority w:val="99"/>
    <w:semiHidden/>
    <w:unhideWhenUsed/>
    <w:rsid w:val="0090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2021-07-07T03:15:00Z</dcterms:created>
  <dcterms:modified xsi:type="dcterms:W3CDTF">2021-07-07T03:15:00Z</dcterms:modified>
</cp:coreProperties>
</file>