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3656"/>
        <w:gridCol w:w="5465"/>
      </w:tblGrid>
      <w:tr w:rsidR="002746D6" w:rsidRPr="00403B8B" w14:paraId="6A1D5EBD" w14:textId="77777777" w:rsidTr="004D5677">
        <w:tc>
          <w:tcPr>
            <w:tcW w:w="2004" w:type="pct"/>
            <w:shd w:val="clear" w:color="auto" w:fill="auto"/>
          </w:tcPr>
          <w:p w14:paraId="38CD38EB" w14:textId="77777777" w:rsidR="002746D6" w:rsidRPr="00403B8B" w:rsidRDefault="002746D6" w:rsidP="004D5677">
            <w:pPr>
              <w:widowControl w:val="0"/>
              <w:jc w:val="center"/>
              <w:rPr>
                <w:b/>
                <w:sz w:val="26"/>
                <w:szCs w:val="26"/>
              </w:rPr>
            </w:pPr>
            <w:r w:rsidRPr="00403B8B">
              <w:rPr>
                <w:b/>
                <w:sz w:val="26"/>
                <w:szCs w:val="26"/>
              </w:rPr>
              <w:t>TÊN CƠ QUAN ĐĂNG KÝ HỢP TÁC XÃ</w:t>
            </w:r>
            <w:r w:rsidRPr="00403B8B">
              <w:rPr>
                <w:b/>
                <w:sz w:val="26"/>
                <w:szCs w:val="26"/>
              </w:rPr>
              <w:br/>
              <w:t>-------</w:t>
            </w:r>
          </w:p>
          <w:p w14:paraId="340D5248" w14:textId="08C86945" w:rsidR="002746D6" w:rsidRPr="00F112B5" w:rsidRDefault="002746D6" w:rsidP="004D5677">
            <w:pPr>
              <w:widowControl w:val="0"/>
              <w:jc w:val="center"/>
              <w:rPr>
                <w:b/>
                <w:sz w:val="26"/>
                <w:szCs w:val="26"/>
                <w:lang w:val="vi-VN"/>
              </w:rPr>
            </w:pPr>
            <w:r w:rsidRPr="00403B8B">
              <w:rPr>
                <w:sz w:val="26"/>
                <w:szCs w:val="26"/>
              </w:rPr>
              <w:t>Số:</w:t>
            </w:r>
            <w:r w:rsidR="00F112B5">
              <w:rPr>
                <w:sz w:val="26"/>
                <w:szCs w:val="26"/>
                <w:lang w:val="vi-VN"/>
              </w:rPr>
              <w:t xml:space="preserve"> ...</w:t>
            </w:r>
          </w:p>
          <w:p w14:paraId="7E1A75DC" w14:textId="77777777" w:rsidR="002746D6" w:rsidRPr="00403B8B" w:rsidRDefault="002746D6" w:rsidP="004D5677">
            <w:pPr>
              <w:widowControl w:val="0"/>
              <w:jc w:val="center"/>
              <w:rPr>
                <w:b/>
                <w:sz w:val="26"/>
                <w:szCs w:val="26"/>
              </w:rPr>
            </w:pPr>
          </w:p>
        </w:tc>
        <w:tc>
          <w:tcPr>
            <w:tcW w:w="2996" w:type="pct"/>
            <w:shd w:val="clear" w:color="auto" w:fill="auto"/>
          </w:tcPr>
          <w:p w14:paraId="582873BA" w14:textId="77777777" w:rsidR="002746D6" w:rsidRPr="00403B8B" w:rsidRDefault="002746D6" w:rsidP="004D5677">
            <w:pPr>
              <w:widowControl w:val="0"/>
              <w:jc w:val="center"/>
              <w:rPr>
                <w:b/>
                <w:sz w:val="26"/>
                <w:szCs w:val="26"/>
              </w:rPr>
            </w:pPr>
            <w:r w:rsidRPr="00403B8B">
              <w:rPr>
                <w:b/>
                <w:sz w:val="26"/>
                <w:szCs w:val="26"/>
              </w:rPr>
              <w:t>CỘNG HÒA XÃ HỘI CHỦ NGHĨA VIỆT NAM</w:t>
            </w:r>
            <w:r w:rsidRPr="00403B8B">
              <w:rPr>
                <w:b/>
                <w:sz w:val="26"/>
                <w:szCs w:val="26"/>
              </w:rPr>
              <w:br/>
              <w:t xml:space="preserve">Độc lập - Tự do - Hạnh phúc </w:t>
            </w:r>
            <w:r w:rsidRPr="00403B8B">
              <w:rPr>
                <w:b/>
                <w:sz w:val="26"/>
                <w:szCs w:val="26"/>
              </w:rPr>
              <w:br/>
              <w:t>---------------</w:t>
            </w:r>
          </w:p>
          <w:p w14:paraId="22EC9BAF" w14:textId="77777777" w:rsidR="002746D6" w:rsidRPr="00403B8B" w:rsidRDefault="002746D6" w:rsidP="004D5677">
            <w:pPr>
              <w:widowControl w:val="0"/>
              <w:jc w:val="center"/>
              <w:rPr>
                <w:sz w:val="26"/>
                <w:szCs w:val="26"/>
              </w:rPr>
            </w:pPr>
            <w:r>
              <w:rPr>
                <w:i/>
                <w:sz w:val="26"/>
                <w:szCs w:val="26"/>
              </w:rPr>
              <w:t>......</w:t>
            </w:r>
            <w:r w:rsidRPr="00403B8B">
              <w:rPr>
                <w:i/>
                <w:sz w:val="26"/>
                <w:szCs w:val="26"/>
              </w:rPr>
              <w:t>. ngày</w:t>
            </w:r>
            <w:r>
              <w:rPr>
                <w:i/>
                <w:sz w:val="26"/>
                <w:szCs w:val="26"/>
              </w:rPr>
              <w:t xml:space="preserve">...... </w:t>
            </w:r>
            <w:r w:rsidRPr="00403B8B">
              <w:rPr>
                <w:i/>
                <w:sz w:val="26"/>
                <w:szCs w:val="26"/>
              </w:rPr>
              <w:t>tháng</w:t>
            </w:r>
            <w:r>
              <w:rPr>
                <w:i/>
                <w:sz w:val="26"/>
                <w:szCs w:val="26"/>
              </w:rPr>
              <w:t xml:space="preserve">...... </w:t>
            </w:r>
            <w:r w:rsidRPr="00403B8B">
              <w:rPr>
                <w:i/>
                <w:sz w:val="26"/>
                <w:szCs w:val="26"/>
              </w:rPr>
              <w:t>năm</w:t>
            </w:r>
            <w:r>
              <w:rPr>
                <w:i/>
                <w:sz w:val="26"/>
                <w:szCs w:val="26"/>
              </w:rPr>
              <w:t>......</w:t>
            </w:r>
          </w:p>
        </w:tc>
      </w:tr>
    </w:tbl>
    <w:p w14:paraId="03C87485" w14:textId="77777777" w:rsidR="002746D6" w:rsidRPr="00403B8B" w:rsidRDefault="002746D6" w:rsidP="002746D6">
      <w:pPr>
        <w:widowControl w:val="0"/>
        <w:jc w:val="center"/>
        <w:rPr>
          <w:b/>
        </w:rPr>
      </w:pPr>
      <w:bookmarkStart w:id="0" w:name="chuong_phuluc_4_15_name"/>
      <w:r w:rsidRPr="00403B8B">
        <w:rPr>
          <w:b/>
        </w:rPr>
        <w:t>THÔNG BÁO</w:t>
      </w:r>
      <w:bookmarkEnd w:id="0"/>
    </w:p>
    <w:p w14:paraId="3C2ACF75" w14:textId="77777777" w:rsidR="002746D6" w:rsidRPr="00403B8B" w:rsidRDefault="002746D6" w:rsidP="002746D6">
      <w:pPr>
        <w:widowControl w:val="0"/>
        <w:spacing w:after="120"/>
        <w:jc w:val="center"/>
      </w:pPr>
      <w:bookmarkStart w:id="1" w:name="chuong_phuluc_4_15_name_name"/>
      <w:r w:rsidRPr="00403B8B">
        <w:rPr>
          <w:b/>
        </w:rPr>
        <w:t xml:space="preserve">Về việc vi phạm của hợp tác xã thuộc trường hợp thu hồi </w:t>
      </w:r>
      <w:r w:rsidRPr="00403B8B">
        <w:rPr>
          <w:b/>
        </w:rPr>
        <w:br/>
        <w:t>Giấy chứng nhận đăng ký hợp tác xã</w:t>
      </w:r>
      <w:bookmarkEnd w:id="1"/>
    </w:p>
    <w:tbl>
      <w:tblPr>
        <w:tblW w:w="0" w:type="auto"/>
        <w:tblLook w:val="04A0" w:firstRow="1" w:lastRow="0" w:firstColumn="1" w:lastColumn="0" w:noHBand="0" w:noVBand="1"/>
      </w:tblPr>
      <w:tblGrid>
        <w:gridCol w:w="3443"/>
        <w:gridCol w:w="5678"/>
      </w:tblGrid>
      <w:tr w:rsidR="002746D6" w:rsidRPr="00403B8B" w14:paraId="70B7DCDE" w14:textId="77777777" w:rsidTr="004D5677">
        <w:trPr>
          <w:trHeight w:val="1729"/>
        </w:trPr>
        <w:tc>
          <w:tcPr>
            <w:tcW w:w="3504" w:type="dxa"/>
            <w:shd w:val="clear" w:color="auto" w:fill="auto"/>
          </w:tcPr>
          <w:p w14:paraId="51659DBC" w14:textId="77777777" w:rsidR="002746D6" w:rsidRPr="00403B8B" w:rsidRDefault="002746D6" w:rsidP="004D5677">
            <w:pPr>
              <w:widowControl w:val="0"/>
              <w:tabs>
                <w:tab w:val="left" w:leader="dot" w:pos="9072"/>
              </w:tabs>
              <w:spacing w:before="80"/>
              <w:jc w:val="right"/>
            </w:pPr>
            <w:r w:rsidRPr="00403B8B">
              <w:t xml:space="preserve">Kính gửi: </w:t>
            </w:r>
          </w:p>
        </w:tc>
        <w:tc>
          <w:tcPr>
            <w:tcW w:w="5786" w:type="dxa"/>
            <w:shd w:val="clear" w:color="auto" w:fill="auto"/>
          </w:tcPr>
          <w:p w14:paraId="42611428" w14:textId="77777777" w:rsidR="002746D6" w:rsidRPr="00403B8B" w:rsidRDefault="002746D6" w:rsidP="004D5677">
            <w:pPr>
              <w:widowControl w:val="0"/>
              <w:spacing w:before="80"/>
              <w:rPr>
                <w:i/>
              </w:rPr>
            </w:pPr>
            <w:r w:rsidRPr="00403B8B">
              <w:rPr>
                <w:i/>
              </w:rPr>
              <w:t>(Tên hợp tác xã)</w:t>
            </w:r>
          </w:p>
          <w:p w14:paraId="214F1AB9" w14:textId="77777777" w:rsidR="002746D6" w:rsidRPr="00403B8B" w:rsidRDefault="002746D6" w:rsidP="004D5677">
            <w:pPr>
              <w:widowControl w:val="0"/>
              <w:spacing w:before="80"/>
              <w:rPr>
                <w:i/>
              </w:rPr>
            </w:pPr>
            <w:r w:rsidRPr="00403B8B">
              <w:t>Địa chỉ:</w:t>
            </w:r>
            <w:r w:rsidRPr="00403B8B">
              <w:rPr>
                <w:i/>
              </w:rPr>
              <w:t xml:space="preserve"> (Địa chỉ trụ sở chính)</w:t>
            </w:r>
          </w:p>
          <w:p w14:paraId="72C0FD07" w14:textId="77777777" w:rsidR="002746D6" w:rsidRPr="00403B8B" w:rsidRDefault="002746D6" w:rsidP="004D5677">
            <w:pPr>
              <w:widowControl w:val="0"/>
              <w:tabs>
                <w:tab w:val="left" w:leader="dot" w:pos="9072"/>
              </w:tabs>
              <w:spacing w:before="80"/>
            </w:pPr>
            <w:r w:rsidRPr="00403B8B">
              <w:t>Mã số:</w:t>
            </w:r>
            <w:r w:rsidRPr="00403B8B">
              <w:rPr>
                <w:i/>
              </w:rPr>
              <w:t xml:space="preserve"> (Mã số hợp tác xã/số Giấy chứng nhận đăng ký hợp tác xã/Số Giấy chứng nhận đăng ký kinh doanh)</w:t>
            </w:r>
          </w:p>
        </w:tc>
      </w:tr>
    </w:tbl>
    <w:p w14:paraId="58A11D12" w14:textId="36E47E18" w:rsidR="002746D6" w:rsidRPr="00F112B5" w:rsidRDefault="002746D6" w:rsidP="002746D6">
      <w:pPr>
        <w:widowControl w:val="0"/>
        <w:tabs>
          <w:tab w:val="left" w:leader="dot" w:pos="9330"/>
        </w:tabs>
        <w:spacing w:before="80" w:line="360" w:lineRule="exact"/>
        <w:ind w:firstLine="454"/>
        <w:rPr>
          <w:lang w:val="vi-VN"/>
        </w:rPr>
      </w:pPr>
      <w:r w:rsidRPr="00403B8B">
        <w:t>Cơ quan đ</w:t>
      </w:r>
      <w:r>
        <w:t>ăng ký hợp tác xã:</w:t>
      </w:r>
      <w:r w:rsidR="00F112B5">
        <w:rPr>
          <w:lang w:val="vi-VN"/>
        </w:rPr>
        <w:t xml:space="preserve"> ...</w:t>
      </w:r>
    </w:p>
    <w:p w14:paraId="37E50F16" w14:textId="64938ADB" w:rsidR="002746D6" w:rsidRPr="00F112B5" w:rsidRDefault="002746D6" w:rsidP="002746D6">
      <w:pPr>
        <w:widowControl w:val="0"/>
        <w:tabs>
          <w:tab w:val="left" w:leader="dot" w:pos="9330"/>
        </w:tabs>
        <w:spacing w:before="80" w:line="360" w:lineRule="exact"/>
        <w:ind w:firstLine="454"/>
        <w:rPr>
          <w:lang w:val="vi-VN"/>
        </w:rPr>
      </w:pPr>
      <w:r>
        <w:t>Địa chỉ trụ sở:</w:t>
      </w:r>
      <w:r w:rsidR="00F112B5">
        <w:rPr>
          <w:lang w:val="vi-VN"/>
        </w:rPr>
        <w:t xml:space="preserve"> ...</w:t>
      </w:r>
    </w:p>
    <w:p w14:paraId="698086C5" w14:textId="7A78DDDD" w:rsidR="002746D6" w:rsidRPr="00F112B5" w:rsidRDefault="002746D6" w:rsidP="002746D6">
      <w:pPr>
        <w:widowControl w:val="0"/>
        <w:tabs>
          <w:tab w:val="left" w:leader="dot" w:pos="9330"/>
        </w:tabs>
        <w:spacing w:before="80" w:line="360" w:lineRule="exact"/>
        <w:ind w:firstLine="454"/>
        <w:rPr>
          <w:lang w:val="vi-VN"/>
        </w:rPr>
      </w:pPr>
      <w:r w:rsidRPr="00403B8B">
        <w:t>Điện thoại</w:t>
      </w:r>
      <w:r w:rsidR="00F112B5">
        <w:rPr>
          <w:lang w:val="vi-VN"/>
        </w:rPr>
        <w:t>: ...</w:t>
      </w:r>
      <w:r>
        <w:t xml:space="preserve"> Fax:</w:t>
      </w:r>
      <w:r w:rsidR="00F112B5">
        <w:rPr>
          <w:lang w:val="vi-VN"/>
        </w:rPr>
        <w:t xml:space="preserve"> ...</w:t>
      </w:r>
    </w:p>
    <w:p w14:paraId="02BF3439" w14:textId="465BBD60" w:rsidR="002746D6" w:rsidRPr="00F112B5" w:rsidRDefault="002746D6" w:rsidP="002746D6">
      <w:pPr>
        <w:widowControl w:val="0"/>
        <w:tabs>
          <w:tab w:val="left" w:leader="dot" w:pos="9330"/>
        </w:tabs>
        <w:spacing w:before="80" w:line="360" w:lineRule="exact"/>
        <w:ind w:firstLine="454"/>
        <w:rPr>
          <w:lang w:val="vi-VN"/>
        </w:rPr>
      </w:pPr>
      <w:r w:rsidRPr="00403B8B">
        <w:t>Email</w:t>
      </w:r>
      <w:r w:rsidR="00F112B5">
        <w:rPr>
          <w:lang w:val="vi-VN"/>
        </w:rPr>
        <w:t>: ...</w:t>
      </w:r>
      <w:r>
        <w:t xml:space="preserve"> Website:</w:t>
      </w:r>
      <w:r w:rsidR="00F112B5">
        <w:rPr>
          <w:lang w:val="vi-VN"/>
        </w:rPr>
        <w:t xml:space="preserve"> ...</w:t>
      </w:r>
    </w:p>
    <w:p w14:paraId="7C431D75" w14:textId="6D0FDE4D" w:rsidR="002746D6" w:rsidRPr="00403B8B" w:rsidRDefault="002746D6" w:rsidP="002746D6">
      <w:pPr>
        <w:widowControl w:val="0"/>
        <w:tabs>
          <w:tab w:val="left" w:leader="dot" w:pos="9330"/>
        </w:tabs>
        <w:spacing w:before="80" w:line="360" w:lineRule="exact"/>
        <w:ind w:firstLine="454"/>
      </w:pPr>
      <w:r w:rsidRPr="00403B8B">
        <w:t>Căn cứ:</w:t>
      </w:r>
    </w:p>
    <w:p w14:paraId="35CE1EE6" w14:textId="77777777" w:rsidR="002746D6" w:rsidRPr="00403B8B" w:rsidRDefault="002746D6" w:rsidP="002746D6">
      <w:pPr>
        <w:widowControl w:val="0"/>
        <w:tabs>
          <w:tab w:val="left" w:leader="dot" w:pos="9330"/>
        </w:tabs>
        <w:spacing w:before="80" w:line="360" w:lineRule="exact"/>
        <w:ind w:firstLine="454"/>
      </w:pPr>
      <w:r w:rsidRPr="00403B8B">
        <w:t>- Điều 56 Luật Hợp tác xã;</w:t>
      </w:r>
    </w:p>
    <w:p w14:paraId="3F841EAB" w14:textId="0D26F145" w:rsidR="002746D6" w:rsidRPr="00F112B5" w:rsidRDefault="002746D6" w:rsidP="002746D6">
      <w:pPr>
        <w:widowControl w:val="0"/>
        <w:tabs>
          <w:tab w:val="left" w:leader="dot" w:pos="9330"/>
          <w:tab w:val="right" w:leader="dot" w:pos="9356"/>
        </w:tabs>
        <w:spacing w:before="80" w:line="360" w:lineRule="exact"/>
        <w:ind w:firstLine="454"/>
        <w:rPr>
          <w:lang w:val="vi-VN"/>
        </w:rPr>
      </w:pPr>
      <w:r w:rsidRPr="00403B8B">
        <w:t>- Kết luận/Biên bản làm việc</w:t>
      </w:r>
      <w:r w:rsidR="00F112B5">
        <w:rPr>
          <w:lang w:val="vi-VN"/>
        </w:rPr>
        <w:t xml:space="preserve"> ...</w:t>
      </w:r>
    </w:p>
    <w:p w14:paraId="02E8D5AA" w14:textId="71732C91" w:rsidR="002746D6" w:rsidRPr="00F112B5" w:rsidRDefault="002746D6" w:rsidP="00F112B5">
      <w:pPr>
        <w:widowControl w:val="0"/>
        <w:tabs>
          <w:tab w:val="left" w:leader="dot" w:pos="9330"/>
        </w:tabs>
        <w:spacing w:before="80" w:line="360" w:lineRule="exact"/>
        <w:ind w:firstLine="454"/>
        <w:jc w:val="both"/>
        <w:rPr>
          <w:lang w:val="vi-VN"/>
        </w:rPr>
      </w:pPr>
      <w:r w:rsidRPr="00403B8B">
        <w:t xml:space="preserve">Cơ quan đăng ký hợp tác xã thông báo nội dung </w:t>
      </w:r>
      <w:r>
        <w:t>vi phạm của hợp tác xã như sau:</w:t>
      </w:r>
      <w:r w:rsidR="00F112B5">
        <w:rPr>
          <w:lang w:val="vi-VN"/>
        </w:rPr>
        <w:t xml:space="preserve"> ...</w:t>
      </w:r>
    </w:p>
    <w:p w14:paraId="39598B89" w14:textId="77777777" w:rsidR="002746D6" w:rsidRPr="00403B8B" w:rsidRDefault="002746D6" w:rsidP="002746D6">
      <w:pPr>
        <w:widowControl w:val="0"/>
        <w:tabs>
          <w:tab w:val="left" w:leader="dot" w:pos="9072"/>
        </w:tabs>
        <w:spacing w:before="80" w:line="360" w:lineRule="exact"/>
        <w:ind w:firstLine="454"/>
        <w:jc w:val="both"/>
        <w:rPr>
          <w:i/>
        </w:rPr>
      </w:pPr>
      <w:r w:rsidRPr="00403B8B">
        <w:rPr>
          <w:i/>
        </w:rPr>
        <w:t>Nội dung phần cuối của Thông báo vi phạm được ghi tương ứng với từng loại vi phạm như sau:</w:t>
      </w:r>
    </w:p>
    <w:p w14:paraId="3B4AEA21" w14:textId="77777777" w:rsidR="002746D6" w:rsidRPr="00403B8B" w:rsidRDefault="002746D6" w:rsidP="002746D6">
      <w:pPr>
        <w:widowControl w:val="0"/>
        <w:tabs>
          <w:tab w:val="left" w:leader="dot" w:pos="9072"/>
        </w:tabs>
        <w:spacing w:before="80" w:line="360" w:lineRule="exact"/>
        <w:ind w:firstLine="454"/>
        <w:jc w:val="both"/>
        <w:rPr>
          <w:i/>
        </w:rPr>
      </w:pPr>
      <w:r w:rsidRPr="00403B8B">
        <w:rPr>
          <w:i/>
        </w:rPr>
        <w:t>1. Đối với trường hợp quy định tại Khoản 1 Điều 56 Luật Hợp tác xã thì ghi:</w:t>
      </w:r>
    </w:p>
    <w:p w14:paraId="4404B8EC" w14:textId="77777777" w:rsidR="002746D6" w:rsidRPr="00403B8B" w:rsidRDefault="002746D6" w:rsidP="002746D6">
      <w:pPr>
        <w:widowControl w:val="0"/>
        <w:tabs>
          <w:tab w:val="left" w:leader="dot" w:pos="9072"/>
        </w:tabs>
        <w:spacing w:before="80" w:line="360" w:lineRule="exact"/>
        <w:ind w:firstLine="454"/>
        <w:jc w:val="both"/>
      </w:pPr>
      <w:r w:rsidRPr="00403B8B">
        <w:t>Cơ quan đăng ký hợp tác xã thông báo để hợp tác xã được biết và sẽ ban hành Quyết định thu hồi Giấy chứng nhận đăng ký hợp tác xã.</w:t>
      </w:r>
    </w:p>
    <w:p w14:paraId="043713C6" w14:textId="77777777" w:rsidR="002746D6" w:rsidRPr="00506C1E" w:rsidRDefault="002746D6" w:rsidP="002746D6">
      <w:pPr>
        <w:widowControl w:val="0"/>
        <w:tabs>
          <w:tab w:val="right" w:leader="dot" w:pos="8520"/>
          <w:tab w:val="left" w:leader="dot" w:pos="9072"/>
        </w:tabs>
        <w:spacing w:before="80" w:line="360" w:lineRule="exact"/>
        <w:ind w:firstLine="454"/>
        <w:jc w:val="both"/>
        <w:rPr>
          <w:i/>
        </w:rPr>
      </w:pPr>
      <w:r w:rsidRPr="00506C1E">
        <w:rPr>
          <w:i/>
        </w:rPr>
        <w:t xml:space="preserve">2. Đối với các trường hợp hợp tác xã vi phạm Khoản 2 Điều 56 Luật Hợp tác xã - hồ sơ đăng ký thành lập mới là không trung thực, không chính xác thì ghi: </w:t>
      </w:r>
    </w:p>
    <w:p w14:paraId="4FFE44D5" w14:textId="5D475A4F" w:rsidR="002746D6" w:rsidRPr="00506C1E" w:rsidRDefault="00F112B5" w:rsidP="002746D6">
      <w:pPr>
        <w:widowControl w:val="0"/>
        <w:tabs>
          <w:tab w:val="right" w:leader="dot" w:pos="8520"/>
          <w:tab w:val="left" w:leader="dot" w:pos="9072"/>
        </w:tabs>
        <w:spacing w:before="80" w:line="360" w:lineRule="exact"/>
        <w:ind w:firstLine="454"/>
        <w:jc w:val="both"/>
      </w:pPr>
      <w:r>
        <w:rPr>
          <w:lang w:val="vi-VN"/>
        </w:rPr>
        <w:t>...</w:t>
      </w:r>
      <w:r w:rsidR="002746D6" w:rsidRPr="00506C1E">
        <w:t xml:space="preserve"> </w:t>
      </w:r>
      <w:r w:rsidR="002746D6" w:rsidRPr="00506C1E">
        <w:rPr>
          <w:i/>
        </w:rPr>
        <w:t>(tên cơ quan đăng ký hợp tác xã)</w:t>
      </w:r>
      <w:r w:rsidR="002746D6" w:rsidRPr="00506C1E">
        <w:t xml:space="preserve"> thông báo để hợp tác xã được biết và sẽ ban hành Quyết định thu hồi Giấy chứng nhận đăng ký hợp tác xã.</w:t>
      </w:r>
    </w:p>
    <w:p w14:paraId="68A3782B" w14:textId="77777777" w:rsidR="002746D6" w:rsidRPr="00506C1E" w:rsidRDefault="002746D6" w:rsidP="002746D6">
      <w:pPr>
        <w:widowControl w:val="0"/>
        <w:tabs>
          <w:tab w:val="right" w:leader="dot" w:pos="8520"/>
          <w:tab w:val="left" w:leader="dot" w:pos="9072"/>
        </w:tabs>
        <w:spacing w:before="80" w:line="360" w:lineRule="exact"/>
        <w:ind w:firstLine="454"/>
        <w:jc w:val="both"/>
        <w:rPr>
          <w:i/>
        </w:rPr>
      </w:pPr>
      <w:r w:rsidRPr="00403B8B">
        <w:t xml:space="preserve">3. </w:t>
      </w:r>
      <w:r w:rsidRPr="00506C1E">
        <w:rPr>
          <w:i/>
        </w:rPr>
        <w:t>Đối với trường hợp hợp tác xã vi phạm Khoản 2 Điều 56 Luật Hợp tác xã - hồ sơ đăng ký thay đổi là không trung thực, không chính xác thì ghi:</w:t>
      </w:r>
    </w:p>
    <w:p w14:paraId="6245ECD3" w14:textId="2A720355" w:rsidR="002746D6" w:rsidRPr="00506C1E" w:rsidRDefault="002746D6" w:rsidP="002746D6">
      <w:pPr>
        <w:widowControl w:val="0"/>
        <w:tabs>
          <w:tab w:val="right" w:leader="dot" w:pos="8520"/>
          <w:tab w:val="left" w:leader="dot" w:pos="9072"/>
        </w:tabs>
        <w:spacing w:before="80" w:line="360" w:lineRule="exact"/>
        <w:ind w:firstLine="454"/>
        <w:jc w:val="both"/>
      </w:pPr>
      <w:r w:rsidRPr="00506C1E">
        <w:rPr>
          <w:i/>
        </w:rPr>
        <w:lastRenderedPageBreak/>
        <w:tab/>
        <w:t xml:space="preserve"> </w:t>
      </w:r>
      <w:r w:rsidRPr="00506C1E">
        <w:t>Sau thời hạn 15 ngày, kể từ ngày ký Thông báo này, nếu không nhận được hồ sơ đăng ký thay đổi của hợp tác xã</w:t>
      </w:r>
      <w:r w:rsidR="00F112B5">
        <w:rPr>
          <w:lang w:val="vi-VN"/>
        </w:rPr>
        <w:t>, ...</w:t>
      </w:r>
      <w:r w:rsidRPr="00506C1E">
        <w:t xml:space="preserve"> </w:t>
      </w:r>
      <w:r w:rsidRPr="00506C1E">
        <w:rPr>
          <w:i/>
        </w:rPr>
        <w:t>(tên cơ quan đăng ký hợp tác xã)</w:t>
      </w:r>
      <w:r w:rsidRPr="00506C1E">
        <w:t xml:space="preserve"> sẽ ra Quyết định hủy bỏ nội dung đăng ký thay đổi nội dung đăng ký hợp tác xã, thông báo thay đổi nội dung đăng ký hợp tác xã được cấp trên cơ sở các thông tin giả mạo và cấp Giấy chứng nhận đăng ký hợp tác xã mới trên cơ sở hồ sơ hợp lệ gần nhất.</w:t>
      </w:r>
      <w:r w:rsidRPr="00506C1E">
        <w:rPr>
          <w:u w:val="single"/>
        </w:rPr>
        <w:t xml:space="preserve"> </w:t>
      </w:r>
    </w:p>
    <w:p w14:paraId="2F9B4760" w14:textId="77777777" w:rsidR="002746D6" w:rsidRPr="00403B8B" w:rsidRDefault="002746D6" w:rsidP="002746D6">
      <w:pPr>
        <w:widowControl w:val="0"/>
        <w:tabs>
          <w:tab w:val="left" w:leader="dot" w:pos="9072"/>
        </w:tabs>
        <w:spacing w:before="80" w:line="360" w:lineRule="exact"/>
        <w:ind w:firstLine="454"/>
        <w:jc w:val="both"/>
        <w:rPr>
          <w:i/>
        </w:rPr>
      </w:pPr>
      <w:r w:rsidRPr="00403B8B">
        <w:rPr>
          <w:i/>
        </w:rPr>
        <w:t>4. Đối với các trường hợp quy định tại Khoản 3, 4, 5, 6, 7 Điều 56 Luật Hợp tác xã thì ghi:</w:t>
      </w:r>
    </w:p>
    <w:p w14:paraId="730DF6DA" w14:textId="44FF4493" w:rsidR="002746D6" w:rsidRPr="00403B8B" w:rsidRDefault="00F112B5" w:rsidP="002746D6">
      <w:pPr>
        <w:widowControl w:val="0"/>
        <w:tabs>
          <w:tab w:val="left" w:leader="dot" w:pos="9072"/>
        </w:tabs>
        <w:spacing w:before="80" w:line="360" w:lineRule="exact"/>
        <w:ind w:firstLine="454"/>
        <w:jc w:val="both"/>
      </w:pPr>
      <w:r>
        <w:rPr>
          <w:lang w:val="vi-VN"/>
        </w:rPr>
        <w:t>...</w:t>
      </w:r>
      <w:r w:rsidR="002746D6" w:rsidRPr="00403B8B">
        <w:t xml:space="preserve"> </w:t>
      </w:r>
      <w:r w:rsidR="002746D6" w:rsidRPr="00403B8B">
        <w:rPr>
          <w:i/>
        </w:rPr>
        <w:t>(tên cơ quan đăng ký hợp tác xã)</w:t>
      </w:r>
      <w:r w:rsidR="002746D6" w:rsidRPr="00403B8B">
        <w:t xml:space="preserve"> yêu cầu người đại diện theo pháp luật của hợp tác xã đến trụ sở của cơ quan để giải trình trong thời hạn 30 ngày, kể từ ngày ký Thông báo này. Sau thời hạn 10 ngày làm việc, kể từ ngày kết thúc thời hạn hẹn trong Thông báo này mà người được yêu cầu không đến hoặc nội dung giải trình không phù hợp thì</w:t>
      </w:r>
      <w:r>
        <w:rPr>
          <w:lang w:val="vi-VN"/>
        </w:rPr>
        <w:t xml:space="preserve"> ...</w:t>
      </w:r>
      <w:bookmarkStart w:id="2" w:name="_GoBack"/>
      <w:bookmarkEnd w:id="2"/>
      <w:r w:rsidR="002746D6" w:rsidRPr="00403B8B">
        <w:t xml:space="preserve"> </w:t>
      </w:r>
      <w:r w:rsidR="002746D6" w:rsidRPr="00403B8B">
        <w:rPr>
          <w:i/>
        </w:rPr>
        <w:t>(tên cơ quan đăng ký hợp tác xã)</w:t>
      </w:r>
      <w:r w:rsidR="002746D6" w:rsidRPr="00403B8B">
        <w:t xml:space="preserve"> sẽ ra Quyết định thu hồi Giấy chứng nhận đăng ký hợp tác xã.</w:t>
      </w:r>
    </w:p>
    <w:p w14:paraId="79C4063F" w14:textId="77777777" w:rsidR="002746D6" w:rsidRPr="00403B8B" w:rsidRDefault="002746D6" w:rsidP="002746D6">
      <w:pPr>
        <w:widowControl w:val="0"/>
        <w:tabs>
          <w:tab w:val="right" w:leader="dot" w:pos="9072"/>
        </w:tabs>
      </w:pPr>
    </w:p>
    <w:p w14:paraId="7030A53B" w14:textId="77777777" w:rsidR="002746D6" w:rsidRPr="00506C1E" w:rsidRDefault="002746D6" w:rsidP="002746D6">
      <w:pPr>
        <w:widowControl w:val="0"/>
        <w:tabs>
          <w:tab w:val="right" w:leader="dot" w:pos="8520"/>
        </w:tabs>
        <w:jc w:val="both"/>
      </w:pPr>
    </w:p>
    <w:tbl>
      <w:tblPr>
        <w:tblW w:w="0" w:type="auto"/>
        <w:tblLook w:val="01E0" w:firstRow="1" w:lastRow="1" w:firstColumn="1" w:lastColumn="1" w:noHBand="0" w:noVBand="0"/>
      </w:tblPr>
      <w:tblGrid>
        <w:gridCol w:w="4399"/>
        <w:gridCol w:w="4722"/>
      </w:tblGrid>
      <w:tr w:rsidR="002746D6" w:rsidRPr="00403B8B" w14:paraId="6F8027D3" w14:textId="77777777" w:rsidTr="004D5677">
        <w:trPr>
          <w:trHeight w:val="3002"/>
        </w:trPr>
        <w:tc>
          <w:tcPr>
            <w:tcW w:w="4428" w:type="dxa"/>
          </w:tcPr>
          <w:p w14:paraId="153FBC80" w14:textId="77777777" w:rsidR="002746D6" w:rsidRPr="00506C1E" w:rsidRDefault="002746D6" w:rsidP="004D5677">
            <w:pPr>
              <w:widowControl w:val="0"/>
              <w:tabs>
                <w:tab w:val="right" w:leader="dot" w:pos="8520"/>
              </w:tabs>
              <w:rPr>
                <w:sz w:val="22"/>
                <w:szCs w:val="22"/>
              </w:rPr>
            </w:pPr>
            <w:r w:rsidRPr="00506C1E">
              <w:rPr>
                <w:b/>
                <w:i/>
                <w:sz w:val="22"/>
                <w:szCs w:val="22"/>
              </w:rPr>
              <w:t>Nơi nhận:</w:t>
            </w:r>
            <w:r w:rsidRPr="00506C1E">
              <w:rPr>
                <w:sz w:val="22"/>
                <w:szCs w:val="22"/>
              </w:rPr>
              <w:br/>
              <w:t>- Như trên;</w:t>
            </w:r>
          </w:p>
          <w:p w14:paraId="492F3BEA" w14:textId="77777777" w:rsidR="002746D6" w:rsidRPr="00506C1E" w:rsidRDefault="002746D6" w:rsidP="004D5677">
            <w:pPr>
              <w:widowControl w:val="0"/>
              <w:tabs>
                <w:tab w:val="right" w:leader="dot" w:pos="8520"/>
              </w:tabs>
              <w:rPr>
                <w:sz w:val="22"/>
                <w:szCs w:val="22"/>
              </w:rPr>
            </w:pPr>
            <w:r w:rsidRPr="00506C1E">
              <w:rPr>
                <w:sz w:val="22"/>
                <w:szCs w:val="22"/>
              </w:rPr>
              <w:t>- Chi cục hải quan/Cục hải quan tỉnh, thành phố nơi hợp tác xã/liên hiệp hợp tác xã đặt trụ sở chính;</w:t>
            </w:r>
            <w:r w:rsidRPr="00506C1E">
              <w:rPr>
                <w:sz w:val="22"/>
                <w:szCs w:val="22"/>
              </w:rPr>
              <w:br/>
              <w:t xml:space="preserve">- </w:t>
            </w:r>
            <w:r w:rsidRPr="00806F3D">
              <w:rPr>
                <w:sz w:val="22"/>
                <w:szCs w:val="22"/>
              </w:rPr>
              <w:t>Cục quản lý thị trường nơi hợp tác xã, liên hiệp hợp tác xã đặt trụ sở chính;</w:t>
            </w:r>
            <w:r w:rsidRPr="00506C1E">
              <w:rPr>
                <w:sz w:val="22"/>
                <w:szCs w:val="22"/>
              </w:rPr>
              <w:br/>
              <w:t>- .........;</w:t>
            </w:r>
            <w:r w:rsidRPr="00506C1E">
              <w:rPr>
                <w:sz w:val="22"/>
                <w:szCs w:val="22"/>
              </w:rPr>
              <w:br/>
              <w:t xml:space="preserve">- </w:t>
            </w:r>
            <w:proofErr w:type="gramStart"/>
            <w:r w:rsidRPr="00506C1E">
              <w:rPr>
                <w:sz w:val="22"/>
                <w:szCs w:val="22"/>
              </w:rPr>
              <w:t>Lưu:.............</w:t>
            </w:r>
            <w:proofErr w:type="gramEnd"/>
          </w:p>
        </w:tc>
        <w:tc>
          <w:tcPr>
            <w:tcW w:w="4752" w:type="dxa"/>
          </w:tcPr>
          <w:p w14:paraId="341A4970" w14:textId="77777777" w:rsidR="002746D6" w:rsidRPr="00506C1E" w:rsidRDefault="002746D6" w:rsidP="004D5677">
            <w:pPr>
              <w:widowControl w:val="0"/>
              <w:tabs>
                <w:tab w:val="right" w:leader="dot" w:pos="8520"/>
              </w:tabs>
              <w:jc w:val="center"/>
              <w:rPr>
                <w:i/>
              </w:rPr>
            </w:pPr>
            <w:r w:rsidRPr="00506C1E">
              <w:rPr>
                <w:b/>
              </w:rPr>
              <w:t>TRƯỞNG PHÒNG</w:t>
            </w:r>
            <w:r w:rsidRPr="00506C1E">
              <w:rPr>
                <w:b/>
              </w:rPr>
              <w:br/>
            </w:r>
            <w:r w:rsidRPr="00506C1E">
              <w:rPr>
                <w:i/>
              </w:rPr>
              <w:t>(Ký, ghi họ tên và đóng dấu)</w:t>
            </w:r>
          </w:p>
        </w:tc>
      </w:tr>
    </w:tbl>
    <w:p w14:paraId="4921579F"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D6"/>
    <w:rsid w:val="0000480E"/>
    <w:rsid w:val="0000584C"/>
    <w:rsid w:val="00014A80"/>
    <w:rsid w:val="00025178"/>
    <w:rsid w:val="00032E5D"/>
    <w:rsid w:val="000411EC"/>
    <w:rsid w:val="00042565"/>
    <w:rsid w:val="00043338"/>
    <w:rsid w:val="000C187F"/>
    <w:rsid w:val="000F6226"/>
    <w:rsid w:val="00105617"/>
    <w:rsid w:val="00106087"/>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60E3C"/>
    <w:rsid w:val="00264ED5"/>
    <w:rsid w:val="00273497"/>
    <w:rsid w:val="002746D6"/>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30D1F"/>
    <w:rsid w:val="00935519"/>
    <w:rsid w:val="00955822"/>
    <w:rsid w:val="00963AF8"/>
    <w:rsid w:val="0096540F"/>
    <w:rsid w:val="00970F8D"/>
    <w:rsid w:val="009715B6"/>
    <w:rsid w:val="00986902"/>
    <w:rsid w:val="009B6E80"/>
    <w:rsid w:val="009D13C0"/>
    <w:rsid w:val="009F6B11"/>
    <w:rsid w:val="00A3614B"/>
    <w:rsid w:val="00A3699E"/>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44D5"/>
    <w:rsid w:val="00E85537"/>
    <w:rsid w:val="00EA28CD"/>
    <w:rsid w:val="00EB4242"/>
    <w:rsid w:val="00EB5856"/>
    <w:rsid w:val="00ED0D5A"/>
    <w:rsid w:val="00ED4255"/>
    <w:rsid w:val="00EF08BE"/>
    <w:rsid w:val="00F051CE"/>
    <w:rsid w:val="00F112B5"/>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B581"/>
  <w15:chartTrackingRefBased/>
  <w15:docId w15:val="{D71D2CAE-CA1C-4694-AB8E-72625D18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D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2746D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2021-07-02T07:54:00Z</dcterms:created>
  <dcterms:modified xsi:type="dcterms:W3CDTF">2021-07-02T08:03:00Z</dcterms:modified>
</cp:coreProperties>
</file>