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C5" w:rsidRPr="00FA3AC5" w:rsidRDefault="00FA3AC5" w:rsidP="00FA3AC5">
      <w:pPr>
        <w:shd w:val="clear" w:color="auto" w:fill="FFFFFF"/>
        <w:spacing w:after="0" w:line="240" w:lineRule="auto"/>
        <w:jc w:val="both"/>
        <w:outlineLvl w:val="2"/>
        <w:rPr>
          <w:rFonts w:ascii="Times New Roman" w:eastAsia="Times New Roman" w:hAnsi="Times New Roman" w:cs="Times New Roman"/>
          <w:b/>
          <w:bCs/>
          <w:sz w:val="28"/>
          <w:szCs w:val="28"/>
        </w:rPr>
      </w:pPr>
      <w:bookmarkStart w:id="0" w:name="_GoBack"/>
      <w:bookmarkEnd w:id="0"/>
    </w:p>
    <w:tbl>
      <w:tblPr>
        <w:tblW w:w="10440" w:type="dxa"/>
        <w:shd w:val="clear" w:color="auto" w:fill="FFFFFF"/>
        <w:tblCellMar>
          <w:left w:w="0" w:type="dxa"/>
          <w:right w:w="0" w:type="dxa"/>
        </w:tblCellMar>
        <w:tblLook w:val="04A0" w:firstRow="1" w:lastRow="0" w:firstColumn="1" w:lastColumn="0" w:noHBand="0" w:noVBand="1"/>
      </w:tblPr>
      <w:tblGrid>
        <w:gridCol w:w="3970"/>
        <w:gridCol w:w="6470"/>
      </w:tblGrid>
      <w:tr w:rsidR="00FA3AC5" w:rsidRPr="00FA3AC5" w:rsidTr="00FA3AC5">
        <w:tc>
          <w:tcPr>
            <w:tcW w:w="3240" w:type="dxa"/>
            <w:shd w:val="clear" w:color="auto" w:fill="FFFFFF"/>
            <w:tcMar>
              <w:top w:w="60" w:type="dxa"/>
              <w:left w:w="60" w:type="dxa"/>
              <w:bottom w:w="60" w:type="dxa"/>
              <w:right w:w="60" w:type="dxa"/>
            </w:tcMar>
            <w:vAlign w:val="center"/>
            <w:hideMark/>
          </w:tcPr>
          <w:p w:rsidR="00FA3AC5" w:rsidRPr="00FA3AC5" w:rsidRDefault="00FA3AC5" w:rsidP="00FA3AC5">
            <w:pPr>
              <w:spacing w:after="0" w:line="240" w:lineRule="auto"/>
              <w:jc w:val="center"/>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TÊN TỔ CHỨC</w:t>
            </w:r>
            <w:r w:rsidRPr="00FA3AC5">
              <w:rPr>
                <w:rFonts w:ascii="Times New Roman" w:eastAsia="Times New Roman" w:hAnsi="Times New Roman" w:cs="Times New Roman"/>
                <w:sz w:val="28"/>
                <w:szCs w:val="28"/>
              </w:rPr>
              <w:br/>
              <w:t>-------</w:t>
            </w:r>
          </w:p>
        </w:tc>
        <w:tc>
          <w:tcPr>
            <w:tcW w:w="5280" w:type="dxa"/>
            <w:shd w:val="clear" w:color="auto" w:fill="FFFFFF"/>
            <w:tcMar>
              <w:top w:w="60" w:type="dxa"/>
              <w:left w:w="60" w:type="dxa"/>
              <w:bottom w:w="60" w:type="dxa"/>
              <w:right w:w="60" w:type="dxa"/>
            </w:tcMar>
            <w:vAlign w:val="center"/>
            <w:hideMark/>
          </w:tcPr>
          <w:p w:rsidR="00FA3AC5" w:rsidRPr="00FA3AC5" w:rsidRDefault="00FA3AC5" w:rsidP="00FA3AC5">
            <w:pPr>
              <w:spacing w:after="0" w:line="240" w:lineRule="auto"/>
              <w:jc w:val="center"/>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CỘNG HÒA XÃ HỘI CHỦ NGHĨA VIỆT NAM</w:t>
            </w:r>
            <w:r w:rsidRPr="00FA3AC5">
              <w:rPr>
                <w:rFonts w:ascii="Times New Roman" w:eastAsia="Times New Roman" w:hAnsi="Times New Roman" w:cs="Times New Roman"/>
                <w:sz w:val="28"/>
                <w:szCs w:val="28"/>
              </w:rPr>
              <w:br/>
              <w:t>Độc lập - Tự do - Hạnh phúc</w:t>
            </w:r>
            <w:r w:rsidRPr="00FA3AC5">
              <w:rPr>
                <w:rFonts w:ascii="Times New Roman" w:eastAsia="Times New Roman" w:hAnsi="Times New Roman" w:cs="Times New Roman"/>
                <w:sz w:val="28"/>
                <w:szCs w:val="28"/>
              </w:rPr>
              <w:br/>
              <w:t>---------------</w:t>
            </w:r>
          </w:p>
        </w:tc>
      </w:tr>
      <w:tr w:rsidR="00FA3AC5" w:rsidRPr="00FA3AC5" w:rsidTr="00FA3AC5">
        <w:tc>
          <w:tcPr>
            <w:tcW w:w="3240" w:type="dxa"/>
            <w:shd w:val="clear" w:color="auto" w:fill="FFFFFF"/>
            <w:tcMar>
              <w:top w:w="60" w:type="dxa"/>
              <w:left w:w="60" w:type="dxa"/>
              <w:bottom w:w="60" w:type="dxa"/>
              <w:right w:w="60" w:type="dxa"/>
            </w:tcMar>
            <w:vAlign w:val="center"/>
            <w:hideMark/>
          </w:tcPr>
          <w:p w:rsidR="00FA3AC5" w:rsidRPr="00FA3AC5" w:rsidRDefault="00FA3AC5" w:rsidP="00FA3AC5">
            <w:pPr>
              <w:spacing w:after="0" w:line="240" w:lineRule="auto"/>
              <w:jc w:val="center"/>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Số: …………………</w:t>
            </w:r>
          </w:p>
        </w:tc>
        <w:tc>
          <w:tcPr>
            <w:tcW w:w="5280" w:type="dxa"/>
            <w:shd w:val="clear" w:color="auto" w:fill="FFFFFF"/>
            <w:tcMar>
              <w:top w:w="60" w:type="dxa"/>
              <w:left w:w="60" w:type="dxa"/>
              <w:bottom w:w="60" w:type="dxa"/>
              <w:right w:w="60" w:type="dxa"/>
            </w:tcMar>
            <w:vAlign w:val="center"/>
            <w:hideMark/>
          </w:tcPr>
          <w:p w:rsidR="00FA3AC5" w:rsidRPr="00FA3AC5" w:rsidRDefault="00FA3AC5" w:rsidP="00FA3AC5">
            <w:pPr>
              <w:spacing w:after="0" w:line="240" w:lineRule="auto"/>
              <w:jc w:val="right"/>
              <w:rPr>
                <w:rFonts w:ascii="Times New Roman" w:eastAsia="Times New Roman" w:hAnsi="Times New Roman" w:cs="Times New Roman"/>
                <w:sz w:val="28"/>
                <w:szCs w:val="28"/>
              </w:rPr>
            </w:pPr>
            <w:r w:rsidRPr="00FA3AC5">
              <w:rPr>
                <w:rFonts w:ascii="Times New Roman" w:eastAsia="Times New Roman" w:hAnsi="Times New Roman" w:cs="Times New Roman"/>
                <w:i/>
                <w:iCs/>
                <w:sz w:val="28"/>
                <w:szCs w:val="28"/>
                <w:bdr w:val="none" w:sz="0" w:space="0" w:color="auto" w:frame="1"/>
              </w:rPr>
              <w:t>………, ngày …… tháng …… năm ……</w:t>
            </w:r>
          </w:p>
        </w:tc>
      </w:tr>
    </w:tbl>
    <w:p w:rsidR="00FA3AC5" w:rsidRPr="00FA3AC5" w:rsidRDefault="00FA3AC5" w:rsidP="00FA3AC5">
      <w:pPr>
        <w:shd w:val="clear" w:color="auto" w:fill="FFFFFF"/>
        <w:spacing w:after="0" w:line="240" w:lineRule="auto"/>
        <w:jc w:val="center"/>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TỜ TRÌNH</w:t>
      </w:r>
      <w:r w:rsidRPr="00FA3AC5">
        <w:rPr>
          <w:rFonts w:ascii="Times New Roman" w:eastAsia="Times New Roman" w:hAnsi="Times New Roman" w:cs="Times New Roman"/>
          <w:sz w:val="28"/>
          <w:szCs w:val="28"/>
        </w:rPr>
        <w:br/>
        <w:t>Thẩm định dự án tu bổ di tích/báo cáo kinh tế - kỹ thuật tu bổ di tích</w:t>
      </w:r>
    </w:p>
    <w:p w:rsidR="00FA3AC5" w:rsidRPr="00FA3AC5" w:rsidRDefault="00FA3AC5" w:rsidP="00FA3AC5">
      <w:pPr>
        <w:shd w:val="clear" w:color="auto" w:fill="FFFFFF"/>
        <w:spacing w:after="0" w:line="240" w:lineRule="auto"/>
        <w:jc w:val="center"/>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Kính gửi: (Cơ quan thẩm định)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Căn cứ</w:t>
      </w:r>
      <w:r>
        <w:rPr>
          <w:rFonts w:ascii="Times New Roman" w:eastAsia="Times New Roman" w:hAnsi="Times New Roman" w:cs="Times New Roman"/>
          <w:sz w:val="28"/>
          <w:szCs w:val="28"/>
        </w:rPr>
        <w:t xml:space="preserve"> Luật di sản văn hóa</w:t>
      </w:r>
      <w:r w:rsidRPr="00FA3AC5">
        <w:rPr>
          <w:rFonts w:ascii="Times New Roman" w:eastAsia="Times New Roman" w:hAnsi="Times New Roman" w:cs="Times New Roman"/>
          <w:sz w:val="28"/>
          <w:szCs w:val="28"/>
        </w:rPr>
        <w:t>  ngày 29 tháng 6 năm 2001 và Luật sửa đổi, bổ sung một số điều của Luật di sản văn hóa ngày 18 tháng 6 năm 2009;</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Căn cứ Nghị định số /2018/NĐ-CP ngày tháng năm 2018 của Chính phủ quy định thẩm quyền, trình tự, thủ tục lập, thẩm định, phê duyệt quy hoạch, dự án bảo quản, tu bổ, phục hồi di tích lịch sử - văn hóa, danh lam thắng cảnh;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Các căn cứ pháp lý khác có liên quan.............................................................................</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(Tên tổ chức) trình (Cơ quan thẩm định) thẩm định dự án tu bổ di tích/báo cáo kinh tế - kỹ thuật tu bổ di tích (Tên dự án tu bổ di tích/báo cáo kinh tế - kỹ thuật tu bổ di tích) với các nội dung chính sau:</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I. THÔNG TIN CHUNG DỰ ÁN TU BỔ DI TÍCH/BÁO CÁO KINH TẾ - KỸ THUẬT TU BỔ DI TÍCH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1. Tên dự án tu bổ di tích/báo cáo kinh tế - kỹ thuật tu bổ di tích:..................................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2. Địa điểm:.....................................................................................................................</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3. Tên chủ đầu tư và các thông tin để liên hệ (địa chỉ, điện thoại...):……….</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4. Nhà thầu lập dự án tu bổ di tích/báo cáo kinh tế - kỹ thuật tu bổ di tích:...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5. Nội dung chính của dự án tu bổ di tích/báo cáo kinh tế - kỹ thuật tu bổ di tích: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 Hiện trạng di tích.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 Mục tiêu của dự án tu bổ di tích/báo cáo kinh tế - kỹ thuật tu bổ di tích.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 Quan điểm, nguyên tắc bảo quản, tu bổ, phục hồi di tích.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 Đề xuất các hạng mục bảo quản, tu bổ, phục hồi và xây dựng mới.</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 Phương án phát huy giá trị di tích.</w:t>
      </w:r>
    </w:p>
    <w:p w:rsidR="00FA3AC5" w:rsidRPr="00FA3AC5" w:rsidRDefault="00FA3AC5" w:rsidP="00FA3AC5">
      <w:pPr>
        <w:shd w:val="clear" w:color="auto" w:fill="FFFFFF"/>
        <w:spacing w:after="0" w:line="240" w:lineRule="auto"/>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6. Dự toán kinh phí thực hiện:.........................................................................................</w:t>
      </w:r>
    </w:p>
    <w:p w:rsidR="00FA3AC5" w:rsidRPr="00FA3AC5" w:rsidRDefault="00FA3AC5" w:rsidP="00FA3AC5">
      <w:pPr>
        <w:shd w:val="clear" w:color="auto" w:fill="FFFFFF"/>
        <w:spacing w:after="0" w:line="240" w:lineRule="auto"/>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7. Nguồn vốn thực hiện:...................................................................................................</w:t>
      </w:r>
    </w:p>
    <w:p w:rsidR="00FA3AC5" w:rsidRPr="00FA3AC5" w:rsidRDefault="00FA3AC5" w:rsidP="00FA3AC5">
      <w:pPr>
        <w:shd w:val="clear" w:color="auto" w:fill="FFFFFF"/>
        <w:spacing w:after="0" w:line="240" w:lineRule="auto"/>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8. Thời gian thực hiện:....................................................................................................</w:t>
      </w:r>
    </w:p>
    <w:p w:rsidR="00FA3AC5" w:rsidRPr="00FA3AC5" w:rsidRDefault="00FA3AC5" w:rsidP="00FA3AC5">
      <w:pPr>
        <w:shd w:val="clear" w:color="auto" w:fill="FFFFFF"/>
        <w:spacing w:after="0" w:line="240" w:lineRule="auto"/>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9. Các thông tin khác (nếu có):........................................................................................</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II. DANH MỤC HỒ SƠ GỬI KÈM TỜ TRÌNH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lastRenderedPageBreak/>
        <w:t>1. Văn bản pháp lý:</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 Quyết định xếp hạng di tích; bản đồ khoanh vùng khu vực bảo vệ di tích.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 Quy hoạch di tích được cấp có thẩm quyền phê duyệt (nếu có).</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 Các văn bản pháp lý khác có liên quan (nếu có).</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2. Ý kiến của tổ chức, cá nhân có liên quan về dự án tu bổ di tích/báo cáo kinh tế - kỹ thuật tu bổ di tích.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3. Dự án tu bổ di tích/báo cáo kinh tế - kỹ thuật tu bổ di tích.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4. Hồ sơ năng lực của các nhà thầu lập dự án tu bổ di tích/báo cáo kinh tế - kỹ thuật tu bổ di tích.</w:t>
      </w:r>
    </w:p>
    <w:p w:rsidR="00FA3AC5" w:rsidRPr="00FA3AC5" w:rsidRDefault="00FA3AC5" w:rsidP="00FA3AC5">
      <w:pPr>
        <w:shd w:val="clear" w:color="auto" w:fill="FFFFFF"/>
        <w:spacing w:after="0" w:line="240" w:lineRule="auto"/>
        <w:jc w:val="both"/>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(Tên tổ chức) trình (Cơ quan thẩm định) thẩm định dự án tu bổ di tích/báo cáo kinh tế - kỹ thuật tu bổ di tích (Tên dự án tu bổ di tích/báo cáo kinh tế - kỹ thuật tu bổ di tích) với các nội dung nêu trên./.</w:t>
      </w:r>
    </w:p>
    <w:tbl>
      <w:tblPr>
        <w:tblW w:w="10440" w:type="dxa"/>
        <w:shd w:val="clear" w:color="auto" w:fill="FFFFFF"/>
        <w:tblCellMar>
          <w:left w:w="0" w:type="dxa"/>
          <w:right w:w="0" w:type="dxa"/>
        </w:tblCellMar>
        <w:tblLook w:val="04A0" w:firstRow="1" w:lastRow="0" w:firstColumn="1" w:lastColumn="0" w:noHBand="0" w:noVBand="1"/>
      </w:tblPr>
      <w:tblGrid>
        <w:gridCol w:w="4732"/>
        <w:gridCol w:w="5708"/>
      </w:tblGrid>
      <w:tr w:rsidR="00FA3AC5" w:rsidRPr="00FA3AC5" w:rsidTr="00FA3AC5">
        <w:tc>
          <w:tcPr>
            <w:tcW w:w="3855" w:type="dxa"/>
            <w:shd w:val="clear" w:color="auto" w:fill="FFFFFF"/>
            <w:tcMar>
              <w:top w:w="60" w:type="dxa"/>
              <w:left w:w="60" w:type="dxa"/>
              <w:bottom w:w="60" w:type="dxa"/>
              <w:right w:w="60" w:type="dxa"/>
            </w:tcMar>
            <w:vAlign w:val="center"/>
            <w:hideMark/>
          </w:tcPr>
          <w:p w:rsidR="00FA3AC5" w:rsidRPr="00FA3AC5" w:rsidRDefault="00FA3AC5" w:rsidP="00FA3AC5">
            <w:pPr>
              <w:spacing w:after="0" w:line="240" w:lineRule="auto"/>
              <w:rPr>
                <w:rFonts w:ascii="Times New Roman" w:eastAsia="Times New Roman" w:hAnsi="Times New Roman" w:cs="Times New Roman"/>
                <w:sz w:val="28"/>
                <w:szCs w:val="28"/>
              </w:rPr>
            </w:pPr>
            <w:r w:rsidRPr="00FA3AC5">
              <w:rPr>
                <w:rFonts w:ascii="Times New Roman" w:eastAsia="Times New Roman" w:hAnsi="Times New Roman" w:cs="Times New Roman"/>
                <w:i/>
                <w:iCs/>
                <w:sz w:val="28"/>
                <w:szCs w:val="28"/>
                <w:bdr w:val="none" w:sz="0" w:space="0" w:color="auto" w:frame="1"/>
              </w:rPr>
              <w:t>Nơi nhận:</w:t>
            </w:r>
            <w:r w:rsidRPr="00FA3AC5">
              <w:rPr>
                <w:rFonts w:ascii="Times New Roman" w:eastAsia="Times New Roman" w:hAnsi="Times New Roman" w:cs="Times New Roman"/>
                <w:i/>
                <w:iCs/>
                <w:sz w:val="28"/>
                <w:szCs w:val="28"/>
                <w:bdr w:val="none" w:sz="0" w:space="0" w:color="auto" w:frame="1"/>
              </w:rPr>
              <w:br/>
            </w:r>
            <w:r w:rsidRPr="00FA3AC5">
              <w:rPr>
                <w:rFonts w:ascii="Times New Roman" w:eastAsia="Times New Roman" w:hAnsi="Times New Roman" w:cs="Times New Roman"/>
                <w:sz w:val="28"/>
                <w:szCs w:val="28"/>
              </w:rPr>
              <w:t>- Như trên;</w:t>
            </w:r>
            <w:r w:rsidRPr="00FA3AC5">
              <w:rPr>
                <w:rFonts w:ascii="Times New Roman" w:eastAsia="Times New Roman" w:hAnsi="Times New Roman" w:cs="Times New Roman"/>
                <w:sz w:val="28"/>
                <w:szCs w:val="28"/>
              </w:rPr>
              <w:br/>
              <w:t>- Lưu:…….</w:t>
            </w:r>
          </w:p>
        </w:tc>
        <w:tc>
          <w:tcPr>
            <w:tcW w:w="4650" w:type="dxa"/>
            <w:shd w:val="clear" w:color="auto" w:fill="FFFFFF"/>
            <w:tcMar>
              <w:top w:w="60" w:type="dxa"/>
              <w:left w:w="60" w:type="dxa"/>
              <w:bottom w:w="60" w:type="dxa"/>
              <w:right w:w="60" w:type="dxa"/>
            </w:tcMar>
            <w:vAlign w:val="center"/>
            <w:hideMark/>
          </w:tcPr>
          <w:p w:rsidR="00FA3AC5" w:rsidRPr="00FA3AC5" w:rsidRDefault="00FA3AC5" w:rsidP="00FA3AC5">
            <w:pPr>
              <w:spacing w:after="0" w:line="240" w:lineRule="auto"/>
              <w:jc w:val="center"/>
              <w:rPr>
                <w:rFonts w:ascii="Times New Roman" w:eastAsia="Times New Roman" w:hAnsi="Times New Roman" w:cs="Times New Roman"/>
                <w:sz w:val="28"/>
                <w:szCs w:val="28"/>
              </w:rPr>
            </w:pPr>
            <w:r w:rsidRPr="00FA3AC5">
              <w:rPr>
                <w:rFonts w:ascii="Times New Roman" w:eastAsia="Times New Roman" w:hAnsi="Times New Roman" w:cs="Times New Roman"/>
                <w:sz w:val="28"/>
                <w:szCs w:val="28"/>
              </w:rPr>
              <w:t>ĐẠI DIỆN TỔ CHỨC</w:t>
            </w:r>
            <w:r w:rsidRPr="00FA3AC5">
              <w:rPr>
                <w:rFonts w:ascii="Times New Roman" w:eastAsia="Times New Roman" w:hAnsi="Times New Roman" w:cs="Times New Roman"/>
                <w:sz w:val="28"/>
                <w:szCs w:val="28"/>
              </w:rPr>
              <w:br/>
            </w:r>
            <w:r w:rsidRPr="00FA3AC5">
              <w:rPr>
                <w:rFonts w:ascii="Times New Roman" w:eastAsia="Times New Roman" w:hAnsi="Times New Roman" w:cs="Times New Roman"/>
                <w:i/>
                <w:iCs/>
                <w:sz w:val="28"/>
                <w:szCs w:val="28"/>
                <w:bdr w:val="none" w:sz="0" w:space="0" w:color="auto" w:frame="1"/>
              </w:rPr>
              <w:t>(Ký, ghi rõ họ tên, chức vụ và đóng dấu)</w:t>
            </w:r>
          </w:p>
        </w:tc>
      </w:tr>
    </w:tbl>
    <w:p w:rsidR="007921F9" w:rsidRPr="00FA3AC5" w:rsidRDefault="007921F9">
      <w:pPr>
        <w:rPr>
          <w:rFonts w:ascii="Times New Roman" w:hAnsi="Times New Roman" w:cs="Times New Roman"/>
          <w:sz w:val="28"/>
          <w:szCs w:val="28"/>
        </w:rPr>
      </w:pPr>
    </w:p>
    <w:sectPr w:rsidR="007921F9" w:rsidRPr="00FA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C5"/>
    <w:rsid w:val="007921F9"/>
    <w:rsid w:val="00FA3A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9FD70-8438-45D1-AA51-B107DE43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3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A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3A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3AC5"/>
    <w:rPr>
      <w:i/>
      <w:iCs/>
    </w:rPr>
  </w:style>
  <w:style w:type="character" w:styleId="Hyperlink">
    <w:name w:val="Hyperlink"/>
    <w:basedOn w:val="DefaultParagraphFont"/>
    <w:uiPriority w:val="99"/>
    <w:semiHidden/>
    <w:unhideWhenUsed/>
    <w:rsid w:val="00FA3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4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2021-07-16T03:24:00Z</dcterms:created>
  <dcterms:modified xsi:type="dcterms:W3CDTF">2021-07-16T03:25:00Z</dcterms:modified>
</cp:coreProperties>
</file>