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6285"/>
      </w:tblGrid>
      <w:tr w:rsidR="008A26F8" w:rsidRPr="008A26F8" w:rsidTr="008A26F8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6F8" w:rsidRPr="008A26F8" w:rsidRDefault="008A26F8" w:rsidP="008A2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Arial" w:eastAsia="Times New Roman" w:hAnsi="Arial" w:cs="Arial"/>
                <w:sz w:val="24"/>
                <w:szCs w:val="24"/>
              </w:rPr>
              <w:t>................ (1)</w:t>
            </w:r>
          </w:p>
          <w:p w:rsidR="008A26F8" w:rsidRPr="008A26F8" w:rsidRDefault="008A26F8" w:rsidP="008A2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Arial" w:eastAsia="Times New Roman" w:hAnsi="Arial" w:cs="Arial"/>
                <w:sz w:val="24"/>
                <w:szCs w:val="24"/>
              </w:rPr>
              <w:t>................ (2)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6F8" w:rsidRPr="008A26F8" w:rsidRDefault="008A26F8" w:rsidP="008A2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</w:p>
          <w:p w:rsidR="008A26F8" w:rsidRPr="008A26F8" w:rsidRDefault="008A26F8" w:rsidP="008A2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Arial" w:eastAsia="Times New Roman" w:hAnsi="Arial" w:cs="Arial"/>
                <w:sz w:val="24"/>
                <w:szCs w:val="24"/>
              </w:rPr>
              <w:t>Độc lập - Tự do - Hạnh phúc</w:t>
            </w:r>
            <w:r w:rsidRPr="008A26F8">
              <w:rPr>
                <w:rFonts w:ascii="Arial" w:eastAsia="Times New Roman" w:hAnsi="Arial" w:cs="Arial"/>
                <w:sz w:val="24"/>
                <w:szCs w:val="24"/>
              </w:rPr>
              <w:br/>
              <w:t>-------------</w:t>
            </w:r>
          </w:p>
        </w:tc>
      </w:tr>
      <w:tr w:rsidR="008A26F8" w:rsidRPr="008A26F8" w:rsidTr="008A26F8">
        <w:tc>
          <w:tcPr>
            <w:tcW w:w="34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6F8" w:rsidRPr="008A26F8" w:rsidRDefault="008A26F8" w:rsidP="008A2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Arial" w:eastAsia="Times New Roman" w:hAnsi="Arial" w:cs="Arial"/>
                <w:sz w:val="24"/>
                <w:szCs w:val="24"/>
              </w:rPr>
              <w:t>Số: ............/QĐ-HTHTX</w:t>
            </w:r>
          </w:p>
        </w:tc>
        <w:tc>
          <w:tcPr>
            <w:tcW w:w="526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6F8" w:rsidRPr="008A26F8" w:rsidRDefault="008A26F8" w:rsidP="008A26F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.......(3)......., ngày ......... tháng ......... năm ........</w:t>
            </w:r>
          </w:p>
        </w:tc>
      </w:tr>
    </w:tbl>
    <w:p w:rsidR="008A26F8" w:rsidRPr="008A26F8" w:rsidRDefault="008A26F8" w:rsidP="008A26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Hoãn thi hành quyết định xử phạt trục xuất theo thủ tục hành chính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Căn cứ Nghị định số 112/2013/NĐ-CP ngày 02/10/2013 của Chính phủ quy định hình thức xử phạt trục xuất, biện pháp tạm giữ người, áp giải người </w:t>
      </w:r>
      <w:hyperlink r:id="rId4" w:tgtFrame="_blank" w:history="1">
        <w:r w:rsidRPr="008A26F8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vi phạm theo thủ tục hành chính</w:t>
        </w:r>
      </w:hyperlink>
      <w:r w:rsidRPr="008A26F8">
        <w:rPr>
          <w:rFonts w:ascii="Arial" w:eastAsia="Times New Roman" w:hAnsi="Arial" w:cs="Arial"/>
          <w:sz w:val="24"/>
          <w:szCs w:val="24"/>
        </w:rPr>
        <w:t> và quản lý người nước ngoài vi phạm pháp luật Việt Nam trong thời gian làm thủ tục trục xuất;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Theo đề nghị của Ông/Bà: ...............................................................................;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Tôi: ....................................................................................................................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Cấp bậc, chức vụ: .............................................................................................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Đơn vị: ...............................................................................................................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QUYẾT ĐỊNH: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Điều 1. Hoãn thi hành Quyết định xử phạt trục xuất theo thủ tục hành chính đối với: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Họ và tên: ........................................Nam/Nữ: ..................................................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Tên gọi khác: ....................................................................................................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Số hộ chiếu:.............................. Ngày cấp:...........................Nơi cấp: 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Sinh ngày:.........../............../............Tại:.............................................................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Quốc tịch:................................................................................Tôn giáo: 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Nơi ở bắt buộc trong thời gian làm thủ tục trục xuất: 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Nghề nghiệp:...............................................................Nơi làm việc: 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Đã có Quyết định xử phạt trục xuất theo thủ tục hành chính số:……………………………… ngày ……../……../……. do Ông/Bà:………….…….… Cấp bậc, chức vụ: ....................................................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Đơn vị:………………………..…………ký; thời gian thi hành quyết định xử phạt trục xuất là: 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- Lý do hoãn: ......................................................................................................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Điều 2. Thời gian hoãn thi hành quyết định xử phạt trục xuất theo thủ tục hành chính là:……..….ngày, kể từ ngày ……. /…….../……..…..</w:t>
      </w:r>
    </w:p>
    <w:p w:rsidR="008A26F8" w:rsidRPr="008A26F8" w:rsidRDefault="008A26F8" w:rsidP="008A26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26F8">
        <w:rPr>
          <w:rFonts w:ascii="Arial" w:eastAsia="Times New Roman" w:hAnsi="Arial" w:cs="Arial"/>
          <w:sz w:val="24"/>
          <w:szCs w:val="24"/>
        </w:rPr>
        <w:t>Điều 3. ……………………………..(4) và người có tên tại Điều 1 chịu trách nhiệm chấp hành Quyết định này./.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5402"/>
      </w:tblGrid>
      <w:tr w:rsidR="008A26F8" w:rsidRPr="008A26F8" w:rsidTr="008A26F8">
        <w:tc>
          <w:tcPr>
            <w:tcW w:w="41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6F8" w:rsidRPr="008A26F8" w:rsidRDefault="008A26F8" w:rsidP="008A2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</w:p>
          <w:p w:rsidR="008A26F8" w:rsidRPr="008A26F8" w:rsidRDefault="008A26F8" w:rsidP="008A2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Arial" w:eastAsia="Times New Roman" w:hAnsi="Arial" w:cs="Arial"/>
                <w:sz w:val="24"/>
                <w:szCs w:val="24"/>
              </w:rPr>
              <w:t>- Như Điều 3 (để thực hiện);</w:t>
            </w:r>
          </w:p>
          <w:p w:rsidR="008A26F8" w:rsidRPr="008A26F8" w:rsidRDefault="008A26F8" w:rsidP="008A26F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Arial" w:eastAsia="Times New Roman" w:hAnsi="Arial" w:cs="Arial"/>
                <w:sz w:val="24"/>
                <w:szCs w:val="24"/>
              </w:rPr>
              <w:t>- Lưu: Hồ sơ.</w:t>
            </w:r>
          </w:p>
        </w:tc>
        <w:tc>
          <w:tcPr>
            <w:tcW w:w="445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A26F8" w:rsidRPr="008A26F8" w:rsidRDefault="008A26F8" w:rsidP="008A2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Arial" w:eastAsia="Times New Roman" w:hAnsi="Arial" w:cs="Arial"/>
                <w:sz w:val="24"/>
                <w:szCs w:val="24"/>
              </w:rPr>
              <w:t>NGƯỜI RA QUYẾT ĐỊNH</w:t>
            </w:r>
          </w:p>
          <w:p w:rsidR="008A26F8" w:rsidRPr="008A26F8" w:rsidRDefault="008A26F8" w:rsidP="008A26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A26F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đóng dấu; ghi rõ chức vụ, họ tên)</w:t>
            </w:r>
          </w:p>
        </w:tc>
      </w:tr>
    </w:tbl>
    <w:p w:rsidR="003C1888" w:rsidRDefault="003C1888">
      <w:bookmarkStart w:id="0" w:name="_GoBack"/>
      <w:bookmarkEnd w:id="0"/>
    </w:p>
    <w:sectPr w:rsidR="003C1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6F8"/>
    <w:rsid w:val="003C1888"/>
    <w:rsid w:val="008A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C118B-5770-4C91-B748-0277B04E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26F8"/>
    <w:rPr>
      <w:i/>
      <w:iCs/>
    </w:rPr>
  </w:style>
  <w:style w:type="character" w:styleId="Strong">
    <w:name w:val="Strong"/>
    <w:basedOn w:val="DefaultParagraphFont"/>
    <w:uiPriority w:val="22"/>
    <w:qFormat/>
    <w:rsid w:val="008A26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xu-ly-vi-pham-hanh-chinh-2012-67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Company>Microsoft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2021-07-15T04:11:00Z</dcterms:created>
  <dcterms:modified xsi:type="dcterms:W3CDTF">2021-07-15T04:11:00Z</dcterms:modified>
</cp:coreProperties>
</file>