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3313"/>
        <w:gridCol w:w="6047"/>
      </w:tblGrid>
      <w:tr w:rsidR="00425DB2" w:rsidRPr="00425DB2" w:rsidTr="00425DB2">
        <w:tc>
          <w:tcPr>
            <w:tcW w:w="3261" w:type="dxa"/>
            <w:shd w:val="clear" w:color="auto" w:fill="auto"/>
            <w:tcMar>
              <w:top w:w="0" w:type="dxa"/>
              <w:left w:w="108" w:type="dxa"/>
              <w:bottom w:w="0" w:type="dxa"/>
              <w:right w:w="108" w:type="dxa"/>
            </w:tcMar>
            <w:hideMark/>
          </w:tcPr>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21"/>
                <w:szCs w:val="21"/>
                <w:bdr w:val="none" w:sz="0" w:space="0" w:color="auto" w:frame="1"/>
              </w:rPr>
              <w:t>TÒA ÁN NHÂN DÂN</w:t>
            </w:r>
            <w:r w:rsidRPr="00425DB2">
              <w:rPr>
                <w:rFonts w:ascii="Arial" w:eastAsia="Times New Roman" w:hAnsi="Arial" w:cs="Arial"/>
                <w:color w:val="000000"/>
                <w:sz w:val="21"/>
                <w:szCs w:val="21"/>
                <w:bdr w:val="none" w:sz="0" w:space="0" w:color="auto" w:frame="1"/>
              </w:rPr>
              <w:t>.....</w:t>
            </w:r>
            <w:r w:rsidRPr="00425DB2">
              <w:rPr>
                <w:rFonts w:ascii="Arial" w:eastAsia="Times New Roman" w:hAnsi="Arial" w:cs="Arial"/>
                <w:color w:val="000000"/>
                <w:sz w:val="14"/>
                <w:szCs w:val="14"/>
                <w:bdr w:val="none" w:sz="0" w:space="0" w:color="auto" w:frame="1"/>
                <w:vertAlign w:val="superscript"/>
              </w:rPr>
              <w:t>(1)</w:t>
            </w:r>
          </w:p>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14"/>
                <w:szCs w:val="14"/>
                <w:bdr w:val="none" w:sz="0" w:space="0" w:color="auto" w:frame="1"/>
                <w:vertAlign w:val="superscript"/>
              </w:rPr>
              <w:t> </w:t>
            </w:r>
          </w:p>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14"/>
                <w:szCs w:val="14"/>
                <w:bdr w:val="none" w:sz="0" w:space="0" w:color="auto" w:frame="1"/>
                <w:vertAlign w:val="superscript"/>
              </w:rPr>
              <w:t>___________</w:t>
            </w:r>
          </w:p>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14"/>
                <w:szCs w:val="14"/>
                <w:bdr w:val="none" w:sz="0" w:space="0" w:color="auto" w:frame="1"/>
                <w:vertAlign w:val="superscript"/>
              </w:rPr>
              <w:t> </w:t>
            </w:r>
          </w:p>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     Số:...../...../QĐST-..... </w:t>
            </w:r>
            <w:r w:rsidRPr="00425DB2">
              <w:rPr>
                <w:rFonts w:ascii="Arial" w:eastAsia="Times New Roman" w:hAnsi="Arial" w:cs="Arial"/>
                <w:color w:val="000000"/>
                <w:sz w:val="14"/>
                <w:szCs w:val="14"/>
                <w:bdr w:val="none" w:sz="0" w:space="0" w:color="auto" w:frame="1"/>
                <w:vertAlign w:val="superscript"/>
              </w:rPr>
              <w:t>(2)</w:t>
            </w:r>
          </w:p>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i/>
                <w:iCs/>
                <w:color w:val="000000"/>
                <w:sz w:val="21"/>
                <w:szCs w:val="21"/>
                <w:bdr w:val="none" w:sz="0" w:space="0" w:color="auto" w:frame="1"/>
              </w:rPr>
              <w:t> </w:t>
            </w:r>
          </w:p>
        </w:tc>
        <w:tc>
          <w:tcPr>
            <w:tcW w:w="5953" w:type="dxa"/>
            <w:shd w:val="clear" w:color="auto" w:fill="auto"/>
            <w:tcMar>
              <w:top w:w="0" w:type="dxa"/>
              <w:left w:w="108" w:type="dxa"/>
              <w:bottom w:w="0" w:type="dxa"/>
              <w:right w:w="108" w:type="dxa"/>
            </w:tcMar>
            <w:hideMark/>
          </w:tcPr>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21"/>
                <w:szCs w:val="21"/>
                <w:bdr w:val="none" w:sz="0" w:space="0" w:color="auto" w:frame="1"/>
              </w:rPr>
              <w:t>CỘNG HÒA XÃ HỘI CHỦ NGHĨA VIỆT NAM</w:t>
            </w:r>
          </w:p>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21"/>
                <w:szCs w:val="21"/>
                <w:bdr w:val="none" w:sz="0" w:space="0" w:color="auto" w:frame="1"/>
              </w:rPr>
              <w:t>Độc lập - Tự do - Hạnh phúc</w:t>
            </w:r>
          </w:p>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14"/>
                <w:szCs w:val="14"/>
                <w:bdr w:val="none" w:sz="0" w:space="0" w:color="auto" w:frame="1"/>
                <w:vertAlign w:val="superscript"/>
              </w:rPr>
              <w:t>_____________________________________</w:t>
            </w:r>
          </w:p>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14"/>
                <w:szCs w:val="14"/>
                <w:bdr w:val="none" w:sz="0" w:space="0" w:color="auto" w:frame="1"/>
                <w:vertAlign w:val="superscript"/>
              </w:rPr>
              <w:t> </w:t>
            </w:r>
          </w:p>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            ....</w:t>
            </w:r>
            <w:r w:rsidRPr="00425DB2">
              <w:rPr>
                <w:rFonts w:ascii="Arial" w:eastAsia="Times New Roman" w:hAnsi="Arial" w:cs="Arial"/>
                <w:i/>
                <w:iCs/>
                <w:color w:val="000000"/>
                <w:sz w:val="21"/>
                <w:szCs w:val="21"/>
                <w:bdr w:val="none" w:sz="0" w:space="0" w:color="auto" w:frame="1"/>
              </w:rPr>
              <w:t>, ngày</w:t>
            </w:r>
            <w:r w:rsidRPr="00425DB2">
              <w:rPr>
                <w:rFonts w:ascii="Arial" w:eastAsia="Times New Roman" w:hAnsi="Arial" w:cs="Arial"/>
                <w:color w:val="000000"/>
                <w:sz w:val="21"/>
                <w:szCs w:val="21"/>
                <w:bdr w:val="none" w:sz="0" w:space="0" w:color="auto" w:frame="1"/>
              </w:rPr>
              <w:t>...... </w:t>
            </w:r>
            <w:r w:rsidRPr="00425DB2">
              <w:rPr>
                <w:rFonts w:ascii="Arial" w:eastAsia="Times New Roman" w:hAnsi="Arial" w:cs="Arial"/>
                <w:i/>
                <w:iCs/>
                <w:color w:val="000000"/>
                <w:sz w:val="21"/>
                <w:szCs w:val="21"/>
                <w:bdr w:val="none" w:sz="0" w:space="0" w:color="auto" w:frame="1"/>
              </w:rPr>
              <w:t>tháng</w:t>
            </w:r>
            <w:r w:rsidRPr="00425DB2">
              <w:rPr>
                <w:rFonts w:ascii="Arial" w:eastAsia="Times New Roman" w:hAnsi="Arial" w:cs="Arial"/>
                <w:color w:val="000000"/>
                <w:sz w:val="21"/>
                <w:szCs w:val="21"/>
                <w:bdr w:val="none" w:sz="0" w:space="0" w:color="auto" w:frame="1"/>
              </w:rPr>
              <w:t> ......</w:t>
            </w:r>
            <w:r w:rsidRPr="00425DB2">
              <w:rPr>
                <w:rFonts w:ascii="Arial" w:eastAsia="Times New Roman" w:hAnsi="Arial" w:cs="Arial"/>
                <w:i/>
                <w:iCs/>
                <w:color w:val="000000"/>
                <w:sz w:val="21"/>
                <w:szCs w:val="21"/>
                <w:bdr w:val="none" w:sz="0" w:space="0" w:color="auto" w:frame="1"/>
              </w:rPr>
              <w:t> năm</w:t>
            </w:r>
            <w:r w:rsidRPr="00425DB2">
              <w:rPr>
                <w:rFonts w:ascii="Arial" w:eastAsia="Times New Roman" w:hAnsi="Arial" w:cs="Arial"/>
                <w:color w:val="000000"/>
                <w:sz w:val="21"/>
                <w:szCs w:val="21"/>
                <w:bdr w:val="none" w:sz="0" w:space="0" w:color="auto" w:frame="1"/>
              </w:rPr>
              <w:t>......</w:t>
            </w:r>
          </w:p>
        </w:tc>
      </w:tr>
    </w:tbl>
    <w:p w:rsidR="00425DB2" w:rsidRPr="00425DB2" w:rsidRDefault="00425DB2" w:rsidP="00425DB2">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 </w:t>
      </w:r>
    </w:p>
    <w:p w:rsidR="00425DB2" w:rsidRPr="00425DB2" w:rsidRDefault="00425DB2" w:rsidP="00425DB2">
      <w:pPr>
        <w:shd w:val="clear" w:color="auto" w:fill="FFFFFF"/>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21"/>
          <w:szCs w:val="21"/>
          <w:bdr w:val="none" w:sz="0" w:space="0" w:color="auto" w:frame="1"/>
        </w:rPr>
        <w:t>QUYẾT ĐỊNH</w:t>
      </w:r>
    </w:p>
    <w:p w:rsidR="00425DB2" w:rsidRPr="00425DB2" w:rsidRDefault="00425DB2" w:rsidP="00425DB2">
      <w:pPr>
        <w:shd w:val="clear" w:color="auto" w:fill="FFFFFF"/>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21"/>
          <w:szCs w:val="21"/>
          <w:bdr w:val="none" w:sz="0" w:space="0" w:color="auto" w:frame="1"/>
        </w:rPr>
        <w:t>CÔNG NHẬN SỰ THỎA THUẬN CỦA CÁC ĐƯƠNG SỰ</w:t>
      </w:r>
    </w:p>
    <w:p w:rsidR="00425DB2" w:rsidRPr="00425DB2" w:rsidRDefault="00425DB2" w:rsidP="00425DB2">
      <w:pPr>
        <w:shd w:val="clear" w:color="auto" w:fill="FFFFFF"/>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21"/>
          <w:szCs w:val="21"/>
          <w:bdr w:val="none" w:sz="0" w:space="0" w:color="auto" w:frame="1"/>
        </w:rPr>
        <w:t> </w:t>
      </w:r>
    </w:p>
    <w:p w:rsidR="00425DB2" w:rsidRPr="00425DB2" w:rsidRDefault="00425DB2" w:rsidP="00425DB2">
      <w:pPr>
        <w:shd w:val="clear" w:color="auto" w:fill="FFFFFF"/>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 </w:t>
      </w:r>
    </w:p>
    <w:p w:rsidR="00425DB2" w:rsidRPr="00425DB2" w:rsidRDefault="00425DB2" w:rsidP="00425DB2">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Căn cứ vào Điều 212 và Điều 213 của Bộ luật tố tụng dân sự;</w:t>
      </w:r>
    </w:p>
    <w:p w:rsidR="00425DB2" w:rsidRPr="00425DB2" w:rsidRDefault="00425DB2" w:rsidP="00425DB2">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Căn cứ vào biên bản hoà giải thành ngày…..tháng……năm ….. về việc các đương sự thoả thuận được với nhau về việc giải quyết toàn bộ vụ án dân sự thụ lý số:…/…./TLST-.....</w:t>
      </w:r>
      <w:r w:rsidRPr="00425DB2">
        <w:rPr>
          <w:rFonts w:ascii="Arial" w:eastAsia="Times New Roman" w:hAnsi="Arial" w:cs="Arial"/>
          <w:color w:val="000000"/>
          <w:sz w:val="14"/>
          <w:szCs w:val="14"/>
          <w:bdr w:val="none" w:sz="0" w:space="0" w:color="auto" w:frame="1"/>
          <w:vertAlign w:val="superscript"/>
        </w:rPr>
        <w:t>(3)</w:t>
      </w:r>
      <w:r w:rsidRPr="00425DB2">
        <w:rPr>
          <w:rFonts w:ascii="Arial" w:eastAsia="Times New Roman" w:hAnsi="Arial" w:cs="Arial"/>
          <w:color w:val="000000"/>
          <w:sz w:val="21"/>
          <w:szCs w:val="21"/>
          <w:bdr w:val="none" w:sz="0" w:space="0" w:color="auto" w:frame="1"/>
        </w:rPr>
        <w:t> ngày…tháng… năm.....</w:t>
      </w:r>
    </w:p>
    <w:p w:rsidR="00425DB2" w:rsidRPr="00425DB2" w:rsidRDefault="00425DB2" w:rsidP="00425DB2">
      <w:pPr>
        <w:shd w:val="clear" w:color="auto" w:fill="FFFFFF"/>
        <w:spacing w:after="0" w:line="240" w:lineRule="auto"/>
        <w:ind w:firstLine="720"/>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21"/>
          <w:szCs w:val="21"/>
          <w:bdr w:val="none" w:sz="0" w:space="0" w:color="auto" w:frame="1"/>
        </w:rPr>
        <w:t>XÉT THẤY:</w:t>
      </w:r>
    </w:p>
    <w:p w:rsidR="00425DB2" w:rsidRPr="00425DB2" w:rsidRDefault="00425DB2" w:rsidP="00425DB2">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Các thoả thuận của các đương sự được ghi trong biên bản hoà giải thành về việc giải quyết toàn bộ vụ án là tự nguyện; nội dung thoả thuận giữa các đương sự không vi phạm điều cấm của luật và không trái đạo đức xã hội.</w:t>
      </w:r>
    </w:p>
    <w:p w:rsidR="00425DB2" w:rsidRPr="00425DB2" w:rsidRDefault="00425DB2" w:rsidP="00425DB2">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Đã hết thời hạn 07 ngày, kể từ ngày lập biên bản hoà giải thành, không có đương sự nào thay đổi ý kiến về sự thoả thuận đó.</w:t>
      </w:r>
    </w:p>
    <w:p w:rsidR="00425DB2" w:rsidRPr="00425DB2" w:rsidRDefault="00425DB2" w:rsidP="00425DB2">
      <w:pPr>
        <w:shd w:val="clear" w:color="auto" w:fill="FFFFFF"/>
        <w:spacing w:after="0" w:line="240" w:lineRule="auto"/>
        <w:ind w:firstLine="720"/>
        <w:jc w:val="center"/>
        <w:textAlignment w:val="baseline"/>
        <w:rPr>
          <w:rFonts w:ascii="Arial" w:eastAsia="Times New Roman" w:hAnsi="Arial" w:cs="Arial"/>
          <w:color w:val="000000"/>
          <w:sz w:val="21"/>
          <w:szCs w:val="21"/>
        </w:rPr>
      </w:pPr>
      <w:r w:rsidRPr="00425DB2">
        <w:rPr>
          <w:rFonts w:ascii="Arial" w:eastAsia="Times New Roman" w:hAnsi="Arial" w:cs="Arial"/>
          <w:b/>
          <w:bCs/>
          <w:color w:val="000000"/>
          <w:sz w:val="21"/>
          <w:szCs w:val="21"/>
          <w:bdr w:val="none" w:sz="0" w:space="0" w:color="auto" w:frame="1"/>
        </w:rPr>
        <w:t>QUYẾT ĐỊNH:</w:t>
      </w:r>
    </w:p>
    <w:p w:rsidR="00425DB2" w:rsidRPr="00425DB2" w:rsidRDefault="00425DB2" w:rsidP="00425DB2">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              </w:t>
      </w:r>
      <w:r w:rsidRPr="00425DB2">
        <w:rPr>
          <w:rFonts w:ascii="Arial" w:eastAsia="Times New Roman" w:hAnsi="Arial" w:cs="Arial"/>
          <w:b/>
          <w:bCs/>
          <w:color w:val="000000"/>
          <w:sz w:val="21"/>
          <w:szCs w:val="21"/>
          <w:bdr w:val="none" w:sz="0" w:space="0" w:color="auto" w:frame="1"/>
        </w:rPr>
        <w:t>1.</w:t>
      </w:r>
      <w:r w:rsidRPr="00425DB2">
        <w:rPr>
          <w:rFonts w:ascii="Arial" w:eastAsia="Times New Roman" w:hAnsi="Arial" w:cs="Arial"/>
          <w:color w:val="000000"/>
          <w:sz w:val="21"/>
          <w:szCs w:val="21"/>
          <w:bdr w:val="none" w:sz="0" w:space="0" w:color="auto" w:frame="1"/>
        </w:rPr>
        <w:t> Công nhận sự thoả thuận của các đương sự:</w:t>
      </w:r>
      <w:r w:rsidRPr="00425DB2">
        <w:rPr>
          <w:rFonts w:ascii="Arial" w:eastAsia="Times New Roman" w:hAnsi="Arial" w:cs="Arial"/>
          <w:color w:val="000000"/>
          <w:sz w:val="14"/>
          <w:szCs w:val="14"/>
          <w:bdr w:val="none" w:sz="0" w:space="0" w:color="auto" w:frame="1"/>
          <w:vertAlign w:val="superscript"/>
        </w:rPr>
        <w:t>(4)</w:t>
      </w:r>
    </w:p>
    <w:p w:rsidR="00425DB2" w:rsidRPr="00425DB2" w:rsidRDefault="00425DB2" w:rsidP="00425DB2">
      <w:pPr>
        <w:shd w:val="clear" w:color="auto" w:fill="FFFFFF"/>
        <w:spacing w:after="0" w:line="240" w:lineRule="auto"/>
        <w:jc w:val="both"/>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              ……………….............……………………………...…............................</w:t>
      </w:r>
    </w:p>
    <w:p w:rsidR="00425DB2" w:rsidRPr="00425DB2" w:rsidRDefault="00425DB2" w:rsidP="00425DB2">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w:t>
      </w:r>
    </w:p>
    <w:p w:rsidR="00425DB2" w:rsidRPr="00425DB2" w:rsidRDefault="00425DB2" w:rsidP="00425DB2">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425DB2">
        <w:rPr>
          <w:rFonts w:ascii="Arial" w:eastAsia="Times New Roman" w:hAnsi="Arial" w:cs="Arial"/>
          <w:b/>
          <w:bCs/>
          <w:color w:val="000000"/>
          <w:sz w:val="21"/>
          <w:szCs w:val="21"/>
          <w:bdr w:val="none" w:sz="0" w:space="0" w:color="auto" w:frame="1"/>
        </w:rPr>
        <w:t>2.</w:t>
      </w:r>
      <w:r w:rsidRPr="00425DB2">
        <w:rPr>
          <w:rFonts w:ascii="Arial" w:eastAsia="Times New Roman" w:hAnsi="Arial" w:cs="Arial"/>
          <w:color w:val="000000"/>
          <w:sz w:val="21"/>
          <w:szCs w:val="21"/>
          <w:bdr w:val="none" w:sz="0" w:space="0" w:color="auto" w:frame="1"/>
        </w:rPr>
        <w:t> Sự thoả thuận của các đương sự cụ thể như sau:</w:t>
      </w:r>
      <w:r w:rsidRPr="00425DB2">
        <w:rPr>
          <w:rFonts w:ascii="Arial" w:eastAsia="Times New Roman" w:hAnsi="Arial" w:cs="Arial"/>
          <w:color w:val="000000"/>
          <w:sz w:val="14"/>
          <w:szCs w:val="14"/>
          <w:bdr w:val="none" w:sz="0" w:space="0" w:color="auto" w:frame="1"/>
          <w:vertAlign w:val="superscript"/>
        </w:rPr>
        <w:t>(5)</w:t>
      </w:r>
    </w:p>
    <w:p w:rsidR="00425DB2" w:rsidRPr="00425DB2" w:rsidRDefault="00425DB2" w:rsidP="00425DB2">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w:t>
      </w:r>
    </w:p>
    <w:p w:rsidR="00425DB2" w:rsidRPr="00425DB2" w:rsidRDefault="00425DB2" w:rsidP="00425DB2">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w:t>
      </w:r>
    </w:p>
    <w:p w:rsidR="00425DB2" w:rsidRPr="00425DB2" w:rsidRDefault="00425DB2" w:rsidP="00425DB2">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425DB2">
        <w:rPr>
          <w:rFonts w:ascii="Arial" w:eastAsia="Times New Roman" w:hAnsi="Arial" w:cs="Arial"/>
          <w:b/>
          <w:bCs/>
          <w:color w:val="000000"/>
          <w:sz w:val="21"/>
          <w:szCs w:val="21"/>
          <w:bdr w:val="none" w:sz="0" w:space="0" w:color="auto" w:frame="1"/>
        </w:rPr>
        <w:t>3.</w:t>
      </w:r>
      <w:r w:rsidRPr="00425DB2">
        <w:rPr>
          <w:rFonts w:ascii="Arial" w:eastAsia="Times New Roman" w:hAnsi="Arial" w:cs="Arial"/>
          <w:color w:val="000000"/>
          <w:sz w:val="21"/>
          <w:szCs w:val="21"/>
          <w:bdr w:val="none" w:sz="0" w:space="0" w:color="auto" w:frame="1"/>
        </w:rPr>
        <w:t> Quyết định này có hiệu lực pháp luật ngay sau khi được ban hành và không bị kháng cáo, kháng nghị theo thủ tục phúc thẩm.</w:t>
      </w:r>
    </w:p>
    <w:p w:rsidR="00425DB2" w:rsidRPr="00425DB2" w:rsidRDefault="00425DB2" w:rsidP="00425DB2">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425DB2">
        <w:rPr>
          <w:rFonts w:ascii="Arial" w:eastAsia="Times New Roman" w:hAnsi="Arial" w:cs="Arial"/>
          <w:b/>
          <w:bCs/>
          <w:color w:val="000000"/>
          <w:sz w:val="21"/>
          <w:szCs w:val="21"/>
          <w:bdr w:val="none" w:sz="0" w:space="0" w:color="auto" w:frame="1"/>
        </w:rPr>
        <w:t>4.</w:t>
      </w:r>
      <w:r w:rsidRPr="00425DB2">
        <w:rPr>
          <w:rFonts w:ascii="Arial" w:eastAsia="Times New Roman" w:hAnsi="Arial" w:cs="Arial"/>
          <w:color w:val="000000"/>
          <w:sz w:val="21"/>
          <w:szCs w:val="21"/>
          <w:bdr w:val="none" w:sz="0" w:space="0" w:color="auto" w:frame="1"/>
        </w:rPr>
        <w:t> 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rsidR="00425DB2" w:rsidRPr="00425DB2" w:rsidRDefault="00425DB2" w:rsidP="00425DB2">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 </w:t>
      </w:r>
    </w:p>
    <w:tbl>
      <w:tblPr>
        <w:tblW w:w="5000" w:type="pct"/>
        <w:shd w:val="clear" w:color="auto" w:fill="FFFFFF"/>
        <w:tblCellMar>
          <w:left w:w="0" w:type="dxa"/>
          <w:right w:w="0" w:type="dxa"/>
        </w:tblCellMar>
        <w:tblLook w:val="04A0" w:firstRow="1" w:lastRow="0" w:firstColumn="1" w:lastColumn="0" w:noHBand="0" w:noVBand="1"/>
      </w:tblPr>
      <w:tblGrid>
        <w:gridCol w:w="4533"/>
        <w:gridCol w:w="4827"/>
      </w:tblGrid>
      <w:tr w:rsidR="00425DB2" w:rsidRPr="00425DB2" w:rsidTr="00425DB2">
        <w:tc>
          <w:tcPr>
            <w:tcW w:w="4394" w:type="dxa"/>
            <w:shd w:val="clear" w:color="auto" w:fill="auto"/>
            <w:tcMar>
              <w:top w:w="0" w:type="dxa"/>
              <w:left w:w="108" w:type="dxa"/>
              <w:bottom w:w="0" w:type="dxa"/>
              <w:right w:w="108" w:type="dxa"/>
            </w:tcMar>
            <w:hideMark/>
          </w:tcPr>
          <w:p w:rsidR="00425DB2" w:rsidRPr="00425DB2" w:rsidRDefault="00425DB2" w:rsidP="00425DB2">
            <w:pPr>
              <w:spacing w:after="0" w:line="240" w:lineRule="auto"/>
              <w:textAlignment w:val="baseline"/>
              <w:rPr>
                <w:rFonts w:ascii="Arial" w:eastAsia="Times New Roman" w:hAnsi="Arial" w:cs="Arial"/>
                <w:color w:val="000000"/>
                <w:sz w:val="21"/>
                <w:szCs w:val="21"/>
              </w:rPr>
            </w:pPr>
            <w:r w:rsidRPr="00425DB2">
              <w:rPr>
                <w:rFonts w:ascii="Arial" w:eastAsia="Times New Roman" w:hAnsi="Arial" w:cs="Arial"/>
                <w:b/>
                <w:bCs/>
                <w:i/>
                <w:iCs/>
                <w:color w:val="000000"/>
                <w:sz w:val="21"/>
                <w:szCs w:val="21"/>
                <w:bdr w:val="none" w:sz="0" w:space="0" w:color="auto" w:frame="1"/>
              </w:rPr>
              <w:t>Nơi nhận:</w:t>
            </w:r>
          </w:p>
          <w:p w:rsidR="00425DB2" w:rsidRPr="00425DB2" w:rsidRDefault="00425DB2" w:rsidP="00425DB2">
            <w:pPr>
              <w:spacing w:after="0" w:line="240" w:lineRule="auto"/>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 Đương sự;</w:t>
            </w:r>
          </w:p>
          <w:p w:rsidR="00425DB2" w:rsidRPr="00425DB2" w:rsidRDefault="00425DB2" w:rsidP="00425DB2">
            <w:pPr>
              <w:spacing w:after="0" w:line="240" w:lineRule="auto"/>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 Viện kiểm sát nhân dân cùng cấp;</w:t>
            </w:r>
          </w:p>
          <w:p w:rsidR="00425DB2" w:rsidRPr="00425DB2" w:rsidRDefault="00425DB2" w:rsidP="00425DB2">
            <w:pPr>
              <w:spacing w:after="0" w:line="240" w:lineRule="auto"/>
              <w:textAlignment w:val="baseline"/>
              <w:rPr>
                <w:rFonts w:ascii="Arial" w:eastAsia="Times New Roman" w:hAnsi="Arial" w:cs="Arial"/>
                <w:color w:val="000000"/>
                <w:sz w:val="21"/>
                <w:szCs w:val="21"/>
              </w:rPr>
            </w:pPr>
            <w:r w:rsidRPr="00425DB2">
              <w:rPr>
                <w:rFonts w:ascii="Arial" w:eastAsia="Times New Roman" w:hAnsi="Arial" w:cs="Arial"/>
                <w:color w:val="000000"/>
                <w:sz w:val="21"/>
                <w:szCs w:val="21"/>
                <w:bdr w:val="none" w:sz="0" w:space="0" w:color="auto" w:frame="1"/>
              </w:rPr>
              <w:t>-</w:t>
            </w:r>
            <w:r w:rsidRPr="00425DB2">
              <w:rPr>
                <w:rFonts w:ascii="Arial" w:eastAsia="Times New Roman" w:hAnsi="Arial" w:cs="Arial"/>
                <w:color w:val="000000"/>
                <w:sz w:val="14"/>
                <w:szCs w:val="14"/>
                <w:bdr w:val="none" w:sz="0" w:space="0" w:color="auto" w:frame="1"/>
              </w:rPr>
              <w:t>   </w:t>
            </w:r>
            <w:r w:rsidRPr="00425DB2">
              <w:rPr>
                <w:rFonts w:ascii="Arial" w:eastAsia="Times New Roman" w:hAnsi="Arial" w:cs="Arial"/>
                <w:color w:val="000000"/>
                <w:sz w:val="21"/>
                <w:szCs w:val="21"/>
                <w:bdr w:val="none" w:sz="0" w:space="0" w:color="auto" w:frame="1"/>
              </w:rPr>
              <w:t>Lưu hồ sơ vụ án.</w:t>
            </w:r>
          </w:p>
        </w:tc>
        <w:tc>
          <w:tcPr>
            <w:tcW w:w="4678" w:type="dxa"/>
            <w:shd w:val="clear" w:color="auto" w:fill="auto"/>
            <w:tcMar>
              <w:top w:w="0" w:type="dxa"/>
              <w:left w:w="108" w:type="dxa"/>
              <w:bottom w:w="0" w:type="dxa"/>
              <w:right w:w="108" w:type="dxa"/>
            </w:tcMar>
            <w:hideMark/>
          </w:tcPr>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b/>
                <w:bCs/>
                <w:caps/>
                <w:color w:val="000000"/>
                <w:sz w:val="21"/>
                <w:szCs w:val="21"/>
                <w:bdr w:val="none" w:sz="0" w:space="0" w:color="auto" w:frame="1"/>
              </w:rPr>
              <w:t>THẨM PHÁN</w:t>
            </w:r>
          </w:p>
          <w:p w:rsidR="00425DB2" w:rsidRPr="00425DB2" w:rsidRDefault="00425DB2" w:rsidP="00425DB2">
            <w:pPr>
              <w:spacing w:after="0" w:line="240" w:lineRule="auto"/>
              <w:jc w:val="center"/>
              <w:textAlignment w:val="baseline"/>
              <w:rPr>
                <w:rFonts w:ascii="Arial" w:eastAsia="Times New Roman" w:hAnsi="Arial" w:cs="Arial"/>
                <w:color w:val="000000"/>
                <w:sz w:val="21"/>
                <w:szCs w:val="21"/>
              </w:rPr>
            </w:pPr>
            <w:r w:rsidRPr="00425DB2">
              <w:rPr>
                <w:rFonts w:ascii="Arial" w:eastAsia="Times New Roman" w:hAnsi="Arial" w:cs="Arial"/>
                <w:i/>
                <w:iCs/>
                <w:color w:val="000000"/>
                <w:sz w:val="21"/>
                <w:szCs w:val="21"/>
                <w:bdr w:val="none" w:sz="0" w:space="0" w:color="auto" w:frame="1"/>
              </w:rPr>
              <w:t>(Ký tên, ghi rõ họ tên, đóng dấu)</w:t>
            </w:r>
          </w:p>
        </w:tc>
      </w:tr>
    </w:tbl>
    <w:p w:rsidR="002F514E" w:rsidRDefault="002F514E">
      <w:bookmarkStart w:id="0" w:name="_GoBack"/>
      <w:bookmarkEnd w:id="0"/>
    </w:p>
    <w:sectPr w:rsidR="002F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B2"/>
    <w:rsid w:val="002F514E"/>
    <w:rsid w:val="0042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AEE17-9F4C-48CA-B5F4-E00EE30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2021-07-14T07:46:00Z</dcterms:created>
  <dcterms:modified xsi:type="dcterms:W3CDTF">2021-07-14T07:47:00Z</dcterms:modified>
</cp:coreProperties>
</file>