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075FAB" w:rsidRPr="00075FAB" w14:paraId="7BC2EF49" w14:textId="77777777" w:rsidTr="00075FA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478ED" w14:textId="77777777" w:rsidR="00075FAB" w:rsidRPr="00075FAB" w:rsidRDefault="00075FAB" w:rsidP="0007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FAB">
              <w:rPr>
                <w:rFonts w:ascii="Arial" w:eastAsia="Times New Roman" w:hAnsi="Arial" w:cs="Arial"/>
                <w:sz w:val="24"/>
                <w:szCs w:val="24"/>
              </w:rPr>
              <w:t>BTL QK….(BTTM, QCHQ)</w:t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br/>
              <w:t>PHÒNG THI HÀNH ÁN</w:t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FDB0B" w14:textId="77777777" w:rsidR="00075FAB" w:rsidRPr="00075FAB" w:rsidRDefault="00075FAB" w:rsidP="0007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FAB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075FAB" w:rsidRPr="00075FAB" w14:paraId="7A78B049" w14:textId="77777777" w:rsidTr="00075FA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2CFDD" w14:textId="77777777" w:rsidR="00075FAB" w:rsidRPr="00075FAB" w:rsidRDefault="00075FAB" w:rsidP="0007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FAB">
              <w:rPr>
                <w:rFonts w:ascii="Arial" w:eastAsia="Times New Roman" w:hAnsi="Arial" w:cs="Arial"/>
                <w:sz w:val="24"/>
                <w:szCs w:val="24"/>
              </w:rPr>
              <w:t>Số: ......../QĐ-PTHA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CD0D00" w14:textId="6F0FFBE6" w:rsidR="00075FAB" w:rsidRPr="00075FAB" w:rsidRDefault="00075FAB" w:rsidP="00075F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</w:t>
            </w:r>
            <w:r w:rsidRPr="00075FA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 ….. tháng ….. năm …….</w:t>
            </w:r>
          </w:p>
        </w:tc>
      </w:tr>
    </w:tbl>
    <w:p w14:paraId="030FCF58" w14:textId="77777777" w:rsidR="00075FAB" w:rsidRPr="00075FAB" w:rsidRDefault="00075FAB" w:rsidP="00075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</w:p>
    <w:p w14:paraId="109208F6" w14:textId="77777777" w:rsidR="00075FAB" w:rsidRPr="00075FAB" w:rsidRDefault="00075FAB" w:rsidP="00075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 việc chấm dứt cưỡng chế khai thác đối với tài sản</w:t>
      </w:r>
    </w:p>
    <w:p w14:paraId="4D6E7C5E" w14:textId="77777777" w:rsidR="00075FAB" w:rsidRPr="00075FAB" w:rsidRDefault="00075FAB" w:rsidP="00075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>CHẤP HÀNH VIÊN</w:t>
      </w:r>
    </w:p>
    <w:p w14:paraId="22A5F911" w14:textId="1B108067" w:rsidR="00075FAB" w:rsidRPr="00075FAB" w:rsidRDefault="00075FAB" w:rsidP="0007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>Căn cứ ... Điều ... </w:t>
      </w:r>
      <w:r>
        <w:rPr>
          <w:rFonts w:ascii="Arial" w:eastAsia="Times New Roman" w:hAnsi="Arial" w:cs="Arial"/>
          <w:sz w:val="24"/>
          <w:szCs w:val="24"/>
        </w:rPr>
        <w:t>Luật Thi hành án dân sự</w:t>
      </w:r>
      <w:bookmarkStart w:id="0" w:name="_GoBack"/>
      <w:bookmarkEnd w:id="0"/>
      <w:r w:rsidRPr="00075FAB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…;</w:t>
      </w:r>
    </w:p>
    <w:p w14:paraId="5450CFA0" w14:textId="67146BE3" w:rsidR="00075FAB" w:rsidRPr="00075FAB" w:rsidRDefault="00075FAB" w:rsidP="0007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>Căn cứ Bản án, Quyết định số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ngày …… tháng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năm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của Tòa án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(các bản án, quyết định phải thi hành)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3B3A0DC8" w14:textId="0143B870" w:rsidR="00075FAB" w:rsidRPr="00075FAB" w:rsidRDefault="00075FAB" w:rsidP="0007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>Căn cứ Quyết định thi hành án số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ngày....tháng....năm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của Trưởng phòng Thi hành án </w:t>
      </w:r>
      <w:r>
        <w:rPr>
          <w:rFonts w:ascii="Arial" w:eastAsia="Times New Roman" w:hAnsi="Arial" w:cs="Arial"/>
          <w:sz w:val="24"/>
          <w:szCs w:val="24"/>
        </w:rPr>
        <w:t>…;</w:t>
      </w:r>
    </w:p>
    <w:p w14:paraId="3D2F97A2" w14:textId="0F3C69B7" w:rsidR="00075FAB" w:rsidRPr="00075FAB" w:rsidRDefault="00075FAB" w:rsidP="0007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 xml:space="preserve">Căn cứ Quyết định về việc cưỡng chế khai thác tài sản số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ngày…… tháng.... năm ………. của Chấp hành viên Phòng Thi hành án </w:t>
      </w:r>
      <w:r>
        <w:rPr>
          <w:rFonts w:ascii="Arial" w:eastAsia="Times New Roman" w:hAnsi="Arial" w:cs="Arial"/>
          <w:sz w:val="24"/>
          <w:szCs w:val="24"/>
        </w:rPr>
        <w:t>…;</w:t>
      </w:r>
    </w:p>
    <w:p w14:paraId="65D903DB" w14:textId="33274F19" w:rsidR="00075FAB" w:rsidRPr="00075FAB" w:rsidRDefault="00075FAB" w:rsidP="00075FAB">
      <w:pPr>
        <w:shd w:val="clear" w:color="auto" w:fill="FFFFFF"/>
        <w:tabs>
          <w:tab w:val="left" w:pos="7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 xml:space="preserve">Xét thấy: </w:t>
      </w:r>
      <w:r>
        <w:rPr>
          <w:rFonts w:ascii="Arial" w:eastAsia="Times New Roman" w:hAnsi="Arial" w:cs="Arial"/>
          <w:sz w:val="24"/>
          <w:szCs w:val="24"/>
        </w:rPr>
        <w:t>…,</w:t>
      </w:r>
      <w:r>
        <w:rPr>
          <w:rFonts w:ascii="Arial" w:eastAsia="Times New Roman" w:hAnsi="Arial" w:cs="Arial"/>
          <w:sz w:val="24"/>
          <w:szCs w:val="24"/>
        </w:rPr>
        <w:tab/>
        <w:t>…;</w:t>
      </w:r>
    </w:p>
    <w:p w14:paraId="5175D8E0" w14:textId="77777777" w:rsidR="00075FAB" w:rsidRPr="00075FAB" w:rsidRDefault="00075FAB" w:rsidP="00075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>QUYẾT ĐỊNH:</w:t>
      </w:r>
    </w:p>
    <w:p w14:paraId="310DEDEE" w14:textId="56828E5D" w:rsidR="00075FAB" w:rsidRPr="00075FAB" w:rsidRDefault="00075FAB" w:rsidP="0007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>Điều 1. Chấm dứt việc cưỡng chế khai thác tài sản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của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địa chỉ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kể từ ….. giờ …….. phút, ngày …… tháng ….. năm …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E6D9428" w14:textId="07E047E3" w:rsidR="00075FAB" w:rsidRPr="00075FAB" w:rsidRDefault="00075FAB" w:rsidP="0007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 xml:space="preserve">Điều 2.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75FAB">
        <w:rPr>
          <w:rFonts w:ascii="Arial" w:eastAsia="Times New Roman" w:hAnsi="Arial" w:cs="Arial"/>
          <w:sz w:val="24"/>
          <w:szCs w:val="24"/>
        </w:rPr>
        <w:t xml:space="preserve"> người phải thi hành án và những người có quyền lợi, nghĩa vụ liên quan có trách nhiệm thi hành Quyết định này.</w:t>
      </w:r>
    </w:p>
    <w:p w14:paraId="4CD9B46C" w14:textId="77777777" w:rsidR="00075FAB" w:rsidRPr="00075FAB" w:rsidRDefault="00075FAB" w:rsidP="0007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5FAB">
        <w:rPr>
          <w:rFonts w:ascii="Arial" w:eastAsia="Times New Roman" w:hAnsi="Arial" w:cs="Arial"/>
          <w:sz w:val="24"/>
          <w:szCs w:val="24"/>
        </w:rPr>
        <w:t>Điều 3. Quyết định này có hiệu lực kể từ ngày ký./.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075FAB" w:rsidRPr="00075FAB" w14:paraId="5195128B" w14:textId="77777777" w:rsidTr="00075FAB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B70AB" w14:textId="77777777" w:rsidR="00075FAB" w:rsidRPr="00075FAB" w:rsidRDefault="00075FAB" w:rsidP="00075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FA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075FA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t>- Như Điều 1, 2;</w:t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br/>
              <w:t>- Cục THA/BQP;</w:t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br/>
              <w:t>- Viện KSQS…...;</w:t>
            </w:r>
            <w:r w:rsidRPr="00075FAB">
              <w:rPr>
                <w:rFonts w:ascii="Arial" w:eastAsia="Times New Roman" w:hAnsi="Arial" w:cs="Arial"/>
                <w:sz w:val="24"/>
                <w:szCs w:val="24"/>
              </w:rPr>
              <w:br/>
              <w:t>- Lưu: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E3D5E" w14:textId="77777777" w:rsidR="00075FAB" w:rsidRPr="00075FAB" w:rsidRDefault="00075FAB" w:rsidP="0007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FAB">
              <w:rPr>
                <w:rFonts w:ascii="Arial" w:eastAsia="Times New Roman" w:hAnsi="Arial" w:cs="Arial"/>
                <w:sz w:val="24"/>
                <w:szCs w:val="24"/>
              </w:rPr>
              <w:t>CHẤP HÀNH VIÊN</w:t>
            </w:r>
          </w:p>
        </w:tc>
      </w:tr>
    </w:tbl>
    <w:p w14:paraId="7C280AF7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AB"/>
    <w:rsid w:val="0000480E"/>
    <w:rsid w:val="0000584C"/>
    <w:rsid w:val="00014A80"/>
    <w:rsid w:val="00025178"/>
    <w:rsid w:val="00032E5D"/>
    <w:rsid w:val="000411EC"/>
    <w:rsid w:val="00042565"/>
    <w:rsid w:val="00043338"/>
    <w:rsid w:val="00075FAB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5EAC"/>
  <w15:chartTrackingRefBased/>
  <w15:docId w15:val="{1F880126-1CF3-49D9-BBA1-4F07D693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5FAB"/>
    <w:rPr>
      <w:i/>
      <w:iCs/>
    </w:rPr>
  </w:style>
  <w:style w:type="character" w:styleId="Strong">
    <w:name w:val="Strong"/>
    <w:basedOn w:val="DefaultParagraphFont"/>
    <w:uiPriority w:val="22"/>
    <w:qFormat/>
    <w:rsid w:val="00075F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5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2021-07-05T03:23:00Z</dcterms:created>
  <dcterms:modified xsi:type="dcterms:W3CDTF">2021-07-05T03:24:00Z</dcterms:modified>
</cp:coreProperties>
</file>