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63" w:rsidRPr="00963863" w:rsidRDefault="00963863" w:rsidP="00963863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16/BTNN</w:t>
      </w:r>
    </w:p>
    <w:p w:rsidR="00963863" w:rsidRPr="00963863" w:rsidRDefault="00963863" w:rsidP="00963863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963863">
        <w:rPr>
          <w:rFonts w:eastAsia="Times New Roman" w:cs="Times New Roman"/>
          <w:sz w:val="24"/>
          <w:szCs w:val="24"/>
          <w:lang w:eastAsia="en-US"/>
        </w:rPr>
        <w:t xml:space="preserve">(Ban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tư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04/2018/TT-BTP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17/5/2018)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5295"/>
      </w:tblGrid>
      <w:tr w:rsidR="00963863" w:rsidRPr="00963863" w:rsidTr="00963863">
        <w:trPr>
          <w:tblCellSpacing w:w="15" w:type="dxa"/>
        </w:trPr>
        <w:tc>
          <w:tcPr>
            <w:tcW w:w="3915" w:type="dxa"/>
            <w:vAlign w:val="center"/>
            <w:hideMark/>
          </w:tcPr>
          <w:p w:rsidR="00963863" w:rsidRPr="00963863" w:rsidRDefault="00963863" w:rsidP="0096386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TÊN CƠ QUAN, TỔ CHỨC CHỦ QUẢN (</w:t>
            </w:r>
            <w:proofErr w:type="spellStart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nếu</w:t>
            </w:r>
            <w:proofErr w:type="spellEnd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có</w:t>
            </w:r>
            <w:proofErr w:type="spellEnd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)</w:t>
            </w:r>
          </w:p>
          <w:p w:rsidR="00963863" w:rsidRPr="00963863" w:rsidRDefault="00963863" w:rsidP="0096386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TÊN CƠ QUAN, TỔ CHỨC</w:t>
            </w:r>
          </w:p>
        </w:tc>
        <w:tc>
          <w:tcPr>
            <w:tcW w:w="5250" w:type="dxa"/>
            <w:vAlign w:val="center"/>
            <w:hideMark/>
          </w:tcPr>
          <w:p w:rsidR="00963863" w:rsidRPr="00963863" w:rsidRDefault="00963863" w:rsidP="0096386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CỘNG HÒA XÃ HỘI CHỦ NGHĨA VIỆT NAM</w:t>
            </w:r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----------</w:t>
            </w:r>
          </w:p>
        </w:tc>
      </w:tr>
      <w:tr w:rsidR="00963863" w:rsidRPr="00963863" w:rsidTr="00963863">
        <w:trPr>
          <w:tblCellSpacing w:w="15" w:type="dxa"/>
        </w:trPr>
        <w:tc>
          <w:tcPr>
            <w:tcW w:w="3915" w:type="dxa"/>
            <w:vAlign w:val="center"/>
            <w:hideMark/>
          </w:tcPr>
          <w:p w:rsidR="00963863" w:rsidRPr="00963863" w:rsidRDefault="00963863" w:rsidP="0096386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:…../QĐ-…(1)…</w:t>
            </w:r>
          </w:p>
        </w:tc>
        <w:tc>
          <w:tcPr>
            <w:tcW w:w="5250" w:type="dxa"/>
            <w:vAlign w:val="center"/>
            <w:hideMark/>
          </w:tcPr>
          <w:p w:rsidR="00963863" w:rsidRPr="00963863" w:rsidRDefault="00963863" w:rsidP="0096386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……(2)…, </w:t>
            </w:r>
            <w:proofErr w:type="spellStart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ngày</w:t>
            </w:r>
            <w:proofErr w:type="spellEnd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… </w:t>
            </w:r>
            <w:proofErr w:type="spellStart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tháng</w:t>
            </w:r>
            <w:proofErr w:type="spellEnd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… </w:t>
            </w:r>
            <w:proofErr w:type="spellStart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năm</w:t>
            </w:r>
            <w:proofErr w:type="spellEnd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……</w:t>
            </w:r>
          </w:p>
        </w:tc>
      </w:tr>
    </w:tbl>
    <w:p w:rsidR="00963863" w:rsidRPr="00963863" w:rsidRDefault="00963863" w:rsidP="00963863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QUYẾT </w:t>
      </w:r>
      <w:bookmarkStart w:id="0" w:name="_GoBack"/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t>ĐỊNH</w:t>
      </w:r>
    </w:p>
    <w:p w:rsidR="00963863" w:rsidRPr="00963863" w:rsidRDefault="00963863" w:rsidP="00963863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t>Đình</w:t>
      </w:r>
      <w:proofErr w:type="spellEnd"/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t>chỉ</w:t>
      </w:r>
      <w:proofErr w:type="spellEnd"/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t>giải</w:t>
      </w:r>
      <w:proofErr w:type="spellEnd"/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t>quyết</w:t>
      </w:r>
      <w:proofErr w:type="spellEnd"/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br/>
      </w:r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t>-----------------</w:t>
      </w:r>
    </w:p>
    <w:p w:rsidR="00963863" w:rsidRPr="00963863" w:rsidRDefault="00963863" w:rsidP="00963863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963863">
        <w:rPr>
          <w:rFonts w:eastAsia="Times New Roman" w:cs="Times New Roman"/>
          <w:sz w:val="24"/>
          <w:szCs w:val="24"/>
          <w:lang w:eastAsia="en-US"/>
        </w:rPr>
        <w:t>CHỨC VỤ CỦA NGƯỜI ĐỨNG ĐẦU</w:t>
      </w:r>
      <w:r w:rsidRPr="00963863">
        <w:rPr>
          <w:rFonts w:eastAsia="Times New Roman" w:cs="Times New Roman"/>
          <w:sz w:val="24"/>
          <w:szCs w:val="24"/>
          <w:lang w:eastAsia="en-US"/>
        </w:rPr>
        <w:br/>
        <w:t xml:space="preserve">CƠ QUAN </w:t>
      </w:r>
      <w:bookmarkEnd w:id="0"/>
      <w:r w:rsidRPr="00963863">
        <w:rPr>
          <w:rFonts w:eastAsia="Times New Roman" w:cs="Times New Roman"/>
          <w:sz w:val="24"/>
          <w:szCs w:val="24"/>
          <w:lang w:eastAsia="en-US"/>
        </w:rPr>
        <w:t>GIẢI QUYẾT BỒI THƯỜNG (3)</w:t>
      </w:r>
    </w:p>
    <w:p w:rsidR="00963863" w:rsidRPr="00963863" w:rsidRDefault="00963863" w:rsidP="0096386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51 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2017,</w:t>
      </w:r>
    </w:p>
    <w:p w:rsidR="00963863" w:rsidRPr="00963863" w:rsidRDefault="00963863" w:rsidP="0096386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963863">
        <w:rPr>
          <w:rFonts w:eastAsia="Times New Roman" w:cs="Times New Roman"/>
          <w:sz w:val="24"/>
          <w:szCs w:val="24"/>
          <w:lang w:eastAsia="en-US"/>
        </w:rPr>
        <w:t>QUYẾT ĐỊNH:</w:t>
      </w:r>
    </w:p>
    <w:p w:rsidR="00963863" w:rsidRPr="00963863" w:rsidRDefault="00963863" w:rsidP="0096386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1.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Đình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proofErr w:type="gramStart"/>
      <w:r w:rsidRPr="00963863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963863">
        <w:rPr>
          <w:rFonts w:eastAsia="Times New Roman" w:cs="Times New Roman"/>
          <w:sz w:val="24"/>
          <w:szCs w:val="24"/>
          <w:lang w:eastAsia="en-US"/>
        </w:rPr>
        <w:t>(4)…........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:……………(5)……………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vì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…………(6)……..</w:t>
      </w:r>
    </w:p>
    <w:p w:rsidR="00963863" w:rsidRPr="00963863" w:rsidRDefault="00963863" w:rsidP="0096386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2.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khi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đình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lực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, Ông/Bà..................(</w:t>
      </w:r>
      <w:proofErr w:type="gramStart"/>
      <w:r w:rsidRPr="00963863">
        <w:rPr>
          <w:rFonts w:eastAsia="Times New Roman" w:cs="Times New Roman"/>
          <w:sz w:val="24"/>
          <w:szCs w:val="24"/>
          <w:lang w:eastAsia="en-US"/>
        </w:rPr>
        <w:t>4).............................................</w:t>
      </w:r>
      <w:proofErr w:type="gramEnd"/>
      <w:r w:rsidRPr="00963863">
        <w:rPr>
          <w:rFonts w:eastAsia="Times New Roman" w:cs="Times New Roman"/>
          <w:sz w:val="24"/>
          <w:szCs w:val="24"/>
          <w:lang w:eastAsia="en-US"/>
        </w:rPr>
        <w:t>(7)...................................</w:t>
      </w:r>
    </w:p>
    <w:p w:rsidR="00963863" w:rsidRPr="00963863" w:rsidRDefault="00963863" w:rsidP="0096386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3.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…</w:t>
      </w:r>
      <w:proofErr w:type="gramStart"/>
      <w:r w:rsidRPr="00963863">
        <w:rPr>
          <w:rFonts w:eastAsia="Times New Roman" w:cs="Times New Roman"/>
          <w:sz w:val="24"/>
          <w:szCs w:val="24"/>
          <w:lang w:eastAsia="en-US"/>
        </w:rPr>
        <w:t>….(</w:t>
      </w:r>
      <w:proofErr w:type="gramEnd"/>
      <w:r w:rsidRPr="00963863">
        <w:rPr>
          <w:rFonts w:eastAsia="Times New Roman" w:cs="Times New Roman"/>
          <w:sz w:val="24"/>
          <w:szCs w:val="24"/>
          <w:lang w:eastAsia="en-US"/>
        </w:rPr>
        <w:t>4)………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trả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tiền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ứng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kinh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phí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ứng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kinh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phí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…..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…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…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…. của..........................................................................</w:t>
      </w:r>
    </w:p>
    <w:p w:rsidR="00963863" w:rsidRPr="00963863" w:rsidRDefault="00963863" w:rsidP="0096386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4.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lực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kể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proofErr w:type="gramStart"/>
      <w:r w:rsidRPr="00963863">
        <w:rPr>
          <w:rFonts w:eastAsia="Times New Roman" w:cs="Times New Roman"/>
          <w:sz w:val="24"/>
          <w:szCs w:val="24"/>
          <w:lang w:eastAsia="en-US"/>
        </w:rPr>
        <w:t>…./</w:t>
      </w:r>
      <w:proofErr w:type="gramEnd"/>
      <w:r w:rsidRPr="00963863">
        <w:rPr>
          <w:rFonts w:eastAsia="Times New Roman" w:cs="Times New Roman"/>
          <w:sz w:val="24"/>
          <w:szCs w:val="24"/>
          <w:lang w:eastAsia="en-US"/>
        </w:rPr>
        <w:t>…./……..</w:t>
      </w:r>
    </w:p>
    <w:p w:rsidR="00963863" w:rsidRPr="00963863" w:rsidRDefault="00963863" w:rsidP="0096386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5.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…</w:t>
      </w:r>
      <w:proofErr w:type="gramStart"/>
      <w:r w:rsidRPr="00963863">
        <w:rPr>
          <w:rFonts w:eastAsia="Times New Roman" w:cs="Times New Roman"/>
          <w:sz w:val="24"/>
          <w:szCs w:val="24"/>
          <w:lang w:eastAsia="en-US"/>
        </w:rPr>
        <w:t>…(</w:t>
      </w:r>
      <w:proofErr w:type="gramEnd"/>
      <w:r w:rsidRPr="00963863">
        <w:rPr>
          <w:rFonts w:eastAsia="Times New Roman" w:cs="Times New Roman"/>
          <w:sz w:val="24"/>
          <w:szCs w:val="24"/>
          <w:lang w:eastAsia="en-US"/>
        </w:rPr>
        <w:t>4) …..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chịu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4590"/>
      </w:tblGrid>
      <w:tr w:rsidR="00963863" w:rsidRPr="00963863" w:rsidTr="00963863">
        <w:trPr>
          <w:tblCellSpacing w:w="15" w:type="dxa"/>
        </w:trPr>
        <w:tc>
          <w:tcPr>
            <w:tcW w:w="4515" w:type="dxa"/>
            <w:vAlign w:val="center"/>
            <w:hideMark/>
          </w:tcPr>
          <w:p w:rsidR="00963863" w:rsidRPr="00963863" w:rsidRDefault="00963863" w:rsidP="009638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Nơi</w:t>
            </w:r>
            <w:proofErr w:type="spellEnd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nhận</w:t>
            </w:r>
            <w:proofErr w:type="spellEnd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:</w:t>
            </w:r>
          </w:p>
          <w:p w:rsidR="00963863" w:rsidRPr="00963863" w:rsidRDefault="00963863" w:rsidP="009638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Như</w:t>
            </w:r>
            <w:proofErr w:type="spellEnd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Điều</w:t>
            </w:r>
            <w:proofErr w:type="spellEnd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5;</w:t>
            </w:r>
          </w:p>
          <w:p w:rsidR="00963863" w:rsidRPr="00963863" w:rsidRDefault="00963863" w:rsidP="009638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- …</w:t>
            </w:r>
            <w:proofErr w:type="gramStart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….(</w:t>
            </w:r>
            <w:proofErr w:type="gramEnd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8)……;</w:t>
            </w:r>
          </w:p>
          <w:p w:rsidR="00963863" w:rsidRPr="00963863" w:rsidRDefault="00963863" w:rsidP="009638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- …</w:t>
            </w:r>
            <w:proofErr w:type="gramStart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….(</w:t>
            </w:r>
            <w:proofErr w:type="gramEnd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9)……;</w:t>
            </w:r>
          </w:p>
          <w:p w:rsidR="00963863" w:rsidRPr="00963863" w:rsidRDefault="00963863" w:rsidP="009638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- …</w:t>
            </w:r>
            <w:proofErr w:type="gramStart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….(</w:t>
            </w:r>
            <w:proofErr w:type="gramEnd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10)…....;</w:t>
            </w:r>
          </w:p>
          <w:p w:rsidR="00963863" w:rsidRPr="00963863" w:rsidRDefault="00963863" w:rsidP="009638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: VT, HSVV.</w:t>
            </w:r>
          </w:p>
        </w:tc>
        <w:tc>
          <w:tcPr>
            <w:tcW w:w="4545" w:type="dxa"/>
            <w:vAlign w:val="center"/>
            <w:hideMark/>
          </w:tcPr>
          <w:p w:rsidR="00963863" w:rsidRPr="00963863" w:rsidRDefault="00963863" w:rsidP="009638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Thủ</w:t>
            </w:r>
            <w:proofErr w:type="spellEnd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trưởng</w:t>
            </w:r>
            <w:proofErr w:type="spellEnd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cơ</w:t>
            </w:r>
            <w:proofErr w:type="spellEnd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3863">
              <w:rPr>
                <w:rFonts w:eastAsia="Times New Roman" w:cs="Times New Roman"/>
                <w:sz w:val="24"/>
                <w:szCs w:val="24"/>
                <w:lang w:eastAsia="en-US"/>
              </w:rPr>
              <w:t>quan</w:t>
            </w:r>
            <w:proofErr w:type="spellEnd"/>
          </w:p>
          <w:p w:rsidR="00963863" w:rsidRPr="00963863" w:rsidRDefault="00963863" w:rsidP="009638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Ký</w:t>
            </w:r>
            <w:proofErr w:type="spellEnd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ghi</w:t>
            </w:r>
            <w:proofErr w:type="spellEnd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rõ</w:t>
            </w:r>
            <w:proofErr w:type="spellEnd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họ</w:t>
            </w:r>
            <w:proofErr w:type="spellEnd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tên</w:t>
            </w:r>
            <w:proofErr w:type="spellEnd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và</w:t>
            </w:r>
            <w:proofErr w:type="spellEnd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đóng</w:t>
            </w:r>
            <w:proofErr w:type="spellEnd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dấu</w:t>
            </w:r>
            <w:proofErr w:type="spellEnd"/>
            <w:r w:rsidRPr="0096386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</w:tbl>
    <w:p w:rsidR="00963863" w:rsidRPr="00963863" w:rsidRDefault="00963863" w:rsidP="0096386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lastRenderedPageBreak/>
        <w:t>Hướng</w:t>
      </w:r>
      <w:proofErr w:type="spellEnd"/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t>dẫn</w:t>
      </w:r>
      <w:proofErr w:type="spellEnd"/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t>sử</w:t>
      </w:r>
      <w:proofErr w:type="spellEnd"/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t>dụng</w:t>
      </w:r>
      <w:proofErr w:type="spellEnd"/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t>Mẫu</w:t>
      </w:r>
      <w:proofErr w:type="spellEnd"/>
      <w:r w:rsidRPr="0096386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16/BTNN:</w:t>
      </w:r>
    </w:p>
    <w:p w:rsidR="00963863" w:rsidRPr="00963863" w:rsidRDefault="00963863" w:rsidP="0096386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963863">
        <w:rPr>
          <w:rFonts w:eastAsia="Times New Roman" w:cs="Times New Roman"/>
          <w:sz w:val="24"/>
          <w:szCs w:val="24"/>
          <w:lang w:eastAsia="en-US"/>
        </w:rPr>
        <w:t xml:space="preserve">(1)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chữ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viết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tắt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.</w:t>
      </w:r>
    </w:p>
    <w:p w:rsidR="00963863" w:rsidRPr="00963863" w:rsidRDefault="00963863" w:rsidP="0096386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963863">
        <w:rPr>
          <w:rFonts w:eastAsia="Times New Roman" w:cs="Times New Roman"/>
          <w:sz w:val="24"/>
          <w:szCs w:val="24"/>
          <w:lang w:eastAsia="en-US"/>
        </w:rPr>
        <w:t xml:space="preserve">(2)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trụ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tương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ứng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.</w:t>
      </w:r>
    </w:p>
    <w:p w:rsidR="00963863" w:rsidRPr="00963863" w:rsidRDefault="00963863" w:rsidP="0096386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963863">
        <w:rPr>
          <w:rFonts w:eastAsia="Times New Roman" w:cs="Times New Roman"/>
          <w:sz w:val="24"/>
          <w:szCs w:val="24"/>
          <w:lang w:eastAsia="en-US"/>
        </w:rPr>
        <w:t xml:space="preserve">(3)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đứng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đầu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A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: “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đốc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A”;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A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: “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Chủ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tịch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A”.</w:t>
      </w:r>
    </w:p>
    <w:p w:rsidR="00963863" w:rsidRPr="00963863" w:rsidRDefault="00963863" w:rsidP="0096386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963863">
        <w:rPr>
          <w:rFonts w:eastAsia="Times New Roman" w:cs="Times New Roman"/>
          <w:sz w:val="24"/>
          <w:szCs w:val="24"/>
          <w:lang w:eastAsia="en-US"/>
        </w:rPr>
        <w:t xml:space="preserve">(4)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.</w:t>
      </w:r>
    </w:p>
    <w:p w:rsidR="00963863" w:rsidRPr="00963863" w:rsidRDefault="00963863" w:rsidP="0096386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963863">
        <w:rPr>
          <w:rFonts w:eastAsia="Times New Roman" w:cs="Times New Roman"/>
          <w:sz w:val="24"/>
          <w:szCs w:val="24"/>
          <w:lang w:eastAsia="en-US"/>
        </w:rPr>
        <w:t xml:space="preserve">(5)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.</w:t>
      </w:r>
    </w:p>
    <w:p w:rsidR="00963863" w:rsidRPr="00963863" w:rsidRDefault="00963863" w:rsidP="0096386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963863">
        <w:rPr>
          <w:rFonts w:eastAsia="Times New Roman" w:cs="Times New Roman"/>
          <w:sz w:val="24"/>
          <w:szCs w:val="24"/>
          <w:lang w:eastAsia="en-US"/>
        </w:rPr>
        <w:t xml:space="preserve">(6)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đình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tương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ứng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một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51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đình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làm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xem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xác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làm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3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50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.</w:t>
      </w:r>
    </w:p>
    <w:p w:rsidR="00963863" w:rsidRPr="00963863" w:rsidRDefault="00963863" w:rsidP="0096386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963863">
        <w:rPr>
          <w:rFonts w:eastAsia="Times New Roman" w:cs="Times New Roman"/>
          <w:sz w:val="24"/>
          <w:szCs w:val="24"/>
          <w:lang w:eastAsia="en-US"/>
        </w:rPr>
        <w:t xml:space="preserve">(7)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một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ba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:</w:t>
      </w:r>
    </w:p>
    <w:p w:rsidR="00963863" w:rsidRPr="00963863" w:rsidRDefault="00963863" w:rsidP="0096386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963863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đình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a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51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:</w:t>
      </w:r>
    </w:p>
    <w:p w:rsidR="00963863" w:rsidRPr="00963863" w:rsidRDefault="00963863" w:rsidP="0096386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963863">
        <w:rPr>
          <w:rFonts w:eastAsia="Times New Roman" w:cs="Times New Roman"/>
          <w:sz w:val="24"/>
          <w:szCs w:val="24"/>
          <w:lang w:eastAsia="en-US"/>
        </w:rPr>
        <w:t>“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…</w:t>
      </w:r>
      <w:proofErr w:type="gramStart"/>
      <w:r w:rsidRPr="00963863">
        <w:rPr>
          <w:rFonts w:eastAsia="Times New Roman" w:cs="Times New Roman"/>
          <w:sz w:val="24"/>
          <w:szCs w:val="24"/>
          <w:lang w:eastAsia="en-US"/>
        </w:rPr>
        <w:t>….(</w:t>
      </w:r>
      <w:proofErr w:type="spellStart"/>
      <w:proofErr w:type="gramEnd"/>
      <w:r w:rsidRPr="00963863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quản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gây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thiệt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hại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)……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2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51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Tuy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nhiên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vẫn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khởi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kiện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b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52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.</w:t>
      </w:r>
    </w:p>
    <w:p w:rsidR="00963863" w:rsidRPr="00963863" w:rsidRDefault="00963863" w:rsidP="0096386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rút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do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lừa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dối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ép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buộc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minh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…</w:t>
      </w:r>
      <w:proofErr w:type="gramStart"/>
      <w:r w:rsidRPr="00963863">
        <w:rPr>
          <w:rFonts w:eastAsia="Times New Roman" w:cs="Times New Roman"/>
          <w:sz w:val="24"/>
          <w:szCs w:val="24"/>
          <w:lang w:eastAsia="en-US"/>
        </w:rPr>
        <w:t>….(</w:t>
      </w:r>
      <w:proofErr w:type="spellStart"/>
      <w:proofErr w:type="gramEnd"/>
      <w:r w:rsidRPr="00963863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quản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gây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thiệt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hại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)……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2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51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khởi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kiện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b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52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”.</w:t>
      </w:r>
    </w:p>
    <w:p w:rsidR="00963863" w:rsidRPr="00963863" w:rsidRDefault="00963863" w:rsidP="0096386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963863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đình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một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b, c, d, đ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51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đình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làm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lastRenderedPageBreak/>
        <w:t>bị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xem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xác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làm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3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50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:</w:t>
      </w:r>
    </w:p>
    <w:p w:rsidR="00963863" w:rsidRPr="00963863" w:rsidRDefault="00963863" w:rsidP="0096386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963863">
        <w:rPr>
          <w:rFonts w:eastAsia="Times New Roman" w:cs="Times New Roman"/>
          <w:sz w:val="24"/>
          <w:szCs w:val="24"/>
          <w:lang w:eastAsia="en-US"/>
        </w:rPr>
        <w:t>“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…</w:t>
      </w:r>
      <w:proofErr w:type="gramStart"/>
      <w:r w:rsidRPr="00963863">
        <w:rPr>
          <w:rFonts w:eastAsia="Times New Roman" w:cs="Times New Roman"/>
          <w:sz w:val="24"/>
          <w:szCs w:val="24"/>
          <w:lang w:eastAsia="en-US"/>
        </w:rPr>
        <w:t>….(</w:t>
      </w:r>
      <w:proofErr w:type="spellStart"/>
      <w:proofErr w:type="gramEnd"/>
      <w:r w:rsidRPr="00963863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quản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gây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thiệt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hại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)……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2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51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khởi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kiện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52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”.</w:t>
      </w:r>
    </w:p>
    <w:p w:rsidR="00963863" w:rsidRPr="00963863" w:rsidRDefault="00963863" w:rsidP="0096386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963863">
        <w:rPr>
          <w:rFonts w:eastAsia="Times New Roman" w:cs="Times New Roman"/>
          <w:sz w:val="24"/>
          <w:szCs w:val="24"/>
          <w:lang w:eastAsia="en-US"/>
        </w:rPr>
        <w:t xml:space="preserve">(8)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quản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tác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.</w:t>
      </w:r>
    </w:p>
    <w:p w:rsidR="00963863" w:rsidRPr="00963863" w:rsidRDefault="00963863" w:rsidP="0096386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963863">
        <w:rPr>
          <w:rFonts w:eastAsia="Times New Roman" w:cs="Times New Roman"/>
          <w:sz w:val="24"/>
          <w:szCs w:val="24"/>
          <w:lang w:eastAsia="en-US"/>
        </w:rPr>
        <w:t xml:space="preserve">(9)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.</w:t>
      </w:r>
    </w:p>
    <w:p w:rsidR="00963863" w:rsidRPr="00963863" w:rsidRDefault="00963863" w:rsidP="0096386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963863">
        <w:rPr>
          <w:rFonts w:eastAsia="Times New Roman" w:cs="Times New Roman"/>
          <w:sz w:val="24"/>
          <w:szCs w:val="24"/>
          <w:lang w:eastAsia="en-US"/>
        </w:rPr>
        <w:t xml:space="preserve">(10)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gây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thiệt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63863">
        <w:rPr>
          <w:rFonts w:eastAsia="Times New Roman" w:cs="Times New Roman"/>
          <w:sz w:val="24"/>
          <w:szCs w:val="24"/>
          <w:lang w:eastAsia="en-US"/>
        </w:rPr>
        <w:t>hại</w:t>
      </w:r>
      <w:proofErr w:type="spellEnd"/>
      <w:r w:rsidRPr="00963863">
        <w:rPr>
          <w:rFonts w:eastAsia="Times New Roman" w:cs="Times New Roman"/>
          <w:sz w:val="24"/>
          <w:szCs w:val="24"/>
          <w:lang w:eastAsia="en-US"/>
        </w:rPr>
        <w:t>.</w:t>
      </w:r>
    </w:p>
    <w:p w:rsidR="00903ED8" w:rsidRDefault="00963863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63"/>
    <w:rsid w:val="000110CA"/>
    <w:rsid w:val="00025170"/>
    <w:rsid w:val="00062F17"/>
    <w:rsid w:val="000A35CB"/>
    <w:rsid w:val="00112177"/>
    <w:rsid w:val="00126520"/>
    <w:rsid w:val="00204D37"/>
    <w:rsid w:val="00275CB9"/>
    <w:rsid w:val="002D0408"/>
    <w:rsid w:val="0031361F"/>
    <w:rsid w:val="00356EE8"/>
    <w:rsid w:val="003A0520"/>
    <w:rsid w:val="004329CC"/>
    <w:rsid w:val="00436D69"/>
    <w:rsid w:val="004725BC"/>
    <w:rsid w:val="00472F6D"/>
    <w:rsid w:val="004F6563"/>
    <w:rsid w:val="00553705"/>
    <w:rsid w:val="005B1EC3"/>
    <w:rsid w:val="005D065A"/>
    <w:rsid w:val="005D2A6B"/>
    <w:rsid w:val="007A32E3"/>
    <w:rsid w:val="007D3F67"/>
    <w:rsid w:val="00844706"/>
    <w:rsid w:val="008450D8"/>
    <w:rsid w:val="009002E9"/>
    <w:rsid w:val="00963863"/>
    <w:rsid w:val="00986328"/>
    <w:rsid w:val="00A07E13"/>
    <w:rsid w:val="00B1011B"/>
    <w:rsid w:val="00B82457"/>
    <w:rsid w:val="00BE06AC"/>
    <w:rsid w:val="00BE6458"/>
    <w:rsid w:val="00BF7937"/>
    <w:rsid w:val="00C1690A"/>
    <w:rsid w:val="00C41F35"/>
    <w:rsid w:val="00CC18CD"/>
    <w:rsid w:val="00CC35FC"/>
    <w:rsid w:val="00CE6946"/>
    <w:rsid w:val="00D1343C"/>
    <w:rsid w:val="00D56002"/>
    <w:rsid w:val="00D74819"/>
    <w:rsid w:val="00DA4835"/>
    <w:rsid w:val="00DB70D4"/>
    <w:rsid w:val="00DF2B6A"/>
    <w:rsid w:val="00DF70AA"/>
    <w:rsid w:val="00E36992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1EB1B-590E-4583-ABC2-695FCEBE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6386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963863"/>
    <w:rPr>
      <w:i/>
      <w:iCs/>
    </w:rPr>
  </w:style>
  <w:style w:type="character" w:styleId="Strong">
    <w:name w:val="Strong"/>
    <w:basedOn w:val="DefaultParagraphFont"/>
    <w:uiPriority w:val="22"/>
    <w:qFormat/>
    <w:rsid w:val="00963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2021-07-05T09:56:00Z</dcterms:created>
  <dcterms:modified xsi:type="dcterms:W3CDTF">2021-07-05T09:57:00Z</dcterms:modified>
</cp:coreProperties>
</file>