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5542"/>
      </w:tblGrid>
      <w:tr w:rsidR="0003643A" w:rsidRPr="0003643A" w:rsidTr="0003643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43A" w:rsidRPr="0003643A" w:rsidRDefault="0003643A" w:rsidP="0003643A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TÒA ÁN NHÂN DÂN……….(1)</w:t>
            </w:r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-------</w:t>
            </w:r>
          </w:p>
        </w:tc>
        <w:tc>
          <w:tcPr>
            <w:tcW w:w="0" w:type="auto"/>
            <w:vAlign w:val="center"/>
            <w:hideMark/>
          </w:tcPr>
          <w:p w:rsidR="0003643A" w:rsidRPr="0003643A" w:rsidRDefault="0003643A" w:rsidP="0003643A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CỘNG HÒA XÃ HỘI CHỦ NGHĨA VIỆT NAM</w:t>
            </w:r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Độc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lập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Tự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do -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Hạnh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phúc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---------------</w:t>
            </w:r>
          </w:p>
        </w:tc>
      </w:tr>
      <w:tr w:rsidR="0003643A" w:rsidRPr="0003643A" w:rsidTr="0003643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43A" w:rsidRPr="0003643A" w:rsidRDefault="0003643A" w:rsidP="0003643A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: ……../……/QĐ-TA(2)</w:t>
            </w:r>
          </w:p>
        </w:tc>
        <w:tc>
          <w:tcPr>
            <w:tcW w:w="0" w:type="auto"/>
            <w:vAlign w:val="center"/>
            <w:hideMark/>
          </w:tcPr>
          <w:p w:rsidR="0003643A" w:rsidRPr="0003643A" w:rsidRDefault="0003643A" w:rsidP="0003643A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………….,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ngày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  <w:proofErr w:type="gram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…..</w:t>
            </w:r>
            <w:proofErr w:type="gram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tháng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 …. 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năm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 …….</w:t>
            </w:r>
          </w:p>
        </w:tc>
      </w:tr>
    </w:tbl>
    <w:p w:rsidR="0003643A" w:rsidRPr="0003643A" w:rsidRDefault="0003643A" w:rsidP="0003643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3643A">
        <w:rPr>
          <w:rFonts w:eastAsia="Times New Roman" w:cs="Times New Roman"/>
          <w:sz w:val="24"/>
          <w:szCs w:val="24"/>
          <w:lang w:eastAsia="en-US"/>
        </w:rPr>
        <w:t> </w:t>
      </w:r>
    </w:p>
    <w:p w:rsidR="0003643A" w:rsidRPr="0003643A" w:rsidRDefault="0003643A" w:rsidP="0003643A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03643A">
        <w:rPr>
          <w:rFonts w:eastAsia="Times New Roman" w:cs="Times New Roman"/>
          <w:sz w:val="24"/>
          <w:szCs w:val="24"/>
          <w:lang w:eastAsia="en-US"/>
        </w:rPr>
        <w:t>QUYẾT ĐỊNH</w:t>
      </w:r>
      <w:r w:rsidRPr="0003643A">
        <w:rPr>
          <w:rFonts w:eastAsia="Times New Roman" w:cs="Times New Roman"/>
          <w:sz w:val="24"/>
          <w:szCs w:val="24"/>
          <w:lang w:eastAsia="en-US"/>
        </w:rPr>
        <w:br/>
        <w:t>YÊU CẦU C</w:t>
      </w:r>
      <w:bookmarkStart w:id="0" w:name="_GoBack"/>
      <w:bookmarkEnd w:id="0"/>
      <w:r w:rsidRPr="0003643A">
        <w:rPr>
          <w:rFonts w:eastAsia="Times New Roman" w:cs="Times New Roman"/>
          <w:sz w:val="24"/>
          <w:szCs w:val="24"/>
          <w:lang w:eastAsia="en-US"/>
        </w:rPr>
        <w:t>UNG CẤP TÀI LIỆU, CHỨNG CỨ</w:t>
      </w:r>
    </w:p>
    <w:p w:rsidR="0003643A" w:rsidRPr="0003643A" w:rsidRDefault="0003643A" w:rsidP="0003643A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03643A">
        <w:rPr>
          <w:rFonts w:eastAsia="Times New Roman" w:cs="Times New Roman"/>
          <w:sz w:val="24"/>
          <w:szCs w:val="24"/>
          <w:lang w:eastAsia="en-US"/>
        </w:rPr>
        <w:t>TÒA ÁN NHÂN DÂN ……………………</w:t>
      </w:r>
    </w:p>
    <w:p w:rsidR="0003643A" w:rsidRPr="0003643A" w:rsidRDefault="0003643A" w:rsidP="0003643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97,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3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106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b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2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366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>;</w:t>
      </w:r>
    </w:p>
    <w:p w:rsidR="0003643A" w:rsidRPr="0003643A" w:rsidRDefault="0003643A" w:rsidP="0003643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hồ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thụ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 …./…./TLST-...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>...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>....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>……..</w:t>
      </w:r>
      <w:r w:rsidRPr="0003643A">
        <w:rPr>
          <w:rFonts w:eastAsia="Times New Roman" w:cs="Times New Roman"/>
          <w:sz w:val="24"/>
          <w:szCs w:val="24"/>
          <w:lang w:eastAsia="en-US"/>
        </w:rPr>
        <w:br/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việc (3)..............................................................................................................................</w:t>
      </w:r>
    </w:p>
    <w:p w:rsidR="0003643A" w:rsidRPr="0003643A" w:rsidRDefault="0003643A" w:rsidP="0003643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gramStart"/>
      <w:r w:rsidRPr="0003643A">
        <w:rPr>
          <w:rFonts w:eastAsia="Times New Roman" w:cs="Times New Roman"/>
          <w:sz w:val="24"/>
          <w:szCs w:val="24"/>
          <w:lang w:eastAsia="en-US"/>
        </w:rPr>
        <w:t>Xét(</w:t>
      </w:r>
      <w:proofErr w:type="gramEnd"/>
      <w:r w:rsidRPr="0003643A">
        <w:rPr>
          <w:rFonts w:eastAsia="Times New Roman" w:cs="Times New Roman"/>
          <w:sz w:val="24"/>
          <w:szCs w:val="24"/>
          <w:lang w:eastAsia="en-US"/>
        </w:rPr>
        <w:t>4) ....................................................................................................................................</w:t>
      </w:r>
    </w:p>
    <w:p w:rsidR="0003643A" w:rsidRPr="0003643A" w:rsidRDefault="0003643A" w:rsidP="0003643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Đối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03643A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>(</w:t>
      </w:r>
      <w:proofErr w:type="gramEnd"/>
      <w:r w:rsidRPr="0003643A">
        <w:rPr>
          <w:rFonts w:eastAsia="Times New Roman" w:cs="Times New Roman"/>
          <w:sz w:val="24"/>
          <w:szCs w:val="24"/>
          <w:lang w:eastAsia="en-US"/>
        </w:rPr>
        <w:t>5) ……………………………..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đang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quản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lưu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liệu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liên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đến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>,</w:t>
      </w:r>
    </w:p>
    <w:p w:rsidR="0003643A" w:rsidRPr="0003643A" w:rsidRDefault="0003643A" w:rsidP="0003643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3643A">
        <w:rPr>
          <w:rFonts w:eastAsia="Times New Roman" w:cs="Times New Roman"/>
          <w:sz w:val="24"/>
          <w:szCs w:val="24"/>
          <w:lang w:eastAsia="en-US"/>
        </w:rPr>
        <w:t>QUYẾT ĐỊNH:</w:t>
      </w:r>
    </w:p>
    <w:p w:rsidR="0003643A" w:rsidRPr="0003643A" w:rsidRDefault="0003643A" w:rsidP="0003643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1. 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cầu(6) .................................................................................................................</w:t>
      </w:r>
      <w:r w:rsidRPr="0003643A">
        <w:rPr>
          <w:rFonts w:eastAsia="Times New Roman" w:cs="Times New Roman"/>
          <w:sz w:val="24"/>
          <w:szCs w:val="24"/>
          <w:lang w:eastAsia="en-US"/>
        </w:rPr>
        <w:br/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cung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cho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án(7) ..........................................................................................................</w:t>
      </w:r>
    </w:p>
    <w:p w:rsidR="0003643A" w:rsidRPr="0003643A" w:rsidRDefault="0003643A" w:rsidP="0003643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2. 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hạn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15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kể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từ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nhận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03643A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>(</w:t>
      </w:r>
      <w:proofErr w:type="gramEnd"/>
      <w:r w:rsidRPr="0003643A">
        <w:rPr>
          <w:rFonts w:eastAsia="Times New Roman" w:cs="Times New Roman"/>
          <w:sz w:val="24"/>
          <w:szCs w:val="24"/>
          <w:lang w:eastAsia="en-US"/>
        </w:rPr>
        <w:t>8)………………………….. 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cung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cho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liệu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nêu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trên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>.</w:t>
      </w:r>
    </w:p>
    <w:p w:rsidR="0003643A" w:rsidRPr="0003643A" w:rsidRDefault="0003643A" w:rsidP="0003643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cung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liệu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phải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trả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lời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bằng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cho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biết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do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cung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liệu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>.</w:t>
      </w:r>
    </w:p>
    <w:p w:rsidR="0003643A" w:rsidRPr="0003643A" w:rsidRDefault="0003643A" w:rsidP="0003643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thực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hiện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mà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do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đáng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tùy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tính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chất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mức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độ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xử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3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106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>.</w:t>
      </w:r>
    </w:p>
    <w:p w:rsidR="0003643A" w:rsidRPr="0003643A" w:rsidRDefault="0003643A" w:rsidP="0003643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3643A">
        <w:rPr>
          <w:rFonts w:eastAsia="Times New Roman" w:cs="Times New Roman"/>
          <w:sz w:val="24"/>
          <w:szCs w:val="24"/>
          <w:lang w:eastAsia="en-US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7"/>
        <w:gridCol w:w="2673"/>
      </w:tblGrid>
      <w:tr w:rsidR="0003643A" w:rsidRPr="0003643A" w:rsidTr="0003643A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43A" w:rsidRPr="0003643A" w:rsidRDefault="0003643A" w:rsidP="0003643A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Nơi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nhận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:</w:t>
            </w:r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-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Như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Điều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1;</w:t>
            </w:r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-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Người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đề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nghị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Tòa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án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ra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quyết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định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yêu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cầu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cung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cấp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tài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liệu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chứng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cứ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nếu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có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);</w:t>
            </w:r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-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Lưu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Hồ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sơ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việc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dân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sự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3643A" w:rsidRPr="0003643A" w:rsidRDefault="0003643A" w:rsidP="0003643A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THẨM PHÁN</w:t>
            </w:r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Ký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tên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ghi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rõ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họ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tên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đóng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dấu</w:t>
            </w:r>
            <w:proofErr w:type="spellEnd"/>
            <w:r w:rsidRPr="0003643A">
              <w:rPr>
                <w:rFonts w:eastAsia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03643A" w:rsidRPr="0003643A" w:rsidRDefault="0003643A" w:rsidP="0003643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3643A">
        <w:rPr>
          <w:rFonts w:eastAsia="Times New Roman" w:cs="Times New Roman"/>
          <w:sz w:val="24"/>
          <w:szCs w:val="24"/>
          <w:lang w:eastAsia="en-US"/>
        </w:rPr>
        <w:t> </w:t>
      </w:r>
    </w:p>
    <w:p w:rsidR="0003643A" w:rsidRPr="0003643A" w:rsidRDefault="0003643A" w:rsidP="0003643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lastRenderedPageBreak/>
        <w:t>Hướng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dẫn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sử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dụng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mẫu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> 12-VDS:</w:t>
      </w:r>
    </w:p>
    <w:p w:rsidR="0003643A" w:rsidRPr="0003643A" w:rsidRDefault="0003643A" w:rsidP="0003643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3643A">
        <w:rPr>
          <w:rFonts w:eastAsia="Times New Roman" w:cs="Times New Roman"/>
          <w:sz w:val="24"/>
          <w:szCs w:val="24"/>
          <w:lang w:eastAsia="en-US"/>
        </w:rPr>
        <w:t xml:space="preserve">(1)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quận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thị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xã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ương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quận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thị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xã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ương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nào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Tín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Hà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);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ương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đó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Hà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Nam).</w:t>
      </w:r>
    </w:p>
    <w:p w:rsidR="0003643A" w:rsidRPr="0003643A" w:rsidRDefault="0003643A" w:rsidP="0003643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3643A">
        <w:rPr>
          <w:rFonts w:eastAsia="Times New Roman" w:cs="Times New Roman"/>
          <w:sz w:val="24"/>
          <w:szCs w:val="24"/>
          <w:lang w:eastAsia="en-US"/>
        </w:rPr>
        <w:t xml:space="preserve">(2) Ô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thứ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nhất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ô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thứ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hai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>: 02/2018/QĐ-TA).</w:t>
      </w:r>
    </w:p>
    <w:p w:rsidR="0003643A" w:rsidRPr="0003643A" w:rsidRDefault="0003643A" w:rsidP="0003643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3643A">
        <w:rPr>
          <w:rFonts w:eastAsia="Times New Roman" w:cs="Times New Roman"/>
          <w:sz w:val="24"/>
          <w:szCs w:val="24"/>
          <w:lang w:eastAsia="en-US"/>
        </w:rPr>
        <w:t xml:space="preserve">(3)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hiệu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thụ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loại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mà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thụ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>.</w:t>
      </w:r>
    </w:p>
    <w:p w:rsidR="0003643A" w:rsidRPr="0003643A" w:rsidRDefault="0003643A" w:rsidP="0003643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3643A">
        <w:rPr>
          <w:rFonts w:eastAsia="Times New Roman" w:cs="Times New Roman"/>
          <w:sz w:val="24"/>
          <w:szCs w:val="24"/>
          <w:lang w:eastAsia="en-US"/>
        </w:rPr>
        <w:t xml:space="preserve">(4)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Tùy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từng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cụ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mà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đương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thấy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cần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thiết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đương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tư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cách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đương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đơn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>.</w:t>
      </w:r>
    </w:p>
    <w:p w:rsidR="0003643A" w:rsidRPr="0003643A" w:rsidRDefault="0003643A" w:rsidP="0003643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3643A">
        <w:rPr>
          <w:rFonts w:eastAsia="Times New Roman" w:cs="Times New Roman"/>
          <w:sz w:val="24"/>
          <w:szCs w:val="24"/>
          <w:lang w:eastAsia="en-US"/>
        </w:rPr>
        <w:t xml:space="preserve">(5)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đầy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đủ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mà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cung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liệu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>.</w:t>
      </w:r>
    </w:p>
    <w:p w:rsidR="0003643A" w:rsidRPr="0003643A" w:rsidRDefault="0003643A" w:rsidP="0003643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3643A">
        <w:rPr>
          <w:rFonts w:eastAsia="Times New Roman" w:cs="Times New Roman"/>
          <w:sz w:val="24"/>
          <w:szCs w:val="24"/>
          <w:lang w:eastAsia="en-US"/>
        </w:rPr>
        <w:t xml:space="preserve">(6)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(8)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mà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cung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liệu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>.</w:t>
      </w:r>
    </w:p>
    <w:p w:rsidR="0003643A" w:rsidRPr="0003643A" w:rsidRDefault="0003643A" w:rsidP="0003643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3643A">
        <w:rPr>
          <w:rFonts w:eastAsia="Times New Roman" w:cs="Times New Roman"/>
          <w:sz w:val="24"/>
          <w:szCs w:val="24"/>
          <w:lang w:eastAsia="en-US"/>
        </w:rPr>
        <w:t xml:space="preserve">(7)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cụ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liệu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mà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cung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643A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03643A">
        <w:rPr>
          <w:rFonts w:eastAsia="Times New Roman" w:cs="Times New Roman"/>
          <w:sz w:val="24"/>
          <w:szCs w:val="24"/>
          <w:lang w:eastAsia="en-US"/>
        </w:rPr>
        <w:t>.</w:t>
      </w:r>
    </w:p>
    <w:p w:rsidR="00903ED8" w:rsidRDefault="0003643A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3A"/>
    <w:rsid w:val="000110CA"/>
    <w:rsid w:val="0003643A"/>
    <w:rsid w:val="000A35CB"/>
    <w:rsid w:val="00112177"/>
    <w:rsid w:val="0031361F"/>
    <w:rsid w:val="004329CC"/>
    <w:rsid w:val="00436D69"/>
    <w:rsid w:val="005B1EC3"/>
    <w:rsid w:val="007D3F67"/>
    <w:rsid w:val="008450D8"/>
    <w:rsid w:val="009002E9"/>
    <w:rsid w:val="00986328"/>
    <w:rsid w:val="00A07E13"/>
    <w:rsid w:val="00B1011B"/>
    <w:rsid w:val="00BE06AC"/>
    <w:rsid w:val="00BE6458"/>
    <w:rsid w:val="00C1690A"/>
    <w:rsid w:val="00C41F35"/>
    <w:rsid w:val="00CC18CD"/>
    <w:rsid w:val="00D1343C"/>
    <w:rsid w:val="00D56002"/>
    <w:rsid w:val="00D74819"/>
    <w:rsid w:val="00DB70D4"/>
    <w:rsid w:val="00E3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CA6CD-86BA-494E-93BA-A6A5B8FD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12177"/>
    <w:pPr>
      <w:keepNext/>
      <w:keepLines/>
      <w:spacing w:before="340" w:after="330"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basedOn w:val="Normal"/>
    <w:next w:val="Normal"/>
    <w:link w:val="Heading2Char"/>
    <w:semiHidden/>
    <w:unhideWhenUsed/>
    <w:rsid w:val="00112177"/>
    <w:pPr>
      <w:keepNext/>
      <w:keepLines/>
      <w:spacing w:before="40" w:line="360" w:lineRule="auto"/>
      <w:jc w:val="center"/>
      <w:outlineLvl w:val="1"/>
    </w:pPr>
    <w:rPr>
      <w:rFonts w:asciiTheme="minorHAnsi" w:eastAsiaTheme="majorEastAsia" w:hAnsiTheme="min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12177"/>
    <w:pPr>
      <w:keepNext/>
      <w:keepLines/>
      <w:spacing w:before="40" w:line="360" w:lineRule="auto"/>
      <w:jc w:val="both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12177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112177"/>
    <w:rPr>
      <w:rFonts w:eastAsiaTheme="majorEastAsia" w:cstheme="majorBidi"/>
      <w:b/>
      <w:sz w:val="28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112177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364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2021-06-26T15:09:00Z</dcterms:created>
  <dcterms:modified xsi:type="dcterms:W3CDTF">2021-06-26T15:15:00Z</dcterms:modified>
</cp:coreProperties>
</file>