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53" w:rsidRDefault="00E62F53" w:rsidP="00E62F53">
      <w:pPr>
        <w:pStyle w:val="NormalWeb"/>
        <w:jc w:val="center"/>
      </w:pPr>
      <w:r>
        <w:rPr>
          <w:rStyle w:val="Strong"/>
        </w:rPr>
        <w:t>CỘNG HÒA XÃ HỘI CHỦ NGHĨA VIỆT NAM</w:t>
      </w:r>
    </w:p>
    <w:p w:rsidR="00E62F53" w:rsidRDefault="00E62F53" w:rsidP="00E62F53">
      <w:pPr>
        <w:pStyle w:val="NormalWeb"/>
        <w:jc w:val="center"/>
      </w:pPr>
      <w:r>
        <w:rPr>
          <w:rStyle w:val="Strong"/>
        </w:rPr>
        <w:t>Độc lập - Tự do - Hạnh phúc</w:t>
      </w:r>
      <w:r>
        <w:br/>
      </w:r>
      <w:r>
        <w:rPr>
          <w:rStyle w:val="Strong"/>
        </w:rPr>
        <w:t>---------------</w:t>
      </w:r>
    </w:p>
    <w:p w:rsidR="00E62F53" w:rsidRDefault="00E62F53" w:rsidP="00E62F53">
      <w:pPr>
        <w:pStyle w:val="NormalWeb"/>
        <w:jc w:val="center"/>
      </w:pPr>
      <w:r>
        <w:rPr>
          <w:rStyle w:val="Strong"/>
        </w:rPr>
        <w:t>NHÀ TẠO LẬP THỊ TRƯỜNG ĐỀ NGHỊ HỖ TRỢ THANH KHOẢN (1) </w:t>
      </w:r>
      <w:r>
        <w:br/>
        <w:t>--------</w:t>
      </w:r>
    </w:p>
    <w:p w:rsidR="00E62F53" w:rsidRDefault="00E62F53" w:rsidP="00E62F53">
      <w:pPr>
        <w:pStyle w:val="NormalWeb"/>
        <w:jc w:val="center"/>
      </w:pPr>
      <w:r>
        <w:t>Kính gửi: Kho bạc Nhà nước</w:t>
      </w:r>
    </w:p>
    <w:p w:rsidR="00E62F53" w:rsidRDefault="00E62F53" w:rsidP="00E62F53">
      <w:pPr>
        <w:pStyle w:val="NormalWeb"/>
        <w:jc w:val="both"/>
      </w:pPr>
      <w:r>
        <w:t>1. Tại phiên giao dịch ngày…/…/… (2) , …(tên nhà tạo lập thị trường đề nghị hỗ trợ thanh khoản) thực hiện nghĩa vụ chào giá cam kết chắc chắn với các thông tin cụ thể như sau: (3)</w:t>
      </w:r>
    </w:p>
    <w:p w:rsidR="00E62F53" w:rsidRDefault="00E62F53" w:rsidP="00E62F53">
      <w:pPr>
        <w:pStyle w:val="NormalWeb"/>
        <w:jc w:val="both"/>
      </w:pPr>
      <w:r>
        <w:t>- Khối lượng chào giá:</w:t>
      </w:r>
    </w:p>
    <w:p w:rsidR="00E62F53" w:rsidRDefault="00E62F53" w:rsidP="00E62F53">
      <w:pPr>
        <w:pStyle w:val="NormalWeb"/>
        <w:jc w:val="both"/>
      </w:pPr>
      <w:r>
        <w:t>- Giá chào bán cam kết chắc chắn:</w:t>
      </w:r>
    </w:p>
    <w:p w:rsidR="00E62F53" w:rsidRDefault="00E62F53" w:rsidP="00E62F53">
      <w:pPr>
        <w:pStyle w:val="NormalWeb"/>
        <w:jc w:val="both"/>
      </w:pPr>
      <w:r>
        <w:t>- Lãi suất chào bán cam kết chắc chắn:</w:t>
      </w:r>
    </w:p>
    <w:p w:rsidR="00E62F53" w:rsidRDefault="00E62F53" w:rsidP="00E62F53">
      <w:pPr>
        <w:pStyle w:val="NormalWeb"/>
        <w:jc w:val="both"/>
      </w:pPr>
      <w:r>
        <w:t>2. Do không có đủ trái phiếu để chuyển giao cho bên mua, …(tên nhà tạo lập thị trường đề nghị hỗ trợ thanh khoản) đề nghị Kho bạc Nhà nước phát hành trái phiếu để hỗ trợ thanh khoản với các nội dung sau: (4)</w:t>
      </w:r>
    </w:p>
    <w:p w:rsidR="00E62F53" w:rsidRDefault="00E62F53" w:rsidP="00E62F53">
      <w:pPr>
        <w:pStyle w:val="NormalWeb"/>
        <w:jc w:val="both"/>
      </w:pPr>
      <w:r>
        <w:t>- Khối lượng đề nghị: (không vượt quá khối lượng chào giá tối thiểu trong một phiên chào giá cam kết chắc chắn);</w:t>
      </w:r>
    </w:p>
    <w:p w:rsidR="00E62F53" w:rsidRDefault="00E62F53" w:rsidP="00E62F53">
      <w:pPr>
        <w:pStyle w:val="NormalWeb"/>
        <w:jc w:val="both"/>
      </w:pPr>
      <w:r>
        <w:t>- Ngày phát hành để đảm bảo thanh khoản:</w:t>
      </w:r>
    </w:p>
    <w:p w:rsidR="00E62F53" w:rsidRDefault="00E62F53" w:rsidP="00E62F53">
      <w:pPr>
        <w:pStyle w:val="NormalWeb"/>
        <w:jc w:val="both"/>
      </w:pPr>
      <w:r>
        <w:t>- Thời hạn phát hành để đảm bảo thanh khoản:</w:t>
      </w:r>
    </w:p>
    <w:p w:rsidR="00E62F53" w:rsidRDefault="00E62F53" w:rsidP="00E62F53">
      <w:pPr>
        <w:pStyle w:val="NormalWeb"/>
        <w:jc w:val="both"/>
      </w:pPr>
      <w:r>
        <w:t>- Ngày đáo hạn hợp đồng hỗ trợ thanh khoản;</w:t>
      </w:r>
    </w:p>
    <w:p w:rsidR="00E62F53" w:rsidRDefault="00E62F53" w:rsidP="00E62F53">
      <w:pPr>
        <w:pStyle w:val="NormalWeb"/>
        <w:jc w:val="both"/>
      </w:pPr>
      <w:r>
        <w:t>Đề nghị Kho bạc Nhà nước xem xét, hỗ trợ./.</w:t>
      </w:r>
    </w:p>
    <w:p w:rsidR="00E62F53" w:rsidRDefault="00E62F53" w:rsidP="00E62F53">
      <w:pPr>
        <w:pStyle w:val="NormalWeb"/>
        <w:jc w:val="center"/>
      </w:pPr>
      <w:r>
        <w:rPr>
          <w:rStyle w:val="Strong"/>
        </w:rPr>
        <w:t>NHÀ TẠO LẬP THỊ TRƯỜNG ĐỀ NGHỊ HỖ TRỢ THANH KHOẢN</w:t>
      </w:r>
    </w:p>
    <w:p w:rsidR="00E62F53" w:rsidRDefault="00E62F53" w:rsidP="00E62F53">
      <w:pPr>
        <w:pStyle w:val="NormalWeb"/>
        <w:jc w:val="center"/>
      </w:pPr>
      <w:r>
        <w:t>Tổng Giám đốc</w:t>
      </w:r>
    </w:p>
    <w:p w:rsidR="00E62F53" w:rsidRDefault="00E62F53" w:rsidP="00E62F53">
      <w:pPr>
        <w:pStyle w:val="NormalWeb"/>
        <w:jc w:val="center"/>
      </w:pPr>
      <w:r>
        <w:t>(Ký, ghi rõ họ tên và đóng dấu)</w:t>
      </w:r>
    </w:p>
    <w:p w:rsidR="00475B86" w:rsidRPr="00656C03" w:rsidRDefault="00475B86" w:rsidP="00656C03">
      <w:bookmarkStart w:id="0" w:name="_GoBack"/>
      <w:bookmarkEnd w:id="0"/>
    </w:p>
    <w:sectPr w:rsidR="00475B86" w:rsidRPr="00656C03"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42BC"/>
    <w:multiLevelType w:val="multilevel"/>
    <w:tmpl w:val="B746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0F"/>
    <w:rsid w:val="00475B86"/>
    <w:rsid w:val="004E6C0F"/>
    <w:rsid w:val="00520D1A"/>
    <w:rsid w:val="00656C03"/>
    <w:rsid w:val="00A82670"/>
    <w:rsid w:val="00D03345"/>
    <w:rsid w:val="00E62F53"/>
    <w:rsid w:val="00F30EB6"/>
    <w:rsid w:val="00F66622"/>
    <w:rsid w:val="00F77021"/>
    <w:rsid w:val="00F7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2A79"/>
  <w15:chartTrackingRefBased/>
  <w15:docId w15:val="{CAB7D5C9-A0D5-4521-8C57-777BF30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C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E6C0F"/>
    <w:rPr>
      <w:b/>
      <w:bCs/>
    </w:rPr>
  </w:style>
  <w:style w:type="character" w:styleId="Emphasis">
    <w:name w:val="Emphasis"/>
    <w:basedOn w:val="DefaultParagraphFont"/>
    <w:uiPriority w:val="20"/>
    <w:qFormat/>
    <w:rsid w:val="004E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558">
      <w:bodyDiv w:val="1"/>
      <w:marLeft w:val="0"/>
      <w:marRight w:val="0"/>
      <w:marTop w:val="0"/>
      <w:marBottom w:val="0"/>
      <w:divBdr>
        <w:top w:val="none" w:sz="0" w:space="0" w:color="auto"/>
        <w:left w:val="none" w:sz="0" w:space="0" w:color="auto"/>
        <w:bottom w:val="none" w:sz="0" w:space="0" w:color="auto"/>
        <w:right w:val="none" w:sz="0" w:space="0" w:color="auto"/>
      </w:divBdr>
    </w:div>
    <w:div w:id="132674981">
      <w:bodyDiv w:val="1"/>
      <w:marLeft w:val="0"/>
      <w:marRight w:val="0"/>
      <w:marTop w:val="0"/>
      <w:marBottom w:val="0"/>
      <w:divBdr>
        <w:top w:val="none" w:sz="0" w:space="0" w:color="auto"/>
        <w:left w:val="none" w:sz="0" w:space="0" w:color="auto"/>
        <w:bottom w:val="none" w:sz="0" w:space="0" w:color="auto"/>
        <w:right w:val="none" w:sz="0" w:space="0" w:color="auto"/>
      </w:divBdr>
    </w:div>
    <w:div w:id="284385254">
      <w:bodyDiv w:val="1"/>
      <w:marLeft w:val="0"/>
      <w:marRight w:val="0"/>
      <w:marTop w:val="0"/>
      <w:marBottom w:val="0"/>
      <w:divBdr>
        <w:top w:val="none" w:sz="0" w:space="0" w:color="auto"/>
        <w:left w:val="none" w:sz="0" w:space="0" w:color="auto"/>
        <w:bottom w:val="none" w:sz="0" w:space="0" w:color="auto"/>
        <w:right w:val="none" w:sz="0" w:space="0" w:color="auto"/>
      </w:divBdr>
    </w:div>
    <w:div w:id="361515584">
      <w:bodyDiv w:val="1"/>
      <w:marLeft w:val="0"/>
      <w:marRight w:val="0"/>
      <w:marTop w:val="0"/>
      <w:marBottom w:val="0"/>
      <w:divBdr>
        <w:top w:val="none" w:sz="0" w:space="0" w:color="auto"/>
        <w:left w:val="none" w:sz="0" w:space="0" w:color="auto"/>
        <w:bottom w:val="none" w:sz="0" w:space="0" w:color="auto"/>
        <w:right w:val="none" w:sz="0" w:space="0" w:color="auto"/>
      </w:divBdr>
    </w:div>
    <w:div w:id="1258640529">
      <w:bodyDiv w:val="1"/>
      <w:marLeft w:val="0"/>
      <w:marRight w:val="0"/>
      <w:marTop w:val="0"/>
      <w:marBottom w:val="0"/>
      <w:divBdr>
        <w:top w:val="none" w:sz="0" w:space="0" w:color="auto"/>
        <w:left w:val="none" w:sz="0" w:space="0" w:color="auto"/>
        <w:bottom w:val="none" w:sz="0" w:space="0" w:color="auto"/>
        <w:right w:val="none" w:sz="0" w:space="0" w:color="auto"/>
      </w:divBdr>
    </w:div>
    <w:div w:id="1319336626">
      <w:bodyDiv w:val="1"/>
      <w:marLeft w:val="0"/>
      <w:marRight w:val="0"/>
      <w:marTop w:val="0"/>
      <w:marBottom w:val="0"/>
      <w:divBdr>
        <w:top w:val="none" w:sz="0" w:space="0" w:color="auto"/>
        <w:left w:val="none" w:sz="0" w:space="0" w:color="auto"/>
        <w:bottom w:val="none" w:sz="0" w:space="0" w:color="auto"/>
        <w:right w:val="none" w:sz="0" w:space="0" w:color="auto"/>
      </w:divBdr>
    </w:div>
    <w:div w:id="1503200313">
      <w:bodyDiv w:val="1"/>
      <w:marLeft w:val="0"/>
      <w:marRight w:val="0"/>
      <w:marTop w:val="0"/>
      <w:marBottom w:val="0"/>
      <w:divBdr>
        <w:top w:val="none" w:sz="0" w:space="0" w:color="auto"/>
        <w:left w:val="none" w:sz="0" w:space="0" w:color="auto"/>
        <w:bottom w:val="none" w:sz="0" w:space="0" w:color="auto"/>
        <w:right w:val="none" w:sz="0" w:space="0" w:color="auto"/>
      </w:divBdr>
    </w:div>
    <w:div w:id="1664316474">
      <w:bodyDiv w:val="1"/>
      <w:marLeft w:val="0"/>
      <w:marRight w:val="0"/>
      <w:marTop w:val="0"/>
      <w:marBottom w:val="0"/>
      <w:divBdr>
        <w:top w:val="none" w:sz="0" w:space="0" w:color="auto"/>
        <w:left w:val="none" w:sz="0" w:space="0" w:color="auto"/>
        <w:bottom w:val="none" w:sz="0" w:space="0" w:color="auto"/>
        <w:right w:val="none" w:sz="0" w:space="0" w:color="auto"/>
      </w:divBdr>
    </w:div>
    <w:div w:id="17953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2021-03-22T05:21:00Z</dcterms:created>
  <dcterms:modified xsi:type="dcterms:W3CDTF">2021-06-24T07:39:00Z</dcterms:modified>
</cp:coreProperties>
</file>