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6B6F87" w:rsidRPr="006B6F87" w:rsidTr="006B6F87">
        <w:tc>
          <w:tcPr>
            <w:tcW w:w="3345" w:type="dxa"/>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SỞ GIAO DỊCH CHỨNG KHOÁN</w:t>
            </w:r>
            <w:r w:rsidRPr="006B6F87">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CỘNG HÒA XÃ HỘI CHỦ NGHĨA VIỆT NAM</w:t>
            </w:r>
            <w:r w:rsidRPr="006B6F87">
              <w:rPr>
                <w:rFonts w:ascii="Arial" w:eastAsia="Times New Roman" w:hAnsi="Arial" w:cs="Arial"/>
                <w:sz w:val="24"/>
                <w:szCs w:val="24"/>
              </w:rPr>
              <w:br/>
              <w:t>Độc lập - Tự do - Hạnh phúc</w:t>
            </w:r>
            <w:r w:rsidRPr="006B6F87">
              <w:rPr>
                <w:rFonts w:ascii="Arial" w:eastAsia="Times New Roman" w:hAnsi="Arial" w:cs="Arial"/>
                <w:sz w:val="24"/>
                <w:szCs w:val="24"/>
              </w:rPr>
              <w:br/>
              <w:t>---------------</w:t>
            </w:r>
          </w:p>
        </w:tc>
      </w:tr>
      <w:tr w:rsidR="006B6F87" w:rsidRPr="006B6F87" w:rsidTr="006B6F87">
        <w:tc>
          <w:tcPr>
            <w:tcW w:w="3345" w:type="dxa"/>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Số:</w:t>
            </w:r>
            <w:r w:rsidRPr="006B6F87">
              <w:rPr>
                <w:rFonts w:ascii="Arial" w:eastAsia="Times New Roman" w:hAnsi="Arial" w:cs="Arial"/>
                <w:sz w:val="24"/>
                <w:szCs w:val="24"/>
              </w:rPr>
              <w:br/>
              <w:t>V/v thông báo kết quả đấu thầu mua lại công cụ nợ</w:t>
            </w:r>
          </w:p>
        </w:tc>
        <w:tc>
          <w:tcPr>
            <w:tcW w:w="5505" w:type="dxa"/>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right"/>
              <w:rPr>
                <w:rFonts w:ascii="Arial" w:eastAsia="Times New Roman" w:hAnsi="Arial" w:cs="Arial"/>
                <w:sz w:val="24"/>
                <w:szCs w:val="24"/>
              </w:rPr>
            </w:pPr>
            <w:r w:rsidRPr="006B6F87">
              <w:rPr>
                <w:rFonts w:ascii="inherit" w:eastAsia="Times New Roman" w:hAnsi="inherit" w:cs="Arial"/>
                <w:i/>
                <w:iCs/>
                <w:sz w:val="24"/>
                <w:szCs w:val="24"/>
                <w:bdr w:val="none" w:sz="0" w:space="0" w:color="auto" w:frame="1"/>
              </w:rPr>
              <w:t>………, ngày... tháng... năm......</w:t>
            </w:r>
          </w:p>
        </w:tc>
      </w:tr>
    </w:tbl>
    <w:p w:rsidR="006B6F87" w:rsidRPr="006B6F87" w:rsidRDefault="006B6F87" w:rsidP="006B6F87">
      <w:pPr>
        <w:spacing w:after="0" w:line="240" w:lineRule="auto"/>
        <w:rPr>
          <w:rFonts w:ascii="Times New Roman" w:eastAsia="Times New Roman" w:hAnsi="Times New Roman" w:cs="Times New Roman"/>
          <w:vanish/>
          <w:sz w:val="24"/>
          <w:szCs w:val="24"/>
        </w:rPr>
      </w:pPr>
    </w:p>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6B6F87" w:rsidRPr="006B6F87" w:rsidTr="006B6F87">
        <w:tc>
          <w:tcPr>
            <w:tcW w:w="3345" w:type="dxa"/>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right"/>
              <w:rPr>
                <w:rFonts w:ascii="Arial" w:eastAsia="Times New Roman" w:hAnsi="Arial" w:cs="Arial"/>
                <w:sz w:val="24"/>
                <w:szCs w:val="24"/>
              </w:rPr>
            </w:pPr>
            <w:r w:rsidRPr="006B6F87">
              <w:rPr>
                <w:rFonts w:ascii="Arial" w:eastAsia="Times New Roman" w:hAnsi="Arial" w:cs="Arial"/>
                <w:sz w:val="24"/>
                <w:szCs w:val="24"/>
              </w:rPr>
              <w:t>Kính gửi:</w:t>
            </w:r>
          </w:p>
        </w:tc>
        <w:tc>
          <w:tcPr>
            <w:tcW w:w="5505" w:type="dxa"/>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......(chủ thể tổ chức phát hành công cụ nợ)</w:t>
            </w:r>
            <w:r w:rsidRPr="006B6F87">
              <w:rPr>
                <w:rFonts w:ascii="Arial" w:eastAsia="Times New Roman" w:hAnsi="Arial" w:cs="Arial"/>
                <w:sz w:val="24"/>
                <w:szCs w:val="24"/>
              </w:rPr>
              <w:br/>
              <w:t>Trung tâm Lưu ký chứng khoán Việt Nam</w:t>
            </w:r>
          </w:p>
        </w:tc>
      </w:tr>
    </w:tbl>
    <w:p w:rsidR="006B6F87" w:rsidRPr="006B6F87" w:rsidRDefault="006B6F87" w:rsidP="006B6F87">
      <w:pPr>
        <w:shd w:val="clear" w:color="auto" w:fill="FFFFFF"/>
        <w:spacing w:after="0" w:line="240" w:lineRule="auto"/>
        <w:jc w:val="both"/>
        <w:rPr>
          <w:rFonts w:ascii="Arial" w:eastAsia="Times New Roman" w:hAnsi="Arial" w:cs="Arial"/>
          <w:sz w:val="24"/>
          <w:szCs w:val="24"/>
        </w:rPr>
      </w:pPr>
      <w:r w:rsidRPr="006B6F87">
        <w:rPr>
          <w:rFonts w:ascii="Arial" w:eastAsia="Times New Roman" w:hAnsi="Arial" w:cs="Arial"/>
          <w:sz w:val="24"/>
          <w:szCs w:val="24"/>
        </w:rPr>
        <w:t>Sở Giao dịch chứng khoán thông báo kết quả đấu thầu mua lại công cụ nợ ngày ... tháng ... năm… như sau:</w:t>
      </w:r>
    </w:p>
    <w:p w:rsidR="006B6F87" w:rsidRPr="006B6F87" w:rsidRDefault="006B6F87" w:rsidP="006B6F87">
      <w:pPr>
        <w:shd w:val="clear" w:color="auto" w:fill="FFFFFF"/>
        <w:spacing w:after="0" w:line="240" w:lineRule="auto"/>
        <w:rPr>
          <w:rFonts w:ascii="Arial" w:eastAsia="Times New Roman" w:hAnsi="Arial" w:cs="Arial"/>
          <w:sz w:val="24"/>
          <w:szCs w:val="24"/>
        </w:rPr>
      </w:pPr>
      <w:r w:rsidRPr="006B6F87">
        <w:rPr>
          <w:rFonts w:ascii="Arial" w:eastAsia="Times New Roman" w:hAnsi="Arial" w:cs="Arial"/>
          <w:sz w:val="24"/>
          <w:szCs w:val="24"/>
        </w:rPr>
        <w:t>1. Các công cụ nợ đã trúng thầu bán lại:</w:t>
      </w:r>
    </w:p>
    <w:tbl>
      <w:tblPr>
        <w:tblW w:w="10440" w:type="dxa"/>
        <w:shd w:val="clear" w:color="auto" w:fill="FFFFFF"/>
        <w:tblCellMar>
          <w:left w:w="0" w:type="dxa"/>
          <w:right w:w="0" w:type="dxa"/>
        </w:tblCellMar>
        <w:tblLook w:val="04A0" w:firstRow="1" w:lastRow="0" w:firstColumn="1" w:lastColumn="0" w:noHBand="0" w:noVBand="1"/>
      </w:tblPr>
      <w:tblGrid>
        <w:gridCol w:w="2653"/>
        <w:gridCol w:w="507"/>
        <w:gridCol w:w="1503"/>
        <w:gridCol w:w="1841"/>
        <w:gridCol w:w="1622"/>
        <w:gridCol w:w="1503"/>
        <w:gridCol w:w="811"/>
      </w:tblGrid>
      <w:tr w:rsidR="006B6F87" w:rsidRPr="006B6F87" w:rsidTr="006B6F87">
        <w:tc>
          <w:tcPr>
            <w:tcW w:w="235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Thông tin về công cụ nợ trúng thầu bán lại</w:t>
            </w:r>
          </w:p>
        </w:tc>
        <w:tc>
          <w:tcPr>
            <w:tcW w:w="6915" w:type="dxa"/>
            <w:gridSpan w:val="6"/>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Thông tin về việc phong tỏa công cụ nợ</w:t>
            </w:r>
          </w:p>
        </w:tc>
      </w:tr>
      <w:tr w:rsidR="006B6F87" w:rsidRPr="006B6F87" w:rsidTr="006B6F8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4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TT</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Chủ sở hữu công cụ nợ</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Tài khoản lưu ký công cụ nợ</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Khối lượng công cụ nợ sở hữu</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Khối lượng công cụ nợ trúng thầu đề nghị phong tỏa</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Ghi chú</w:t>
            </w:r>
          </w:p>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w:t>
            </w:r>
          </w:p>
        </w:tc>
      </w:tr>
      <w:tr w:rsidR="006B6F87" w:rsidRPr="006B6F87" w:rsidTr="006B6F87">
        <w:tc>
          <w:tcPr>
            <w:tcW w:w="235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I. Mã công cụ nợ:</w:t>
            </w:r>
          </w:p>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 Ngày phát hành lần đầu:</w:t>
            </w:r>
          </w:p>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 Ngày đáo hạn:</w:t>
            </w:r>
          </w:p>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 Lãi suất danh nghĩa:</w:t>
            </w:r>
          </w:p>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 Phương thức thanh toán gốc, lãi</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A</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r w:rsidR="006B6F87" w:rsidRPr="006B6F87" w:rsidTr="006B6F8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4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2</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B</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r w:rsidR="006B6F87" w:rsidRPr="006B6F87" w:rsidTr="006B6F8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4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3</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C</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r w:rsidR="006B6F87" w:rsidRPr="006B6F87" w:rsidTr="006B6F8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4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r w:rsidR="006B6F87" w:rsidRPr="006B6F87" w:rsidTr="006B6F8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342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Tổng cộng</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r w:rsidR="006B6F87" w:rsidRPr="006B6F87" w:rsidTr="006B6F87">
        <w:tc>
          <w:tcPr>
            <w:tcW w:w="235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II. Mã công cụ nợ:</w:t>
            </w:r>
          </w:p>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 Ngày phát hành lần đầu:</w:t>
            </w:r>
          </w:p>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 Ngày đáo hạn:</w:t>
            </w:r>
          </w:p>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 Lãi suất danh nghĩa:</w:t>
            </w:r>
          </w:p>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 Phương thức thanh toán gốc, lãi</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G</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r w:rsidR="006B6F87" w:rsidRPr="006B6F87" w:rsidTr="006B6F8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4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2</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H</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r w:rsidR="006B6F87" w:rsidRPr="006B6F87" w:rsidTr="006B6F8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4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3</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K</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r w:rsidR="006B6F87" w:rsidRPr="006B6F87" w:rsidTr="006B6F8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4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r w:rsidR="006B6F87" w:rsidRPr="006B6F87" w:rsidTr="006B6F8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342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Tổng cộng</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r w:rsidR="006B6F87" w:rsidRPr="006B6F87" w:rsidTr="006B6F87">
        <w:tc>
          <w:tcPr>
            <w:tcW w:w="23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r w:rsidRPr="006B6F87">
              <w:rPr>
                <w:rFonts w:ascii="Arial" w:eastAsia="Times New Roman" w:hAnsi="Arial" w:cs="Arial"/>
                <w:sz w:val="24"/>
                <w:szCs w:val="24"/>
              </w:rPr>
              <w:t>...</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Times New Roman" w:eastAsia="Times New Roman" w:hAnsi="Times New Roman" w:cs="Times New Roman"/>
                <w:sz w:val="20"/>
                <w:szCs w:val="20"/>
              </w:rPr>
            </w:pPr>
          </w:p>
        </w:tc>
      </w:tr>
    </w:tbl>
    <w:p w:rsidR="006B6F87" w:rsidRPr="006B6F87" w:rsidRDefault="006B6F87" w:rsidP="006B6F87">
      <w:pPr>
        <w:shd w:val="clear" w:color="auto" w:fill="FFFFFF"/>
        <w:spacing w:after="0" w:line="240" w:lineRule="auto"/>
        <w:jc w:val="both"/>
        <w:rPr>
          <w:rFonts w:ascii="Arial" w:eastAsia="Times New Roman" w:hAnsi="Arial" w:cs="Arial"/>
          <w:sz w:val="24"/>
          <w:szCs w:val="24"/>
        </w:rPr>
      </w:pPr>
      <w:r w:rsidRPr="006B6F87">
        <w:rPr>
          <w:rFonts w:ascii="Arial" w:eastAsia="Times New Roman" w:hAnsi="Arial" w:cs="Arial"/>
          <w:sz w:val="24"/>
          <w:szCs w:val="24"/>
        </w:rPr>
        <w:t>(*) Ghi rõ công cụ nợ thuộc sở hữu của đơn vị hay đơn vị đăng ký đấu thầu bán lại cho khách hàng.</w:t>
      </w:r>
    </w:p>
    <w:p w:rsidR="006B6F87" w:rsidRPr="006B6F87" w:rsidRDefault="006B6F87" w:rsidP="006B6F87">
      <w:pPr>
        <w:shd w:val="clear" w:color="auto" w:fill="FFFFFF"/>
        <w:spacing w:after="0" w:line="240" w:lineRule="auto"/>
        <w:jc w:val="both"/>
        <w:rPr>
          <w:rFonts w:ascii="Arial" w:eastAsia="Times New Roman" w:hAnsi="Arial" w:cs="Arial"/>
          <w:sz w:val="24"/>
          <w:szCs w:val="24"/>
        </w:rPr>
      </w:pPr>
      <w:r w:rsidRPr="006B6F87">
        <w:rPr>
          <w:rFonts w:ascii="Arial" w:eastAsia="Times New Roman" w:hAnsi="Arial" w:cs="Arial"/>
          <w:sz w:val="24"/>
          <w:szCs w:val="24"/>
        </w:rPr>
        <w:t>2. Đề nghị Trung tâm Lưu ký chứng khoán thực hiện phong tỏa công cụ nợ theo Mục 1 nêu trên đến ngày ......(chủ thể tổ chức phát hành công cụ nợ) thanh toán tiền mua lại công cụ nợ. Sau khi Sở Giao dịch chứng khoán thông báo việc hủy niêm yết công cụ nợ, đề nghị Trung tâm Lưu ký chứng khoán Việt Nam rút lưu ký, hủy đăng ký công cụ nợ theo quy định.</w:t>
      </w:r>
    </w:p>
    <w:p w:rsidR="006B6F87" w:rsidRPr="006B6F87" w:rsidRDefault="006B6F87" w:rsidP="006B6F87">
      <w:pPr>
        <w:shd w:val="clear" w:color="auto" w:fill="FFFFFF"/>
        <w:spacing w:after="0" w:line="240" w:lineRule="auto"/>
        <w:jc w:val="both"/>
        <w:rPr>
          <w:rFonts w:ascii="Arial" w:eastAsia="Times New Roman" w:hAnsi="Arial" w:cs="Arial"/>
          <w:sz w:val="24"/>
          <w:szCs w:val="24"/>
        </w:rPr>
      </w:pPr>
      <w:r w:rsidRPr="006B6F87">
        <w:rPr>
          <w:rFonts w:ascii="Arial" w:eastAsia="Times New Roman" w:hAnsi="Arial" w:cs="Arial"/>
          <w:sz w:val="24"/>
          <w:szCs w:val="24"/>
        </w:rPr>
        <w:t>Trân trọng cảm ơn sự hợp tác của đơn vị./.</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6B6F87" w:rsidRPr="006B6F87" w:rsidTr="006B6F87">
        <w:tc>
          <w:tcPr>
            <w:tcW w:w="4635" w:type="dxa"/>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rPr>
                <w:rFonts w:ascii="Arial" w:eastAsia="Times New Roman" w:hAnsi="Arial" w:cs="Arial"/>
                <w:sz w:val="24"/>
                <w:szCs w:val="24"/>
              </w:rPr>
            </w:pPr>
            <w:r w:rsidRPr="006B6F87">
              <w:rPr>
                <w:rFonts w:ascii="inherit" w:eastAsia="Times New Roman" w:hAnsi="inherit" w:cs="Arial"/>
                <w:i/>
                <w:iCs/>
                <w:sz w:val="24"/>
                <w:szCs w:val="24"/>
                <w:bdr w:val="none" w:sz="0" w:space="0" w:color="auto" w:frame="1"/>
              </w:rPr>
              <w:lastRenderedPageBreak/>
              <w:t>Nơi nhận:</w:t>
            </w:r>
            <w:r w:rsidRPr="006B6F87">
              <w:rPr>
                <w:rFonts w:ascii="inherit" w:eastAsia="Times New Roman" w:hAnsi="inherit" w:cs="Arial"/>
                <w:i/>
                <w:iCs/>
                <w:sz w:val="24"/>
                <w:szCs w:val="24"/>
                <w:bdr w:val="none" w:sz="0" w:space="0" w:color="auto" w:frame="1"/>
              </w:rPr>
              <w:br/>
            </w:r>
            <w:r w:rsidRPr="006B6F87">
              <w:rPr>
                <w:rFonts w:ascii="Arial" w:eastAsia="Times New Roman" w:hAnsi="Arial" w:cs="Arial"/>
                <w:sz w:val="24"/>
                <w:szCs w:val="24"/>
              </w:rPr>
              <w:t>- Như trên;</w:t>
            </w:r>
            <w:r w:rsidRPr="006B6F87">
              <w:rPr>
                <w:rFonts w:ascii="Arial" w:eastAsia="Times New Roman" w:hAnsi="Arial" w:cs="Arial"/>
                <w:sz w:val="24"/>
                <w:szCs w:val="24"/>
              </w:rPr>
              <w:br/>
              <w:t>- Lưu: VT, ....</w:t>
            </w:r>
          </w:p>
        </w:tc>
        <w:tc>
          <w:tcPr>
            <w:tcW w:w="4635" w:type="dxa"/>
            <w:shd w:val="clear" w:color="auto" w:fill="FFFFFF"/>
            <w:tcMar>
              <w:top w:w="60" w:type="dxa"/>
              <w:left w:w="60" w:type="dxa"/>
              <w:bottom w:w="60" w:type="dxa"/>
              <w:right w:w="60" w:type="dxa"/>
            </w:tcMar>
            <w:vAlign w:val="center"/>
            <w:hideMark/>
          </w:tcPr>
          <w:p w:rsidR="006B6F87" w:rsidRPr="006B6F87" w:rsidRDefault="006B6F87" w:rsidP="006B6F87">
            <w:pPr>
              <w:spacing w:after="0" w:line="240" w:lineRule="auto"/>
              <w:jc w:val="center"/>
              <w:rPr>
                <w:rFonts w:ascii="Arial" w:eastAsia="Times New Roman" w:hAnsi="Arial" w:cs="Arial"/>
                <w:sz w:val="24"/>
                <w:szCs w:val="24"/>
              </w:rPr>
            </w:pPr>
            <w:r w:rsidRPr="006B6F87">
              <w:rPr>
                <w:rFonts w:ascii="Arial" w:eastAsia="Times New Roman" w:hAnsi="Arial" w:cs="Arial"/>
                <w:sz w:val="24"/>
                <w:szCs w:val="24"/>
              </w:rPr>
              <w:t>TỔNG GIÁM ĐỐC</w:t>
            </w:r>
            <w:r w:rsidRPr="006B6F87">
              <w:rPr>
                <w:rFonts w:ascii="Arial" w:eastAsia="Times New Roman" w:hAnsi="Arial" w:cs="Arial"/>
                <w:sz w:val="24"/>
                <w:szCs w:val="24"/>
              </w:rPr>
              <w:br/>
            </w:r>
            <w:r w:rsidRPr="006B6F87">
              <w:rPr>
                <w:rFonts w:ascii="inherit" w:eastAsia="Times New Roman" w:hAnsi="inherit" w:cs="Arial"/>
                <w:i/>
                <w:iCs/>
                <w:sz w:val="24"/>
                <w:szCs w:val="24"/>
                <w:bdr w:val="none" w:sz="0" w:space="0" w:color="auto" w:frame="1"/>
              </w:rPr>
              <w:t>(Ký tên và đóng dấu)</w:t>
            </w:r>
          </w:p>
        </w:tc>
      </w:tr>
    </w:tbl>
    <w:p w:rsidR="001D080E" w:rsidRDefault="001D080E">
      <w:bookmarkStart w:id="0" w:name="_GoBack"/>
      <w:bookmarkEnd w:id="0"/>
    </w:p>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87"/>
    <w:rsid w:val="0000480E"/>
    <w:rsid w:val="0000584C"/>
    <w:rsid w:val="00014A80"/>
    <w:rsid w:val="00025178"/>
    <w:rsid w:val="00032E5D"/>
    <w:rsid w:val="000411EC"/>
    <w:rsid w:val="00042565"/>
    <w:rsid w:val="00043338"/>
    <w:rsid w:val="000F6226"/>
    <w:rsid w:val="00105617"/>
    <w:rsid w:val="00144548"/>
    <w:rsid w:val="0015152D"/>
    <w:rsid w:val="001742F9"/>
    <w:rsid w:val="001A2A5D"/>
    <w:rsid w:val="001D080E"/>
    <w:rsid w:val="001D63F4"/>
    <w:rsid w:val="001D6516"/>
    <w:rsid w:val="001D654E"/>
    <w:rsid w:val="001E1B32"/>
    <w:rsid w:val="001E379B"/>
    <w:rsid w:val="001E7FA1"/>
    <w:rsid w:val="001F61AF"/>
    <w:rsid w:val="002106E8"/>
    <w:rsid w:val="002424A0"/>
    <w:rsid w:val="00243262"/>
    <w:rsid w:val="002552B1"/>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E1611"/>
    <w:rsid w:val="00501BFC"/>
    <w:rsid w:val="00503B2A"/>
    <w:rsid w:val="00536B30"/>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B6F87"/>
    <w:rsid w:val="006C086A"/>
    <w:rsid w:val="006F463E"/>
    <w:rsid w:val="0072505E"/>
    <w:rsid w:val="007358C8"/>
    <w:rsid w:val="00740B15"/>
    <w:rsid w:val="0074375B"/>
    <w:rsid w:val="00752DB2"/>
    <w:rsid w:val="007705E3"/>
    <w:rsid w:val="00777056"/>
    <w:rsid w:val="0079697F"/>
    <w:rsid w:val="007A3C87"/>
    <w:rsid w:val="007B32DF"/>
    <w:rsid w:val="007C2038"/>
    <w:rsid w:val="007E292C"/>
    <w:rsid w:val="007F747F"/>
    <w:rsid w:val="0080519F"/>
    <w:rsid w:val="00811207"/>
    <w:rsid w:val="00830DBC"/>
    <w:rsid w:val="00852DFF"/>
    <w:rsid w:val="008621E2"/>
    <w:rsid w:val="008642B0"/>
    <w:rsid w:val="008835BC"/>
    <w:rsid w:val="00891EA8"/>
    <w:rsid w:val="008931D8"/>
    <w:rsid w:val="008C26F6"/>
    <w:rsid w:val="008E5238"/>
    <w:rsid w:val="008E797A"/>
    <w:rsid w:val="008F4132"/>
    <w:rsid w:val="0090755E"/>
    <w:rsid w:val="00913D62"/>
    <w:rsid w:val="00930D1F"/>
    <w:rsid w:val="00935519"/>
    <w:rsid w:val="00955822"/>
    <w:rsid w:val="00963AF8"/>
    <w:rsid w:val="0096540F"/>
    <w:rsid w:val="00970F8D"/>
    <w:rsid w:val="009715B6"/>
    <w:rsid w:val="009D13C0"/>
    <w:rsid w:val="00A3614B"/>
    <w:rsid w:val="00A3699E"/>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56FC"/>
    <w:rsid w:val="00C0665E"/>
    <w:rsid w:val="00C21C76"/>
    <w:rsid w:val="00C23875"/>
    <w:rsid w:val="00C26456"/>
    <w:rsid w:val="00C46D33"/>
    <w:rsid w:val="00C56176"/>
    <w:rsid w:val="00C71E49"/>
    <w:rsid w:val="00C74567"/>
    <w:rsid w:val="00C9244F"/>
    <w:rsid w:val="00CA7714"/>
    <w:rsid w:val="00CD130F"/>
    <w:rsid w:val="00CE365E"/>
    <w:rsid w:val="00CE4EBE"/>
    <w:rsid w:val="00CF2919"/>
    <w:rsid w:val="00CF7275"/>
    <w:rsid w:val="00D14475"/>
    <w:rsid w:val="00D260D9"/>
    <w:rsid w:val="00D75FE0"/>
    <w:rsid w:val="00D815EB"/>
    <w:rsid w:val="00DA3253"/>
    <w:rsid w:val="00DC5D05"/>
    <w:rsid w:val="00DE7841"/>
    <w:rsid w:val="00DF2007"/>
    <w:rsid w:val="00E0171D"/>
    <w:rsid w:val="00E213ED"/>
    <w:rsid w:val="00E36C8A"/>
    <w:rsid w:val="00E668DE"/>
    <w:rsid w:val="00E744D5"/>
    <w:rsid w:val="00E85537"/>
    <w:rsid w:val="00EA28CD"/>
    <w:rsid w:val="00EB4242"/>
    <w:rsid w:val="00EB5856"/>
    <w:rsid w:val="00ED4255"/>
    <w:rsid w:val="00F243B3"/>
    <w:rsid w:val="00F2591B"/>
    <w:rsid w:val="00F26EB9"/>
    <w:rsid w:val="00F277E0"/>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2EDAD-E433-42CE-A1B9-CA4E5DED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F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6F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46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2021-06-22T12:59:00Z</dcterms:created>
  <dcterms:modified xsi:type="dcterms:W3CDTF">2021-06-22T13:00:00Z</dcterms:modified>
</cp:coreProperties>
</file>