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36" w:rsidRPr="006C7236" w:rsidRDefault="006C7236" w:rsidP="006C72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07-VDS (Ban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04/2018/NQ-HĐTP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09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8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2018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phán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760"/>
      </w:tblGrid>
      <w:tr w:rsidR="006C7236" w:rsidRPr="006C7236" w:rsidTr="006C7236">
        <w:trPr>
          <w:tblCellSpacing w:w="15" w:type="dxa"/>
        </w:trPr>
        <w:tc>
          <w:tcPr>
            <w:tcW w:w="2910" w:type="dxa"/>
            <w:vAlign w:val="center"/>
            <w:hideMark/>
          </w:tcPr>
          <w:p w:rsidR="006C7236" w:rsidRPr="006C7236" w:rsidRDefault="006C7236" w:rsidP="006C72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TÒA ÁN NHÂN DÂN……….</w:t>
            </w:r>
            <w:r w:rsidRPr="006C7236">
              <w:rPr>
                <w:rFonts w:eastAsia="Times New Roman" w:cs="Times New Roman"/>
                <w:sz w:val="24"/>
                <w:szCs w:val="24"/>
                <w:vertAlign w:val="superscript"/>
                <w:lang w:eastAsia="en-US"/>
              </w:rPr>
              <w:t>(1)</w:t>
            </w:r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</w:t>
            </w:r>
          </w:p>
        </w:tc>
        <w:tc>
          <w:tcPr>
            <w:tcW w:w="5715" w:type="dxa"/>
            <w:vAlign w:val="center"/>
            <w:hideMark/>
          </w:tcPr>
          <w:p w:rsidR="006C7236" w:rsidRPr="006C7236" w:rsidRDefault="006C7236" w:rsidP="006C72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CỘNG HÒA XÃ HỘI </w:t>
            </w:r>
            <w:bookmarkStart w:id="0" w:name="_GoBack"/>
            <w:bookmarkEnd w:id="0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CHỦ NGHĨA VIỆT NAM</w:t>
            </w:r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---------------</w:t>
            </w:r>
          </w:p>
        </w:tc>
      </w:tr>
      <w:tr w:rsidR="006C7236" w:rsidRPr="006C7236" w:rsidTr="006C7236">
        <w:trPr>
          <w:tblCellSpacing w:w="15" w:type="dxa"/>
        </w:trPr>
        <w:tc>
          <w:tcPr>
            <w:tcW w:w="2910" w:type="dxa"/>
            <w:vAlign w:val="center"/>
            <w:hideMark/>
          </w:tcPr>
          <w:p w:rsidR="006C7236" w:rsidRPr="006C7236" w:rsidRDefault="006C7236" w:rsidP="006C72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: ……../QĐ-GQKN</w:t>
            </w:r>
            <w:r w:rsidRPr="006C7236">
              <w:rPr>
                <w:rFonts w:eastAsia="Times New Roman" w:cs="Times New Roman"/>
                <w:sz w:val="24"/>
                <w:szCs w:val="24"/>
                <w:vertAlign w:val="superscript"/>
                <w:lang w:eastAsia="en-US"/>
              </w:rPr>
              <w:t>(2)</w:t>
            </w:r>
          </w:p>
        </w:tc>
        <w:tc>
          <w:tcPr>
            <w:tcW w:w="5715" w:type="dxa"/>
            <w:vAlign w:val="center"/>
            <w:hideMark/>
          </w:tcPr>
          <w:p w:rsidR="006C7236" w:rsidRPr="006C7236" w:rsidRDefault="006C7236" w:rsidP="006C7236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…………., </w:t>
            </w:r>
            <w:proofErr w:type="spellStart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ngày</w:t>
            </w:r>
            <w:proofErr w:type="spellEnd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  <w:proofErr w:type="gramStart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…..</w:t>
            </w:r>
            <w:proofErr w:type="gramEnd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  <w:proofErr w:type="spellStart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tháng</w:t>
            </w:r>
            <w:proofErr w:type="spellEnd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…. </w:t>
            </w:r>
            <w:proofErr w:type="spellStart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năm</w:t>
            </w:r>
            <w:proofErr w:type="spellEnd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…….</w:t>
            </w:r>
          </w:p>
        </w:tc>
      </w:tr>
    </w:tbl>
    <w:p w:rsidR="006C7236" w:rsidRPr="006C7236" w:rsidRDefault="006C7236" w:rsidP="006C7236">
      <w:pPr>
        <w:rPr>
          <w:rFonts w:eastAsia="Times New Roman" w:cs="Times New Roman"/>
          <w:sz w:val="24"/>
          <w:szCs w:val="24"/>
          <w:lang w:eastAsia="en-US"/>
        </w:rPr>
      </w:pPr>
      <w:r w:rsidRPr="006C7236">
        <w:rPr>
          <w:rFonts w:eastAsia="Times New Roman" w:cs="Times New Roman"/>
          <w:sz w:val="24"/>
          <w:szCs w:val="24"/>
          <w:lang w:eastAsia="en-US"/>
        </w:rPr>
        <w:t> </w:t>
      </w:r>
    </w:p>
    <w:p w:rsidR="006C7236" w:rsidRPr="006C7236" w:rsidRDefault="006C7236" w:rsidP="006C723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6C7236">
        <w:rPr>
          <w:rFonts w:eastAsia="Times New Roman" w:cs="Times New Roman"/>
          <w:b/>
          <w:bCs/>
          <w:sz w:val="24"/>
          <w:szCs w:val="24"/>
          <w:lang w:eastAsia="en-US"/>
        </w:rPr>
        <w:t>QUYẾT ĐỊNH</w:t>
      </w:r>
      <w:r w:rsidRPr="006C7236">
        <w:rPr>
          <w:rFonts w:eastAsia="Times New Roman" w:cs="Times New Roman"/>
          <w:sz w:val="24"/>
          <w:szCs w:val="24"/>
          <w:lang w:eastAsia="en-US"/>
        </w:rPr>
        <w:br/>
      </w:r>
      <w:r w:rsidRPr="006C7236">
        <w:rPr>
          <w:rFonts w:eastAsia="Times New Roman" w:cs="Times New Roman"/>
          <w:b/>
          <w:bCs/>
          <w:sz w:val="24"/>
          <w:szCs w:val="24"/>
          <w:lang w:eastAsia="en-US"/>
        </w:rPr>
        <w:t>GIẢI QUYẾT KHIẾU NẠI, KIẾN NGHỊ(3)</w:t>
      </w:r>
      <w:r w:rsidRPr="006C7236">
        <w:rPr>
          <w:rFonts w:eastAsia="Times New Roman" w:cs="Times New Roman"/>
          <w:sz w:val="24"/>
          <w:szCs w:val="24"/>
          <w:lang w:eastAsia="en-US"/>
        </w:rPr>
        <w:br/>
      </w:r>
      <w:r w:rsidRPr="006C7236">
        <w:rPr>
          <w:rFonts w:eastAsia="Times New Roman" w:cs="Times New Roman"/>
          <w:b/>
          <w:bCs/>
          <w:sz w:val="24"/>
          <w:szCs w:val="24"/>
          <w:lang w:eastAsia="en-US"/>
        </w:rPr>
        <w:t>VIỆC TRẢ LẠI ĐƠN YÊU CẦU GIẢI QUYẾT VIỆC DÂN SỰ</w:t>
      </w:r>
      <w:r w:rsidRPr="006C7236">
        <w:rPr>
          <w:rFonts w:eastAsia="Times New Roman" w:cs="Times New Roman"/>
          <w:sz w:val="24"/>
          <w:szCs w:val="24"/>
          <w:lang w:eastAsia="en-US"/>
        </w:rPr>
        <w:br/>
      </w:r>
      <w:r w:rsidRPr="006C7236">
        <w:rPr>
          <w:rFonts w:eastAsia="Times New Roman" w:cs="Times New Roman"/>
          <w:b/>
          <w:bCs/>
          <w:sz w:val="24"/>
          <w:szCs w:val="24"/>
          <w:lang w:eastAsia="en-US"/>
        </w:rPr>
        <w:t>TÒA ÁN NHÂN DÂN ……….</w:t>
      </w:r>
    </w:p>
    <w:p w:rsidR="006C7236" w:rsidRPr="006C7236" w:rsidRDefault="006C7236" w:rsidP="006C72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gramStart"/>
      <w:r w:rsidRPr="006C7236">
        <w:rPr>
          <w:rFonts w:eastAsia="Times New Roman" w:cs="Times New Roman"/>
          <w:sz w:val="24"/>
          <w:szCs w:val="24"/>
          <w:lang w:eastAsia="en-US"/>
        </w:rPr>
        <w:t>4)…</w:t>
      </w:r>
      <w:proofErr w:type="gram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……..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194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3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364 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;</w:t>
      </w:r>
    </w:p>
    <w:p w:rsidR="006C7236" w:rsidRPr="006C7236" w:rsidRDefault="006C7236" w:rsidP="006C72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nghiên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cứu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..........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...........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........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(5) ................,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……/……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..........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...........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........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6C7236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6)................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trả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…</w:t>
      </w:r>
      <w:proofErr w:type="gramStart"/>
      <w:r w:rsidRPr="006C7236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/TB-TA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..........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...........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........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đến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trả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; ý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ý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họp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;</w:t>
      </w:r>
    </w:p>
    <w:p w:rsidR="006C7236" w:rsidRPr="006C7236" w:rsidRDefault="006C7236" w:rsidP="006C72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6C7236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6C7236">
        <w:rPr>
          <w:rFonts w:eastAsia="Times New Roman" w:cs="Times New Roman"/>
          <w:sz w:val="24"/>
          <w:szCs w:val="24"/>
          <w:lang w:eastAsia="en-US"/>
        </w:rPr>
        <w:t>7) .......................................................................................................................</w:t>
      </w:r>
    </w:p>
    <w:p w:rsidR="006C7236" w:rsidRPr="006C7236" w:rsidRDefault="006C7236" w:rsidP="006C72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6C7236">
        <w:rPr>
          <w:rFonts w:eastAsia="Times New Roman" w:cs="Times New Roman"/>
          <w:sz w:val="24"/>
          <w:szCs w:val="24"/>
          <w:lang w:eastAsia="en-US"/>
        </w:rPr>
        <w:t>QUYẾT ĐỊNH:</w:t>
      </w:r>
    </w:p>
    <w:p w:rsidR="006C7236" w:rsidRPr="006C7236" w:rsidRDefault="006C7236" w:rsidP="006C72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6C7236">
        <w:rPr>
          <w:rFonts w:eastAsia="Times New Roman" w:cs="Times New Roman"/>
          <w:sz w:val="24"/>
          <w:szCs w:val="24"/>
          <w:lang w:eastAsia="en-US"/>
        </w:rPr>
        <w:t>1.(</w:t>
      </w:r>
      <w:proofErr w:type="gramEnd"/>
      <w:r w:rsidRPr="006C7236">
        <w:rPr>
          <w:rFonts w:eastAsia="Times New Roman" w:cs="Times New Roman"/>
          <w:sz w:val="24"/>
          <w:szCs w:val="24"/>
          <w:lang w:eastAsia="en-US"/>
        </w:rPr>
        <w:t>8) .........................................................................................................................</w:t>
      </w:r>
    </w:p>
    <w:p w:rsidR="006C7236" w:rsidRPr="006C7236" w:rsidRDefault="006C7236" w:rsidP="006C72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6C7236">
        <w:rPr>
          <w:rFonts w:eastAsia="Times New Roman" w:cs="Times New Roman"/>
          <w:sz w:val="24"/>
          <w:szCs w:val="24"/>
          <w:lang w:eastAsia="en-US"/>
        </w:rPr>
        <w:t>2.(</w:t>
      </w:r>
      <w:proofErr w:type="gramEnd"/>
      <w:r w:rsidRPr="006C7236">
        <w:rPr>
          <w:rFonts w:eastAsia="Times New Roman" w:cs="Times New Roman"/>
          <w:sz w:val="24"/>
          <w:szCs w:val="24"/>
          <w:lang w:eastAsia="en-US"/>
        </w:rPr>
        <w:t>9) ……………………..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Chánh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(10) ……………………….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xem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10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4365"/>
      </w:tblGrid>
      <w:tr w:rsidR="006C7236" w:rsidRPr="006C7236" w:rsidTr="006C7236">
        <w:trPr>
          <w:tblCellSpacing w:w="15" w:type="dxa"/>
        </w:trPr>
        <w:tc>
          <w:tcPr>
            <w:tcW w:w="4305" w:type="dxa"/>
            <w:vAlign w:val="center"/>
            <w:hideMark/>
          </w:tcPr>
          <w:p w:rsidR="006C7236" w:rsidRPr="006C7236" w:rsidRDefault="006C7236" w:rsidP="006C723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Nơi</w:t>
            </w:r>
            <w:proofErr w:type="spellEnd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nhận</w:t>
            </w:r>
            <w:proofErr w:type="spellEnd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:</w:t>
            </w:r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br/>
            </w:r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Người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khiếu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nại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Viện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kiểm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sát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nhân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dân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cùng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cấp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Hồ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sơ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giải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quyết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khiếu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nại</w:t>
            </w:r>
            <w:proofErr w:type="spellEnd"/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0" w:type="dxa"/>
            <w:vAlign w:val="center"/>
            <w:hideMark/>
          </w:tcPr>
          <w:p w:rsidR="006C7236" w:rsidRPr="006C7236" w:rsidRDefault="006C7236" w:rsidP="006C723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t>THẨM PHÁN</w:t>
            </w:r>
            <w:r w:rsidRPr="006C7236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Ký</w:t>
            </w:r>
            <w:proofErr w:type="spellEnd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ghi</w:t>
            </w:r>
            <w:proofErr w:type="spellEnd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rõ</w:t>
            </w:r>
            <w:proofErr w:type="spellEnd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họ</w:t>
            </w:r>
            <w:proofErr w:type="spellEnd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đóng</w:t>
            </w:r>
            <w:proofErr w:type="spellEnd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dấu</w:t>
            </w:r>
            <w:proofErr w:type="spellEnd"/>
            <w:r w:rsidRPr="006C7236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6C7236" w:rsidRPr="006C7236" w:rsidRDefault="006C7236" w:rsidP="006C72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Hướng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dẫn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sử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07-VDS:</w:t>
      </w:r>
    </w:p>
    <w:p w:rsidR="006C7236" w:rsidRPr="006C7236" w:rsidRDefault="006C7236" w:rsidP="006C72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6C7236">
        <w:rPr>
          <w:rFonts w:eastAsia="Times New Roman" w:cs="Times New Roman"/>
          <w:sz w:val="24"/>
          <w:szCs w:val="24"/>
          <w:lang w:eastAsia="en-US"/>
        </w:rPr>
        <w:t xml:space="preserve">(1)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quận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thị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xã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quận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thị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xã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Tín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);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Nam).</w:t>
      </w:r>
    </w:p>
    <w:p w:rsidR="006C7236" w:rsidRPr="006C7236" w:rsidRDefault="006C7236" w:rsidP="006C72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6C7236">
        <w:rPr>
          <w:rFonts w:eastAsia="Times New Roman" w:cs="Times New Roman"/>
          <w:sz w:val="24"/>
          <w:szCs w:val="24"/>
          <w:lang w:eastAsia="en-US"/>
        </w:rPr>
        <w:lastRenderedPageBreak/>
        <w:t xml:space="preserve">(2) Ô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nhất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ô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.</w:t>
      </w:r>
    </w:p>
    <w:p w:rsidR="006C7236" w:rsidRPr="006C7236" w:rsidRDefault="006C7236" w:rsidP="006C72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6C7236">
        <w:rPr>
          <w:rFonts w:eastAsia="Times New Roman" w:cs="Times New Roman"/>
          <w:sz w:val="24"/>
          <w:szCs w:val="24"/>
          <w:lang w:eastAsia="en-US"/>
        </w:rPr>
        <w:t xml:space="preserve">(3)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"GIẢI QUYẾT KHIẾU NẠI”;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“GIẢI QUYẾT KIẾN NGHỊ”.</w:t>
      </w:r>
    </w:p>
    <w:p w:rsidR="006C7236" w:rsidRPr="006C7236" w:rsidRDefault="006C7236" w:rsidP="006C72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6C7236">
        <w:rPr>
          <w:rFonts w:eastAsia="Times New Roman" w:cs="Times New Roman"/>
          <w:sz w:val="24"/>
          <w:szCs w:val="24"/>
          <w:lang w:eastAsia="en-US"/>
        </w:rPr>
        <w:t xml:space="preserve">(4)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Tùy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từng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194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.</w:t>
      </w:r>
    </w:p>
    <w:p w:rsidR="006C7236" w:rsidRPr="006C7236" w:rsidRDefault="006C7236" w:rsidP="006C72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6C7236">
        <w:rPr>
          <w:rFonts w:eastAsia="Times New Roman" w:cs="Times New Roman"/>
          <w:sz w:val="24"/>
          <w:szCs w:val="24"/>
          <w:lang w:eastAsia="en-US"/>
        </w:rPr>
        <w:t xml:space="preserve">(5)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cư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trú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làm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).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"-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”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"-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xác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…</w:t>
      </w:r>
      <w:proofErr w:type="gramStart"/>
      <w:r w:rsidRPr="006C7236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”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.</w:t>
      </w:r>
    </w:p>
    <w:p w:rsidR="006C7236" w:rsidRPr="006C7236" w:rsidRDefault="006C7236" w:rsidP="006C72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6C7236">
        <w:rPr>
          <w:rFonts w:eastAsia="Times New Roman" w:cs="Times New Roman"/>
          <w:sz w:val="24"/>
          <w:szCs w:val="24"/>
          <w:lang w:eastAsia="en-US"/>
        </w:rPr>
        <w:t xml:space="preserve">(6)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.</w:t>
      </w:r>
    </w:p>
    <w:p w:rsidR="006C7236" w:rsidRPr="006C7236" w:rsidRDefault="006C7236" w:rsidP="006C72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6C7236">
        <w:rPr>
          <w:rFonts w:eastAsia="Times New Roman" w:cs="Times New Roman"/>
          <w:sz w:val="24"/>
          <w:szCs w:val="24"/>
          <w:lang w:eastAsia="en-US"/>
        </w:rPr>
        <w:t xml:space="preserve">(7)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Tùy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từng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364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.</w:t>
      </w:r>
    </w:p>
    <w:p w:rsidR="006C7236" w:rsidRPr="006C7236" w:rsidRDefault="006C7236" w:rsidP="006C72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6C7236">
        <w:rPr>
          <w:rFonts w:eastAsia="Times New Roman" w:cs="Times New Roman"/>
          <w:sz w:val="24"/>
          <w:szCs w:val="24"/>
          <w:lang w:eastAsia="en-US"/>
        </w:rPr>
        <w:t xml:space="preserve">(8)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Tùy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từng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quả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a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b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4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194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.</w:t>
      </w:r>
    </w:p>
    <w:p w:rsidR="006C7236" w:rsidRPr="006C7236" w:rsidRDefault="006C7236" w:rsidP="006C72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6C7236">
        <w:rPr>
          <w:rFonts w:eastAsia="Times New Roman" w:cs="Times New Roman"/>
          <w:sz w:val="24"/>
          <w:szCs w:val="24"/>
          <w:lang w:eastAsia="en-US"/>
        </w:rPr>
        <w:t xml:space="preserve">(9)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Nguyễn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A).</w:t>
      </w:r>
    </w:p>
    <w:p w:rsidR="006C7236" w:rsidRPr="006C7236" w:rsidRDefault="006C7236" w:rsidP="006C72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6C7236">
        <w:rPr>
          <w:rFonts w:eastAsia="Times New Roman" w:cs="Times New Roman"/>
          <w:sz w:val="24"/>
          <w:szCs w:val="24"/>
          <w:lang w:eastAsia="en-US"/>
        </w:rPr>
        <w:t xml:space="preserve">(10)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một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trả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7236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6C7236">
        <w:rPr>
          <w:rFonts w:eastAsia="Times New Roman" w:cs="Times New Roman"/>
          <w:sz w:val="24"/>
          <w:szCs w:val="24"/>
          <w:lang w:eastAsia="en-US"/>
        </w:rPr>
        <w:t>.</w:t>
      </w:r>
    </w:p>
    <w:p w:rsidR="00903ED8" w:rsidRDefault="006C7236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36"/>
    <w:rsid w:val="000110CA"/>
    <w:rsid w:val="00062F17"/>
    <w:rsid w:val="000A35CB"/>
    <w:rsid w:val="00112177"/>
    <w:rsid w:val="00275CB9"/>
    <w:rsid w:val="0031361F"/>
    <w:rsid w:val="004329CC"/>
    <w:rsid w:val="00436D69"/>
    <w:rsid w:val="005B1EC3"/>
    <w:rsid w:val="006C7236"/>
    <w:rsid w:val="007D3F67"/>
    <w:rsid w:val="008450D8"/>
    <w:rsid w:val="009002E9"/>
    <w:rsid w:val="00986328"/>
    <w:rsid w:val="00A07E13"/>
    <w:rsid w:val="00B1011B"/>
    <w:rsid w:val="00BE06AC"/>
    <w:rsid w:val="00BE6458"/>
    <w:rsid w:val="00C1690A"/>
    <w:rsid w:val="00C41F35"/>
    <w:rsid w:val="00CC18CD"/>
    <w:rsid w:val="00D1343C"/>
    <w:rsid w:val="00D56002"/>
    <w:rsid w:val="00D74819"/>
    <w:rsid w:val="00DB70D4"/>
    <w:rsid w:val="00E3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895B4-CE4B-412B-B5C0-C0565D9C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C723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C7236"/>
    <w:rPr>
      <w:i/>
      <w:iCs/>
    </w:rPr>
  </w:style>
  <w:style w:type="character" w:styleId="Strong">
    <w:name w:val="Strong"/>
    <w:basedOn w:val="DefaultParagraphFont"/>
    <w:uiPriority w:val="22"/>
    <w:qFormat/>
    <w:rsid w:val="006C7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2021-06-27T08:55:00Z</dcterms:created>
  <dcterms:modified xsi:type="dcterms:W3CDTF">2021-06-27T08:56:00Z</dcterms:modified>
</cp:coreProperties>
</file>