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7B2D92" w:rsidRPr="007B2D92" w14:paraId="3BF61B45" w14:textId="77777777" w:rsidTr="007B2D92">
        <w:trPr>
          <w:trHeight w:val="1650"/>
        </w:trPr>
        <w:tc>
          <w:tcPr>
            <w:tcW w:w="1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E18F8" w14:textId="77777777" w:rsidR="007B2D92" w:rsidRPr="007B2D92" w:rsidRDefault="007B2D92" w:rsidP="007B2D92">
            <w:pPr>
              <w:jc w:val="center"/>
              <w:rPr>
                <w:rFonts w:ascii="inherit" w:eastAsia="Times New Roman" w:hAnsi="inherit" w:cs="Times New Roman"/>
              </w:rPr>
            </w:pPr>
            <w:r w:rsidRPr="007B2D92">
              <w:rPr>
                <w:rFonts w:ascii="inherit" w:eastAsia="Times New Roman" w:hAnsi="inherit" w:cs="Times New Roman"/>
                <w:bdr w:val="none" w:sz="0" w:space="0" w:color="auto" w:frame="1"/>
                <w:lang w:val="vi-VN"/>
              </w:rPr>
              <w:t>TÒA ÁN NHÂN DÂN</w:t>
            </w:r>
            <w:r w:rsidRPr="007B2D92">
              <w:rPr>
                <w:rFonts w:ascii="inherit" w:eastAsia="Times New Roman" w:hAnsi="inherit" w:cs="Times New Roman"/>
              </w:rPr>
              <w:t> …… </w:t>
            </w:r>
            <w:r w:rsidRPr="007B2D92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  <w:lang w:val="vi-VN"/>
              </w:rPr>
              <w:t>(1)</w:t>
            </w:r>
            <w:r w:rsidRPr="007B2D92">
              <w:rPr>
                <w:rFonts w:ascii="inherit" w:eastAsia="Times New Roman" w:hAnsi="inherit" w:cs="Times New Roman"/>
              </w:rPr>
              <w:br/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val="vi-VN"/>
              </w:rPr>
              <w:t>TÒA ÁN NHÂN DÂN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 …… 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vertAlign w:val="superscript"/>
                <w:lang w:val="vi-VN"/>
              </w:rPr>
              <w:t>(2)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  <w:t>------------</w:t>
            </w:r>
          </w:p>
        </w:tc>
        <w:tc>
          <w:tcPr>
            <w:tcW w:w="3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0A3BB" w14:textId="77777777" w:rsidR="007B2D92" w:rsidRPr="007B2D92" w:rsidRDefault="007B2D92" w:rsidP="007B2D92">
            <w:pPr>
              <w:jc w:val="center"/>
              <w:rPr>
                <w:rFonts w:ascii="inherit" w:eastAsia="Times New Roman" w:hAnsi="inherit" w:cs="Times New Roman"/>
              </w:rPr>
            </w:pP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val="vi-VN"/>
              </w:rPr>
              <w:t>CỘNG HÒA XÃ HỘI CHỦ NGHĨA VIỆT NAM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val="vi-VN"/>
              </w:rPr>
              <w:br/>
              <w:t>Độc lập - Tự do - Hạnh phúc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val="vi-VN"/>
              </w:rPr>
              <w:br/>
              <w:t>---------------</w:t>
            </w:r>
          </w:p>
        </w:tc>
      </w:tr>
      <w:tr w:rsidR="007B2D92" w:rsidRPr="007B2D92" w14:paraId="16DB29B6" w14:textId="77777777" w:rsidTr="007B2D92">
        <w:trPr>
          <w:trHeight w:val="780"/>
        </w:trPr>
        <w:tc>
          <w:tcPr>
            <w:tcW w:w="1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0F3D7" w14:textId="77777777" w:rsidR="007B2D92" w:rsidRPr="007B2D92" w:rsidRDefault="007B2D92" w:rsidP="007B2D92">
            <w:pPr>
              <w:jc w:val="center"/>
              <w:rPr>
                <w:rFonts w:ascii="inherit" w:eastAsia="Times New Roman" w:hAnsi="inherit" w:cs="Times New Roman"/>
              </w:rPr>
            </w:pPr>
            <w:r w:rsidRPr="007B2D92">
              <w:rPr>
                <w:rFonts w:ascii="inherit" w:eastAsia="Times New Roman" w:hAnsi="inherit" w:cs="Times New Roman"/>
              </w:rPr>
              <w:t>Số: …/…./QĐ-CĐHGV</w:t>
            </w:r>
          </w:p>
        </w:tc>
        <w:tc>
          <w:tcPr>
            <w:tcW w:w="3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76DC6" w14:textId="77777777" w:rsidR="007B2D92" w:rsidRPr="007B2D92" w:rsidRDefault="007B2D92" w:rsidP="007B2D92">
            <w:pPr>
              <w:jc w:val="right"/>
              <w:rPr>
                <w:rFonts w:ascii="inherit" w:eastAsia="Times New Roman" w:hAnsi="inherit" w:cs="Times New Roman"/>
              </w:rPr>
            </w:pP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………, ngày … tháng … năm ………</w:t>
            </w:r>
          </w:p>
        </w:tc>
      </w:tr>
    </w:tbl>
    <w:p w14:paraId="70DBEA5B" w14:textId="77777777" w:rsidR="007B2D92" w:rsidRPr="007B2D92" w:rsidRDefault="007B2D92" w:rsidP="007B2D92">
      <w:pPr>
        <w:jc w:val="center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/>
          <w:bCs/>
          <w:bdr w:val="none" w:sz="0" w:space="0" w:color="auto" w:frame="1"/>
          <w:lang w:val="vi-VN"/>
        </w:rPr>
        <w:t>QUYẾT ĐỊNH</w:t>
      </w:r>
      <w:r w:rsidRPr="007B2D92">
        <w:rPr>
          <w:rFonts w:ascii="inherit" w:eastAsia="Times New Roman" w:hAnsi="inherit" w:cs="Times New Roman"/>
          <w:b/>
          <w:bCs/>
          <w:bdr w:val="none" w:sz="0" w:space="0" w:color="auto" w:frame="1"/>
          <w:lang w:val="vi-VN"/>
        </w:rPr>
        <w:br/>
        <w:t>CHỈ ĐỊNH HÒA GIẢI VIÊN</w:t>
      </w:r>
    </w:p>
    <w:p w14:paraId="3FBA8A96" w14:textId="77777777" w:rsidR="007B2D92" w:rsidRPr="007B2D92" w:rsidRDefault="007B2D92" w:rsidP="007B2D92">
      <w:pPr>
        <w:jc w:val="center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/>
          <w:bCs/>
          <w:bdr w:val="none" w:sz="0" w:space="0" w:color="auto" w:frame="1"/>
          <w:lang w:val="vi-VN"/>
        </w:rPr>
        <w:t>TÒA ÁN NHÂN DÂN </w:t>
      </w:r>
      <w:r w:rsidRPr="007B2D92">
        <w:rPr>
          <w:rFonts w:ascii="inherit" w:eastAsia="Times New Roman" w:hAnsi="inherit" w:cs="Times New Roman"/>
          <w:b/>
          <w:bCs/>
          <w:bdr w:val="none" w:sz="0" w:space="0" w:color="auto" w:frame="1"/>
        </w:rPr>
        <w:t>…………………………………………………… </w:t>
      </w:r>
      <w:r w:rsidRPr="007B2D92">
        <w:rPr>
          <w:rFonts w:ascii="inherit" w:eastAsia="Times New Roman" w:hAnsi="inherit" w:cs="Times New Roman"/>
          <w:b/>
          <w:bCs/>
          <w:bdr w:val="none" w:sz="0" w:space="0" w:color="auto" w:frame="1"/>
          <w:vertAlign w:val="superscript"/>
          <w:lang w:val="vi-VN"/>
        </w:rPr>
        <w:t>(3)</w:t>
      </w:r>
    </w:p>
    <w:p w14:paraId="72637B20" w14:textId="77777777" w:rsidR="007B2D92" w:rsidRPr="007B2D92" w:rsidRDefault="007B2D92" w:rsidP="007B2D92">
      <w:pPr>
        <w:jc w:val="both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Căn cứ các điều 16, 17 và 19 của Luật Hòa giải, đối thoại tại Tòa án</w:t>
      </w:r>
      <w:r w:rsidRPr="007B2D92">
        <w:rPr>
          <w:rFonts w:ascii="inherit" w:eastAsia="Times New Roman" w:hAnsi="inherit" w:cs="Times New Roman"/>
          <w:bdr w:val="none" w:sz="0" w:space="0" w:color="auto" w:frame="1"/>
          <w:vertAlign w:val="superscript"/>
          <w:lang w:val="vi-VN"/>
        </w:rPr>
        <w:t>(4)</w:t>
      </w: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;</w:t>
      </w:r>
    </w:p>
    <w:p w14:paraId="6D776445" w14:textId="77777777" w:rsidR="007B2D92" w:rsidRPr="007B2D92" w:rsidRDefault="007B2D92" w:rsidP="007B2D92">
      <w:pPr>
        <w:jc w:val="both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Xét đơn khởi kiện/đơn yêu cầu ngày và các tài liệu, chứng cứ liên quan đến vụ việc </w:t>
      </w:r>
      <w:r w:rsidRPr="007B2D92">
        <w:rPr>
          <w:rFonts w:ascii="inherit" w:eastAsia="Times New Roman" w:hAnsi="inherit" w:cs="Times New Roman"/>
          <w:bdr w:val="none" w:sz="0" w:space="0" w:color="auto" w:frame="1"/>
          <w:vertAlign w:val="superscript"/>
          <w:lang w:val="vi-VN"/>
        </w:rPr>
        <w:t>(5)</w:t>
      </w: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 giữa: </w:t>
      </w:r>
      <w:r w:rsidRPr="007B2D92">
        <w:rPr>
          <w:rFonts w:ascii="inherit" w:eastAsia="Times New Roman" w:hAnsi="inherit" w:cs="Times New Roman"/>
          <w:bdr w:val="none" w:sz="0" w:space="0" w:color="auto" w:frame="1"/>
          <w:vertAlign w:val="superscript"/>
        </w:rPr>
        <w:t>(6)</w:t>
      </w:r>
      <w:r w:rsidRPr="007B2D92">
        <w:rPr>
          <w:rFonts w:ascii="inherit" w:eastAsia="Times New Roman" w:hAnsi="inherit" w:cs="Times New Roman"/>
        </w:rPr>
        <w:t> …………………… </w:t>
      </w: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và </w:t>
      </w:r>
      <w:r w:rsidRPr="007B2D92">
        <w:rPr>
          <w:rFonts w:ascii="inherit" w:eastAsia="Times New Roman" w:hAnsi="inherit" w:cs="Times New Roman"/>
        </w:rPr>
        <w:t>………………………………………………………………………………….</w:t>
      </w:r>
    </w:p>
    <w:p w14:paraId="184EAFC4" w14:textId="77777777" w:rsidR="007B2D92" w:rsidRPr="007B2D92" w:rsidRDefault="007B2D92" w:rsidP="007B2D92">
      <w:pPr>
        <w:jc w:val="both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Xét</w:t>
      </w:r>
      <w:r w:rsidRPr="007B2D92">
        <w:rPr>
          <w:rFonts w:ascii="inherit" w:eastAsia="Times New Roman" w:hAnsi="inherit" w:cs="Times New Roman"/>
          <w:bdr w:val="none" w:sz="0" w:space="0" w:color="auto" w:frame="1"/>
          <w:vertAlign w:val="superscript"/>
          <w:lang w:val="vi-VN"/>
        </w:rPr>
        <w:t>(7)</w:t>
      </w:r>
      <w:r w:rsidRPr="007B2D92">
        <w:rPr>
          <w:rFonts w:ascii="inherit" w:eastAsia="Times New Roman" w:hAnsi="inherit" w:cs="Times New Roman"/>
        </w:rPr>
        <w:t>…………………………………………………………………………………………………….</w:t>
      </w:r>
    </w:p>
    <w:p w14:paraId="1DB9C00E" w14:textId="77777777" w:rsidR="007B2D92" w:rsidRPr="007B2D92" w:rsidRDefault="007B2D92" w:rsidP="007B2D92">
      <w:pPr>
        <w:jc w:val="center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/>
          <w:bCs/>
          <w:bdr w:val="none" w:sz="0" w:space="0" w:color="auto" w:frame="1"/>
          <w:lang w:val="vi-VN"/>
        </w:rPr>
        <w:t>QUY</w:t>
      </w:r>
      <w:r w:rsidRPr="007B2D92">
        <w:rPr>
          <w:rFonts w:ascii="inherit" w:eastAsia="Times New Roman" w:hAnsi="inherit" w:cs="Times New Roman"/>
          <w:b/>
          <w:bCs/>
          <w:bdr w:val="none" w:sz="0" w:space="0" w:color="auto" w:frame="1"/>
        </w:rPr>
        <w:t>Ế</w:t>
      </w:r>
      <w:r w:rsidRPr="007B2D92">
        <w:rPr>
          <w:rFonts w:ascii="inherit" w:eastAsia="Times New Roman" w:hAnsi="inherit" w:cs="Times New Roman"/>
          <w:b/>
          <w:bCs/>
          <w:bdr w:val="none" w:sz="0" w:space="0" w:color="auto" w:frame="1"/>
          <w:lang w:val="vi-VN"/>
        </w:rPr>
        <w:t>T ĐỊNH:</w:t>
      </w:r>
    </w:p>
    <w:p w14:paraId="7A09A85B" w14:textId="77777777" w:rsidR="007B2D92" w:rsidRPr="007B2D92" w:rsidRDefault="007B2D92" w:rsidP="007B2D92">
      <w:pPr>
        <w:jc w:val="both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1. Chỉ định Ông/Bà </w:t>
      </w:r>
      <w:r w:rsidRPr="007B2D92">
        <w:rPr>
          <w:rFonts w:ascii="inherit" w:eastAsia="Times New Roman" w:hAnsi="inherit" w:cs="Times New Roman"/>
        </w:rPr>
        <w:t>………………………………. </w:t>
      </w: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thuộc danh sách Hòa giải viên tại Tòa án (8) </w:t>
      </w:r>
      <w:r w:rsidRPr="007B2D92">
        <w:rPr>
          <w:rFonts w:ascii="inherit" w:eastAsia="Times New Roman" w:hAnsi="inherit" w:cs="Times New Roman"/>
        </w:rPr>
        <w:t>…………………………… </w:t>
      </w: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làm Hòa giải viên tiến hành hòa giải đối với vụ việc nêu trên.</w:t>
      </w:r>
    </w:p>
    <w:p w14:paraId="5F8CB201" w14:textId="77777777" w:rsidR="007B2D92" w:rsidRPr="007B2D92" w:rsidRDefault="007B2D92" w:rsidP="007B2D92">
      <w:pPr>
        <w:jc w:val="both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2. Hòa giải viên có quyền và nghĩa vụ theo quy định của Luật Hòa giải, đối thoại tại Tòa án.</w:t>
      </w:r>
    </w:p>
    <w:p w14:paraId="3395AF73" w14:textId="77777777" w:rsidR="007B2D92" w:rsidRPr="007B2D92" w:rsidRDefault="007B2D92" w:rsidP="007B2D92">
      <w:pPr>
        <w:jc w:val="both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3. Hòa giải viên, các bên tham gia hòa giải chịu trách nhiệm thi hành quyết định này.</w:t>
      </w:r>
    </w:p>
    <w:p w14:paraId="10789583" w14:textId="77777777" w:rsidR="007B2D92" w:rsidRPr="007B2D92" w:rsidRDefault="007B2D92" w:rsidP="007B2D92">
      <w:pPr>
        <w:jc w:val="both"/>
        <w:rPr>
          <w:rFonts w:ascii="inherit" w:eastAsia="Times New Roman" w:hAnsi="inherit" w:cs="Times New Roman"/>
        </w:rPr>
      </w:pP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4. Quyết định này có hiệu lực kể từ ngày ký</w:t>
      </w:r>
      <w:r w:rsidRPr="007B2D92">
        <w:rPr>
          <w:rFonts w:ascii="inherit" w:eastAsia="Times New Roman" w:hAnsi="inherit" w:cs="Times New Roman"/>
          <w:bdr w:val="none" w:sz="0" w:space="0" w:color="auto" w:frame="1"/>
          <w:vertAlign w:val="superscript"/>
          <w:lang w:val="vi-VN"/>
        </w:rPr>
        <w:t>(9)</w:t>
      </w:r>
      <w:r w:rsidRPr="007B2D92">
        <w:rPr>
          <w:rFonts w:ascii="inherit" w:eastAsia="Times New Roman" w:hAnsi="inherit" w:cs="Times New Roman"/>
          <w:bdr w:val="none" w:sz="0" w:space="0" w:color="auto" w:frame="1"/>
          <w:lang w:val="vi-VN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B2D92" w:rsidRPr="007B2D92" w14:paraId="057A1322" w14:textId="77777777" w:rsidTr="007B2D92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C880C" w14:textId="77777777" w:rsidR="007B2D92" w:rsidRPr="007B2D92" w:rsidRDefault="007B2D92" w:rsidP="007B2D92">
            <w:pPr>
              <w:rPr>
                <w:rFonts w:ascii="inherit" w:eastAsia="Times New Roman" w:hAnsi="inherit" w:cs="Times New Roman"/>
              </w:rPr>
            </w:pPr>
            <w:r w:rsidRPr="007B2D92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val="vi-VN"/>
              </w:rPr>
              <w:t>Nơi nhận:</w:t>
            </w:r>
            <w:r w:rsidRPr="007B2D92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</w:rPr>
              <w:br/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- Người khởi kiện/người yêu cầu;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br/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lang w:val="vi-VN"/>
              </w:rPr>
              <w:t>- Người bị kiện;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br/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lang w:val="vi-VN"/>
              </w:rPr>
              <w:t>- 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Người 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lang w:val="vi-VN"/>
              </w:rPr>
              <w:t>có quyền l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ợ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lang w:val="vi-VN"/>
              </w:rPr>
              <w:t>i, nghĩa vụ liên quan;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br/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lang w:val="vi-VN"/>
              </w:rPr>
              <w:t>- Hòa giải viên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vertAlign w:val="superscript"/>
                <w:lang w:val="vi-VN"/>
              </w:rPr>
              <w:t>(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vertAlign w:val="superscript"/>
              </w:rPr>
              <w:t>10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vertAlign w:val="superscript"/>
                <w:lang w:val="vi-VN"/>
              </w:rPr>
              <w:t>)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lang w:val="vi-VN"/>
              </w:rPr>
              <w:t>;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lang w:val="vi-VN"/>
              </w:rPr>
              <w:br/>
              <w:t>- Tòa án nơi Hòa giải viên làm việc;</w:t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  <w:lang w:val="vi-VN"/>
              </w:rPr>
              <w:br/>
              <w:t>- Lưu hồ sơ vụ việc.</w:t>
            </w: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C1CCF" w14:textId="77777777" w:rsidR="007B2D92" w:rsidRPr="007B2D92" w:rsidRDefault="007B2D92" w:rsidP="007B2D92">
            <w:pPr>
              <w:jc w:val="center"/>
              <w:rPr>
                <w:rFonts w:ascii="inherit" w:eastAsia="Times New Roman" w:hAnsi="inherit" w:cs="Times New Roman"/>
              </w:rPr>
            </w:pP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val="vi-VN"/>
              </w:rPr>
              <w:t>TH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Ẩ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val="vi-VN"/>
              </w:rPr>
              <w:t>M PHÁN PHỤ TRÁCH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val="vi-VN"/>
              </w:rPr>
              <w:t>HÒA GI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Ả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val="vi-VN"/>
              </w:rPr>
              <w:t>I, Đ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Ố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val="vi-VN"/>
              </w:rPr>
              <w:t>I THOẠI</w:t>
            </w:r>
            <w:r w:rsidRPr="007B2D92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</w:r>
            <w:r w:rsidRPr="007B2D92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 và đóng dấu)</w:t>
            </w:r>
          </w:p>
        </w:tc>
      </w:tr>
    </w:tbl>
    <w:p w14:paraId="6968E800" w14:textId="77777777" w:rsidR="007B2D92" w:rsidRPr="007B2D92" w:rsidRDefault="007B2D92" w:rsidP="007B2D92"/>
    <w:sectPr w:rsidR="007B2D92" w:rsidRPr="007B2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92"/>
    <w:rsid w:val="007B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6A02F"/>
  <w15:chartTrackingRefBased/>
  <w15:docId w15:val="{0CCB2FFC-711B-E845-8EB4-B6947DC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2D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D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2D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B2D92"/>
  </w:style>
  <w:style w:type="character" w:styleId="Strong">
    <w:name w:val="Strong"/>
    <w:basedOn w:val="DefaultParagraphFont"/>
    <w:uiPriority w:val="22"/>
    <w:qFormat/>
    <w:rsid w:val="007B2D92"/>
    <w:rPr>
      <w:b/>
      <w:bCs/>
    </w:rPr>
  </w:style>
  <w:style w:type="character" w:styleId="Emphasis">
    <w:name w:val="Emphasis"/>
    <w:basedOn w:val="DefaultParagraphFont"/>
    <w:uiPriority w:val="20"/>
    <w:qFormat/>
    <w:rsid w:val="007B2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110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  <w:div w:id="383138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2021-05-26T08:06:00Z</dcterms:created>
  <dcterms:modified xsi:type="dcterms:W3CDTF">2021-05-26T08:06:00Z</dcterms:modified>
</cp:coreProperties>
</file>