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01B70" w14:textId="77777777" w:rsidR="005056AE" w:rsidRPr="005056AE" w:rsidRDefault="005056AE" w:rsidP="005056AE">
      <w:pPr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  <w:b/>
          <w:bCs/>
          <w:bdr w:val="none" w:sz="0" w:space="0" w:color="auto" w:frame="1"/>
        </w:rPr>
        <w:t>BẢO HIỂM XÃ HỘI ...................</w:t>
      </w:r>
    </w:p>
    <w:p w14:paraId="22E96DDB" w14:textId="77777777" w:rsidR="005056AE" w:rsidRPr="005056AE" w:rsidRDefault="005056AE" w:rsidP="005056AE">
      <w:pPr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  <w:b/>
          <w:bCs/>
          <w:bdr w:val="none" w:sz="0" w:space="0" w:color="auto" w:frame="1"/>
        </w:rPr>
        <w:t>.........................................................</w:t>
      </w:r>
    </w:p>
    <w:p w14:paraId="7028400D" w14:textId="77777777" w:rsidR="005056AE" w:rsidRPr="005056AE" w:rsidRDefault="005056AE" w:rsidP="005056AE">
      <w:pPr>
        <w:jc w:val="center"/>
        <w:outlineLvl w:val="2"/>
        <w:rPr>
          <w:rFonts w:ascii="inherit" w:eastAsia="Times New Roman" w:hAnsi="inherit" w:cs="Times New Roman"/>
          <w:b/>
          <w:bCs/>
          <w:sz w:val="26"/>
          <w:szCs w:val="26"/>
        </w:rPr>
      </w:pPr>
      <w:r w:rsidRPr="005056AE">
        <w:rPr>
          <w:rFonts w:ascii="inherit" w:eastAsia="Times New Roman" w:hAnsi="inherit" w:cs="Times New Roman"/>
          <w:b/>
          <w:bCs/>
          <w:sz w:val="26"/>
          <w:szCs w:val="26"/>
        </w:rPr>
        <w:t>BIÊN BẢN THẨM ĐỊNH</w:t>
      </w:r>
    </w:p>
    <w:p w14:paraId="532E163A" w14:textId="77777777" w:rsidR="005056AE" w:rsidRPr="005056AE" w:rsidRDefault="005056AE" w:rsidP="005056AE">
      <w:pPr>
        <w:jc w:val="center"/>
        <w:outlineLvl w:val="2"/>
        <w:rPr>
          <w:rFonts w:ascii="inherit" w:eastAsia="Times New Roman" w:hAnsi="inherit" w:cs="Times New Roman"/>
          <w:b/>
          <w:bCs/>
          <w:sz w:val="26"/>
          <w:szCs w:val="26"/>
        </w:rPr>
      </w:pPr>
      <w:r w:rsidRPr="005056AE">
        <w:rPr>
          <w:rFonts w:ascii="inherit" w:eastAsia="Times New Roman" w:hAnsi="inherit" w:cs="Times New Roman"/>
          <w:b/>
          <w:bCs/>
          <w:sz w:val="26"/>
          <w:szCs w:val="26"/>
        </w:rPr>
        <w:t>NGUYÊN NHÂN VƯỢT QUỸ KHÁM BỆNH, CHỮA BỆNH BHYT</w:t>
      </w:r>
    </w:p>
    <w:p w14:paraId="2A17914E" w14:textId="77777777" w:rsidR="005056AE" w:rsidRPr="005056AE" w:rsidRDefault="005056AE" w:rsidP="005056AE">
      <w:pPr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Quý ...... Năm .....</w:t>
      </w:r>
    </w:p>
    <w:p w14:paraId="652E15D4" w14:textId="77777777" w:rsidR="005056AE" w:rsidRPr="005056AE" w:rsidRDefault="005056AE" w:rsidP="005056AE">
      <w:pPr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Hôm nay ngày .........tháng.........năm ........... Tại ............................................</w:t>
      </w:r>
    </w:p>
    <w:p w14:paraId="34086492" w14:textId="77777777" w:rsidR="005056AE" w:rsidRPr="005056AE" w:rsidRDefault="005056AE" w:rsidP="005056AE">
      <w:pPr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Chúng tôi gồm có:</w:t>
      </w:r>
    </w:p>
    <w:p w14:paraId="410706DC" w14:textId="77777777" w:rsidR="005056AE" w:rsidRPr="005056AE" w:rsidRDefault="005056AE" w:rsidP="005056AE">
      <w:pPr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  <w:b/>
          <w:bCs/>
          <w:bdr w:val="none" w:sz="0" w:space="0" w:color="auto" w:frame="1"/>
        </w:rPr>
        <w:t>ĐẠI DIỆN BÊN A: CƠ QUAN BHXH</w:t>
      </w:r>
    </w:p>
    <w:p w14:paraId="459F0D3F" w14:textId="77777777" w:rsidR="005056AE" w:rsidRPr="005056AE" w:rsidRDefault="005056AE" w:rsidP="005056AE">
      <w:pPr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Ông (bà): ........................................................Chức vụ: .................................</w:t>
      </w:r>
    </w:p>
    <w:p w14:paraId="01CC163D" w14:textId="77777777" w:rsidR="005056AE" w:rsidRPr="005056AE" w:rsidRDefault="005056AE" w:rsidP="005056AE">
      <w:pPr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Ông (bà): ...........................................................Chức vụ: ..............................</w:t>
      </w:r>
    </w:p>
    <w:p w14:paraId="0D7DC84D" w14:textId="77777777" w:rsidR="005056AE" w:rsidRPr="005056AE" w:rsidRDefault="005056AE" w:rsidP="005056AE">
      <w:pPr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Ông (bà): ...........................................................Chức vụ: ..............................</w:t>
      </w:r>
    </w:p>
    <w:p w14:paraId="2D79F6E9" w14:textId="77777777" w:rsidR="005056AE" w:rsidRPr="005056AE" w:rsidRDefault="005056AE" w:rsidP="005056AE">
      <w:pPr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Ông (bà): ...........................................................Chức vụ: ..............................</w:t>
      </w:r>
    </w:p>
    <w:p w14:paraId="3B021752" w14:textId="77777777" w:rsidR="005056AE" w:rsidRPr="005056AE" w:rsidRDefault="005056AE" w:rsidP="005056AE">
      <w:pPr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  <w:b/>
          <w:bCs/>
          <w:bdr w:val="none" w:sz="0" w:space="0" w:color="auto" w:frame="1"/>
        </w:rPr>
        <w:t>ĐẠI DIỆN BÊN B: CƠ SỞ Y TẾ</w:t>
      </w:r>
    </w:p>
    <w:p w14:paraId="5A4573FD" w14:textId="77777777" w:rsidR="005056AE" w:rsidRPr="005056AE" w:rsidRDefault="005056AE" w:rsidP="005056AE">
      <w:pPr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Ông (bà): ........................................................Chức vụ: ................................</w:t>
      </w:r>
    </w:p>
    <w:p w14:paraId="357F8A86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Ông (bà): ...........................................................Chức vụ: .............................</w:t>
      </w:r>
    </w:p>
    <w:p w14:paraId="78F219CF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Ông (bà): ...........................................................Chức vụ: ..............................</w:t>
      </w:r>
    </w:p>
    <w:p w14:paraId="7AD4FFF3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Ông (bà): ...........................................................Chức vụ: .............................</w:t>
      </w:r>
    </w:p>
    <w:p w14:paraId="586C00E4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  <w:b/>
          <w:bCs/>
          <w:bdr w:val="none" w:sz="0" w:space="0" w:color="auto" w:frame="1"/>
        </w:rPr>
        <w:t>ĐẠI DIỆN BÊN C: SỞ Y TẾ …. (nếu có)</w:t>
      </w:r>
    </w:p>
    <w:p w14:paraId="426B0F28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Ông (bà): ...........................................................Chức vụ: .............................</w:t>
      </w:r>
    </w:p>
    <w:p w14:paraId="203153B1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Ông (bà): ...........................................................Chức vụ: .............................</w:t>
      </w:r>
    </w:p>
    <w:p w14:paraId="1F645ED5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Cùng nhau tiến hành thẩm định xác định nguyên nhân vượt quỹ khám bệnh, chữa bệnh được sử dụng như sau:</w:t>
      </w:r>
    </w:p>
    <w:p w14:paraId="6896C753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  <w:b/>
          <w:bCs/>
          <w:bdr w:val="none" w:sz="0" w:space="0" w:color="auto" w:frame="1"/>
        </w:rPr>
        <w:t>I. Tình hình sử dụng quỹ khám bệnh, chữa bệnh BHYT của bệnh nhân đăng ký khám, chữa bệnh ban đầu</w:t>
      </w:r>
    </w:p>
    <w:p w14:paraId="7B69B2F6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1. Số thẻ đăng ký khám bệnh, chữa bệnh ban đầu: ........................... thẻ</w:t>
      </w:r>
    </w:p>
    <w:p w14:paraId="21037238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2. Quỹ khám bệnh, chữa bênh được sử dụng trong quý: ............................. đồng</w:t>
      </w:r>
    </w:p>
    <w:p w14:paraId="1C4182B9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3. Chi phí khám bệnh, chữa bệnh của số thẻ đăng ký ban đầu trong quý phát sinh tại đơn vị: .................................... đồng</w:t>
      </w:r>
    </w:p>
    <w:p w14:paraId="1840A569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4. Chi khám bệnh, chữa bệnh đa tuyến đi trong quý: ............................. đồng</w:t>
      </w:r>
    </w:p>
    <w:p w14:paraId="03167B73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5. Chi khám bệnh, chữa bệnh đã được quyết toán: ............................. đồng</w:t>
      </w:r>
    </w:p>
    <w:p w14:paraId="108A9723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6. Chi phí vượt quỹ khám bệnh, chữa bệnh chưa được quyết toán: ...............đồng</w:t>
      </w:r>
    </w:p>
    <w:p w14:paraId="2FD4E193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  <w:b/>
          <w:bCs/>
          <w:bdr w:val="none" w:sz="0" w:space="0" w:color="auto" w:frame="1"/>
        </w:rPr>
        <w:t>II. Nguyên nhân:</w:t>
      </w:r>
    </w:p>
    <w:p w14:paraId="14DE964D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1. Nguyên nhân khách quan, bất khả kháng: …………………... đồng</w:t>
      </w:r>
    </w:p>
    <w:p w14:paraId="3A38CFE8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1.1 Nguyên nhân 1: do thay đổi giá dịch vụ y tế, số tiền ................................</w:t>
      </w:r>
    </w:p>
    <w:p w14:paraId="308CB925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Thuyết minh chi tiết ........................................................................................</w:t>
      </w:r>
    </w:p>
    <w:p w14:paraId="21A78D52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1.2 Nguyên nhân 2: do áp dụng kỹ thuật mới, chi phí lớn, số tiền .................</w:t>
      </w:r>
    </w:p>
    <w:p w14:paraId="33E54434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(Thuyết minh chi tiết) ......................................................................................</w:t>
      </w:r>
    </w:p>
    <w:p w14:paraId="7D764851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1.3 Nguyên nhân 3: do tăng tần suất khám, chữa bệnh, số tiền ....................</w:t>
      </w:r>
    </w:p>
    <w:p w14:paraId="3DC14BEE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(Thuyết minh chi tiết) ......................................................................................</w:t>
      </w:r>
    </w:p>
    <w:p w14:paraId="3B8AB0B8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1.4 Nguyên nhân 4: do tỷ lệ người mắc bệnh nặng, chi phí cao so với dự kiến, số tiền …................................</w:t>
      </w:r>
    </w:p>
    <w:p w14:paraId="52AA52B7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(Thuyết minh chi tiết) ......................................................................................</w:t>
      </w:r>
    </w:p>
    <w:p w14:paraId="6B342872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1.5 Nguyên nhân 5: do dịch bệnh bùng phát, số tiền .....................................</w:t>
      </w:r>
    </w:p>
    <w:p w14:paraId="4B0081D1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(Thuyết minh chi tiết) ......................................................................................</w:t>
      </w:r>
    </w:p>
    <w:p w14:paraId="6D81180C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2. Nguyên nhân chủ quan:</w:t>
      </w:r>
    </w:p>
    <w:p w14:paraId="0C847E7F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lastRenderedPageBreak/>
        <w:t>Số tiền: .................................................. đồng</w:t>
      </w:r>
    </w:p>
    <w:p w14:paraId="51F5849C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Nguyên nhân: ................................................................................................</w:t>
      </w:r>
    </w:p>
    <w:p w14:paraId="52ED3088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  <w:b/>
          <w:bCs/>
          <w:bdr w:val="none" w:sz="0" w:space="0" w:color="auto" w:frame="1"/>
        </w:rPr>
        <w:t>III. Kết luận:</w:t>
      </w:r>
      <w:r w:rsidRPr="005056AE">
        <w:rPr>
          <w:rFonts w:ascii="inherit" w:eastAsia="Times New Roman" w:hAnsi="inherit" w:cs="Times New Roman"/>
        </w:rPr>
        <w:t> Số tiền vượt quỹ do nguyên nhân chủ quan là ………….... đồng; do khách quan, bất khả kháng là ....................................... đồng</w:t>
      </w:r>
    </w:p>
    <w:p w14:paraId="706BC5C4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  <w:b/>
          <w:bCs/>
          <w:bdr w:val="none" w:sz="0" w:space="0" w:color="auto" w:frame="1"/>
        </w:rPr>
        <w:t>IV. Đề xuất, kiến nghị:</w:t>
      </w:r>
    </w:p>
    <w:p w14:paraId="718EF3C6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Kiến nghị của cơ sở y tế:</w:t>
      </w:r>
    </w:p>
    <w:p w14:paraId="142AF1A3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.......................................................................................................................</w:t>
      </w:r>
    </w:p>
    <w:p w14:paraId="4E84B3AF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Ý kiến của Sở Y tế (nếu có):</w:t>
      </w:r>
    </w:p>
    <w:p w14:paraId="53EE26A0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.......................................................................................................................</w:t>
      </w:r>
    </w:p>
    <w:p w14:paraId="724CB119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Ý kiến của cơ quan BHXH:</w:t>
      </w:r>
    </w:p>
    <w:p w14:paraId="0332F848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.......................................................................................................................</w:t>
      </w:r>
    </w:p>
    <w:p w14:paraId="556BA0B8" w14:textId="77777777" w:rsidR="005056AE" w:rsidRPr="005056AE" w:rsidRDefault="005056AE" w:rsidP="005056A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056AE">
        <w:rPr>
          <w:rFonts w:ascii="inherit" w:eastAsia="Times New Roman" w:hAnsi="inherit" w:cs="Times New Roman"/>
        </w:rPr>
        <w:t>Biên bản được lập thành 04 bản, mỗi bên giữ 02 bản, có giá trị pháp lý ngang nhau./.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3430"/>
        <w:gridCol w:w="3430"/>
      </w:tblGrid>
      <w:tr w:rsidR="005056AE" w:rsidRPr="005056AE" w14:paraId="09A58677" w14:textId="77777777" w:rsidTr="005056AE">
        <w:trPr>
          <w:jc w:val="center"/>
        </w:trPr>
        <w:tc>
          <w:tcPr>
            <w:tcW w:w="3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01A663" w14:textId="77777777" w:rsidR="005056AE" w:rsidRPr="005056AE" w:rsidRDefault="005056AE" w:rsidP="005056AE">
            <w:pPr>
              <w:jc w:val="both"/>
              <w:rPr>
                <w:rFonts w:ascii="inherit" w:eastAsia="Times New Roman" w:hAnsi="inherit" w:cs="Times New Roman"/>
              </w:rPr>
            </w:pPr>
            <w:r w:rsidRPr="005056AE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Đại diện cơ quan BHXH</w:t>
            </w:r>
          </w:p>
          <w:p w14:paraId="6358F1E3" w14:textId="77777777" w:rsidR="005056AE" w:rsidRPr="005056AE" w:rsidRDefault="005056AE" w:rsidP="005056AE">
            <w:pPr>
              <w:jc w:val="both"/>
              <w:rPr>
                <w:rFonts w:ascii="inherit" w:eastAsia="Times New Roman" w:hAnsi="inherit" w:cs="Times New Roman"/>
              </w:rPr>
            </w:pPr>
            <w:r w:rsidRPr="005056AE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(Ký, họ tên, đóng dấu)</w:t>
            </w:r>
          </w:p>
        </w:tc>
        <w:tc>
          <w:tcPr>
            <w:tcW w:w="3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448E12" w14:textId="77777777" w:rsidR="005056AE" w:rsidRPr="005056AE" w:rsidRDefault="005056AE" w:rsidP="005056AE">
            <w:pPr>
              <w:jc w:val="both"/>
              <w:rPr>
                <w:rFonts w:ascii="inherit" w:eastAsia="Times New Roman" w:hAnsi="inherit" w:cs="Times New Roman"/>
              </w:rPr>
            </w:pPr>
            <w:r w:rsidRPr="005056AE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Đại diện Sở Y tế</w:t>
            </w:r>
          </w:p>
          <w:p w14:paraId="6F0B24FF" w14:textId="77777777" w:rsidR="005056AE" w:rsidRPr="005056AE" w:rsidRDefault="005056AE" w:rsidP="005056AE">
            <w:pPr>
              <w:jc w:val="both"/>
              <w:rPr>
                <w:rFonts w:ascii="inherit" w:eastAsia="Times New Roman" w:hAnsi="inherit" w:cs="Times New Roman"/>
              </w:rPr>
            </w:pPr>
            <w:r w:rsidRPr="005056AE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(Ký, họ tên, đóng dấu)</w:t>
            </w:r>
          </w:p>
        </w:tc>
        <w:tc>
          <w:tcPr>
            <w:tcW w:w="3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975063" w14:textId="77777777" w:rsidR="005056AE" w:rsidRPr="005056AE" w:rsidRDefault="005056AE" w:rsidP="005056AE">
            <w:pPr>
              <w:jc w:val="both"/>
              <w:rPr>
                <w:rFonts w:ascii="inherit" w:eastAsia="Times New Roman" w:hAnsi="inherit" w:cs="Times New Roman"/>
              </w:rPr>
            </w:pPr>
            <w:r w:rsidRPr="005056AE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Đại diện cơ sở y tế</w:t>
            </w:r>
          </w:p>
          <w:p w14:paraId="5CF3A248" w14:textId="77777777" w:rsidR="005056AE" w:rsidRPr="005056AE" w:rsidRDefault="005056AE" w:rsidP="005056AE">
            <w:pPr>
              <w:jc w:val="both"/>
              <w:rPr>
                <w:rFonts w:ascii="inherit" w:eastAsia="Times New Roman" w:hAnsi="inherit" w:cs="Times New Roman"/>
              </w:rPr>
            </w:pPr>
            <w:r w:rsidRPr="005056AE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(Ký, họ tên, đóng dấu)</w:t>
            </w:r>
          </w:p>
        </w:tc>
      </w:tr>
    </w:tbl>
    <w:p w14:paraId="252200D8" w14:textId="77777777" w:rsidR="005056AE" w:rsidRPr="005056AE" w:rsidRDefault="005056AE" w:rsidP="005056AE">
      <w:pPr>
        <w:jc w:val="both"/>
      </w:pPr>
    </w:p>
    <w:sectPr w:rsidR="005056AE" w:rsidRPr="005056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AE"/>
    <w:rsid w:val="0050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581EC"/>
  <w15:chartTrackingRefBased/>
  <w15:docId w15:val="{80405B11-F2E7-4042-92FB-1A790FC8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56A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56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56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056AE"/>
    <w:rPr>
      <w:b/>
      <w:bCs/>
    </w:rPr>
  </w:style>
  <w:style w:type="character" w:customStyle="1" w:styleId="apple-converted-space">
    <w:name w:val="apple-converted-space"/>
    <w:basedOn w:val="DefaultParagraphFont"/>
    <w:rsid w:val="005056AE"/>
  </w:style>
  <w:style w:type="character" w:styleId="Emphasis">
    <w:name w:val="Emphasis"/>
    <w:basedOn w:val="DefaultParagraphFont"/>
    <w:uiPriority w:val="20"/>
    <w:qFormat/>
    <w:rsid w:val="005056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3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19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71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2021-05-27T03:00:00Z</dcterms:created>
  <dcterms:modified xsi:type="dcterms:W3CDTF">2021-05-27T03:01:00Z</dcterms:modified>
</cp:coreProperties>
</file>