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37" w:rsidRPr="00924337" w:rsidRDefault="00924337" w:rsidP="0092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243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9243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lập- Tự do- Hạnh phúc</w:t>
      </w:r>
      <w:r w:rsidRPr="009243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------------------</w:t>
      </w:r>
    </w:p>
    <w:p w:rsidR="00924337" w:rsidRPr="00924337" w:rsidRDefault="00924337" w:rsidP="009243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3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TỜ KHAI QUYẾT TOÁN THUẾ NHÀ THẦU NƯỚC NGOÀI</w:t>
      </w:r>
      <w:r w:rsidRPr="009243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(Dùng cho trường hợp Bên Việt nam khấu trừ và nộp thuế thay cho Nhà thầu nước ngoài)</w:t>
      </w:r>
    </w:p>
    <w:p w:rsidR="00924337" w:rsidRPr="00924337" w:rsidRDefault="00924337" w:rsidP="00924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337">
        <w:rPr>
          <w:rFonts w:ascii="Times New Roman" w:eastAsia="Times New Roman" w:hAnsi="Times New Roman" w:cs="Times New Roman"/>
          <w:sz w:val="28"/>
          <w:szCs w:val="28"/>
        </w:rPr>
        <w:t>[01] Kỳ tính thuế: .......................................................</w:t>
      </w:r>
    </w:p>
    <w:p w:rsidR="00924337" w:rsidRPr="00924337" w:rsidRDefault="00924337" w:rsidP="0092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337">
        <w:rPr>
          <w:rFonts w:ascii="Times New Roman" w:eastAsia="Times New Roman" w:hAnsi="Times New Roman" w:cs="Times New Roman"/>
          <w:sz w:val="28"/>
          <w:szCs w:val="28"/>
        </w:rPr>
        <w:t>[02] Bên Việt nam khấu trừ và nộp thuế thay: ....................................................</w:t>
      </w:r>
    </w:p>
    <w:p w:rsidR="00924337" w:rsidRPr="00924337" w:rsidRDefault="00924337" w:rsidP="0092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337">
        <w:rPr>
          <w:rFonts w:ascii="Times New Roman" w:eastAsia="Times New Roman" w:hAnsi="Times New Roman" w:cs="Times New Roman"/>
          <w:sz w:val="28"/>
          <w:szCs w:val="28"/>
        </w:rPr>
        <w:t>[03] Mã số thuế nộp thay NTNN: ........................................................................</w:t>
      </w:r>
    </w:p>
    <w:p w:rsidR="00924337" w:rsidRPr="00924337" w:rsidRDefault="00924337" w:rsidP="0092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337">
        <w:rPr>
          <w:rFonts w:ascii="Times New Roman" w:eastAsia="Times New Roman" w:hAnsi="Times New Roman" w:cs="Times New Roman"/>
          <w:sz w:val="28"/>
          <w:szCs w:val="28"/>
        </w:rPr>
        <w:t>[04] Địa chỉ:........................ [05] Quận/huyện:........... [06] Tỉnh/ Thành phố:.......</w:t>
      </w:r>
    </w:p>
    <w:p w:rsidR="00924337" w:rsidRPr="00924337" w:rsidRDefault="00924337" w:rsidP="0092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337">
        <w:rPr>
          <w:rFonts w:ascii="Times New Roman" w:eastAsia="Times New Roman" w:hAnsi="Times New Roman" w:cs="Times New Roman"/>
          <w:sz w:val="28"/>
          <w:szCs w:val="28"/>
        </w:rPr>
        <w:t>[07] Điện thoại:.................... [08] Fax:...................... [09] E-mail:.........................</w:t>
      </w:r>
    </w:p>
    <w:p w:rsidR="00924337" w:rsidRPr="00924337" w:rsidRDefault="00924337" w:rsidP="00924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3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 QUYẾT TOÁN THUẾ:</w:t>
      </w:r>
    </w:p>
    <w:p w:rsidR="00924337" w:rsidRPr="00924337" w:rsidRDefault="00924337" w:rsidP="009243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4337">
        <w:rPr>
          <w:rFonts w:ascii="Times New Roman" w:eastAsia="Times New Roman" w:hAnsi="Times New Roman" w:cs="Times New Roman"/>
          <w:sz w:val="28"/>
          <w:szCs w:val="28"/>
        </w:rPr>
        <w:t>Đơn vị tiền: Đồng Việt Nam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425"/>
        <w:gridCol w:w="970"/>
        <w:gridCol w:w="1104"/>
        <w:gridCol w:w="1147"/>
        <w:gridCol w:w="3065"/>
      </w:tblGrid>
      <w:tr w:rsidR="00924337" w:rsidRPr="00924337" w:rsidTr="00924337"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4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Nội dung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 vị tính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Kê khai của bên Việt nam</w:t>
            </w:r>
          </w:p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ký hợp đồng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924337" w:rsidRPr="00924337" w:rsidTr="009243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Kê khai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Quyết toán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4337" w:rsidRPr="00924337" w:rsidTr="00924337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Giá trị hợp đồng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4337" w:rsidRPr="00924337" w:rsidTr="00924337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Doanh thu chịu thuế của Nhà thầu nước ngoài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- Thuế GTGT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- Thuế TNDN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hợp có nhiều NTNN thì lập bảng kê chi tiết đối với từng nhà thầu nước ngoài</w:t>
            </w:r>
          </w:p>
        </w:tc>
      </w:tr>
      <w:tr w:rsidR="00924337" w:rsidRPr="00924337" w:rsidTr="00924337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Doanh thu chịu thuế của Nhà thầu phụ nước ngoài (nếu có)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- Thuế GTGT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- Thuế TNDN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hợp có nhiều NTPNN thì lập bảng kê chi tiết đối với từng NTPNN</w:t>
            </w:r>
          </w:p>
        </w:tc>
      </w:tr>
      <w:tr w:rsidR="00924337" w:rsidRPr="00924337" w:rsidTr="00924337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Số thuế phải nộp của Nhà thầu nước ngoài (a+b-c)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a.Thuế GTGT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b.Thuế TNDN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c. Tiền thù lao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4337" w:rsidRPr="00924337" w:rsidTr="00924337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Số thuế phải nộp của Nhà thầu phụ nước ngoài ( a+b-c)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a.Thuế GTGT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b.Thuế TNDN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c.Tiền thù lao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4337" w:rsidRPr="00924337" w:rsidTr="00924337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Tổng cộng số thuế phải nộp của nhà thầu nước ngoài (4+5)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+ Thuế GTGT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+ Thuế TNDN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4337" w:rsidRPr="00924337" w:rsidTr="00924337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Số thuế đã tạm nộp của nhà thầu nước ngoài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+ Thuế GTGT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+ Thuế TNDN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4337" w:rsidRPr="00924337" w:rsidTr="00924337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Số thuế nhà thầu nước ngoài nộp thừa/thiếu (6-7)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+ Thuế GTGT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+ Thuế TNDN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4337" w:rsidRPr="00924337" w:rsidRDefault="00924337" w:rsidP="0092433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5829"/>
      </w:tblGrid>
      <w:tr w:rsidR="00924337" w:rsidRPr="00924337" w:rsidTr="00924337">
        <w:tc>
          <w:tcPr>
            <w:tcW w:w="62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PHẦN DÀNH CHO CƠ QUAN THUẾ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1. Xác nhận khi nộp tờ khai quyết toán Thuế TNDN]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- Nơi nhận: Cục thuế/Chi cục thuế tỉnh, tp..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- Ngày nhận:</w:t>
            </w:r>
          </w:p>
          <w:p w:rsidR="00924337" w:rsidRPr="00924337" w:rsidRDefault="00924337" w:rsidP="009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sz w:val="28"/>
                <w:szCs w:val="28"/>
              </w:rPr>
              <w:t>- Người nhận (Ký và ghi rõ họ tên)</w:t>
            </w:r>
          </w:p>
        </w:tc>
        <w:tc>
          <w:tcPr>
            <w:tcW w:w="7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Tôi xin cam đoan số liệu kê khai trên là đúng và xin chịu hoàn toàn trách nhiệm trước pháp luật về số liệu đã kê khai</w:t>
            </w:r>
          </w:p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............, ngày.......... tháng ........ năm.............</w:t>
            </w:r>
          </w:p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NỘP THUẾ hoặc</w:t>
            </w:r>
          </w:p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HỢP PHÁP CỦA NGƯỜI NỘP THUẾ</w:t>
            </w:r>
          </w:p>
          <w:p w:rsidR="00924337" w:rsidRPr="00924337" w:rsidRDefault="00924337" w:rsidP="009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 tên, đóng dấu (ghi rõ họ tên và chức vụ)</w:t>
            </w:r>
          </w:p>
        </w:tc>
      </w:tr>
    </w:tbl>
    <w:p w:rsidR="004418D9" w:rsidRPr="00924337" w:rsidRDefault="004418D9">
      <w:pPr>
        <w:rPr>
          <w:rFonts w:ascii="Times New Roman" w:hAnsi="Times New Roman" w:cs="Times New Roman"/>
          <w:sz w:val="28"/>
          <w:szCs w:val="28"/>
        </w:rPr>
      </w:pPr>
    </w:p>
    <w:sectPr w:rsidR="004418D9" w:rsidRPr="0092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E0" w:rsidRDefault="002809E0" w:rsidP="00924337">
      <w:pPr>
        <w:spacing w:after="0" w:line="240" w:lineRule="auto"/>
      </w:pPr>
      <w:r>
        <w:separator/>
      </w:r>
    </w:p>
  </w:endnote>
  <w:endnote w:type="continuationSeparator" w:id="0">
    <w:p w:rsidR="002809E0" w:rsidRDefault="002809E0" w:rsidP="0092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E0" w:rsidRDefault="002809E0" w:rsidP="00924337">
      <w:pPr>
        <w:spacing w:after="0" w:line="240" w:lineRule="auto"/>
      </w:pPr>
      <w:r>
        <w:separator/>
      </w:r>
    </w:p>
  </w:footnote>
  <w:footnote w:type="continuationSeparator" w:id="0">
    <w:p w:rsidR="002809E0" w:rsidRDefault="002809E0" w:rsidP="00924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37"/>
    <w:rsid w:val="002809E0"/>
    <w:rsid w:val="004418D9"/>
    <w:rsid w:val="0092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1DAC"/>
  <w15:chartTrackingRefBased/>
  <w15:docId w15:val="{8ECFB179-C417-4296-B0DC-EFB9F1DD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4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43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4337"/>
    <w:rPr>
      <w:b/>
      <w:bCs/>
    </w:rPr>
  </w:style>
  <w:style w:type="character" w:styleId="Emphasis">
    <w:name w:val="Emphasis"/>
    <w:basedOn w:val="DefaultParagraphFont"/>
    <w:uiPriority w:val="20"/>
    <w:qFormat/>
    <w:rsid w:val="009243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37"/>
  </w:style>
  <w:style w:type="paragraph" w:styleId="Footer">
    <w:name w:val="footer"/>
    <w:basedOn w:val="Normal"/>
    <w:link w:val="FooterChar"/>
    <w:uiPriority w:val="99"/>
    <w:unhideWhenUsed/>
    <w:rsid w:val="0092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2021-05-14T03:59:00Z</dcterms:created>
  <dcterms:modified xsi:type="dcterms:W3CDTF">2021-05-14T04:20:00Z</dcterms:modified>
</cp:coreProperties>
</file>