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18" w:rsidRPr="002E1018" w:rsidRDefault="002E1018" w:rsidP="002E1018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-234315</wp:posOffset>
                </wp:positionV>
                <wp:extent cx="2233295" cy="664210"/>
                <wp:effectExtent l="0" t="0" r="1460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18" w:rsidRPr="002E1018" w:rsidRDefault="002E1018" w:rsidP="002E10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E10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bookmarkStart w:id="0" w:name="_GoBack"/>
                            <w:r w:rsidRPr="002E10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01/GHAN</w:t>
                            </w:r>
                            <w:bookmarkEnd w:id="0"/>
                          </w:p>
                          <w:p w:rsidR="002E1018" w:rsidRPr="002E1018" w:rsidRDefault="002E1018" w:rsidP="002E10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E101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(Ban hành kèm theo Thông tư số </w:t>
                            </w:r>
                          </w:p>
                          <w:p w:rsidR="002E1018" w:rsidRDefault="002E1018" w:rsidP="002E101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E101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80/2021/TT-BTC ngày 29 tháng 9 năm 2021 của Bộ trưởng Bộ Tài chính)</w:t>
                            </w:r>
                          </w:p>
                          <w:p w:rsidR="002E1018" w:rsidRDefault="002E1018" w:rsidP="002E1018">
                            <w:pPr>
                              <w:ind w:right="3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7pt;margin-top:-18.45pt;width:175.8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44KwIAAFAEAAAOAAAAZHJzL2Uyb0RvYy54bWysVNtu2zAMfR+wfxD0vjhxLmuMOEWXLsOA&#10;7gK0+wBZlm1hkqhJSuzu60vJaRZ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">
                <v:textbox>
                  <w:txbxContent>
                    <w:p w:rsidR="002E1018" w:rsidRPr="002E1018" w:rsidRDefault="002E1018" w:rsidP="002E10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E10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Mẫu số: </w:t>
                      </w:r>
                      <w:bookmarkStart w:id="1" w:name="_GoBack"/>
                      <w:r w:rsidRPr="002E10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01/GHAN</w:t>
                      </w:r>
                      <w:bookmarkEnd w:id="1"/>
                    </w:p>
                    <w:p w:rsidR="002E1018" w:rsidRPr="002E1018" w:rsidRDefault="002E1018" w:rsidP="002E10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E101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</w:p>
                    <w:p w:rsidR="002E1018" w:rsidRDefault="002E1018" w:rsidP="002E1018">
                      <w:pPr>
                        <w:jc w:val="center"/>
                        <w:rPr>
                          <w:i/>
                        </w:rPr>
                      </w:pPr>
                      <w:r w:rsidRPr="002E101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80/2021/TT-BTC ngày 29 tháng 9 năm 2021 của Bộ trưởng Bộ Tài chính)</w:t>
                      </w:r>
                    </w:p>
                    <w:p w:rsidR="002E1018" w:rsidRDefault="002E1018" w:rsidP="002E1018">
                      <w:pPr>
                        <w:ind w:right="3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018" w:rsidRPr="002E1018" w:rsidRDefault="002E1018" w:rsidP="002E1018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2E1018" w:rsidRPr="002E1018" w:rsidRDefault="002E1018" w:rsidP="002E1018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tbl>
      <w:tblPr>
        <w:tblW w:w="9525" w:type="dxa"/>
        <w:tblInd w:w="-234" w:type="dxa"/>
        <w:tblLayout w:type="fixed"/>
        <w:tblLook w:val="04A0" w:firstRow="1" w:lastRow="0" w:firstColumn="1" w:lastColumn="0" w:noHBand="0" w:noVBand="1"/>
      </w:tblPr>
      <w:tblGrid>
        <w:gridCol w:w="3593"/>
        <w:gridCol w:w="5932"/>
      </w:tblGrid>
      <w:tr w:rsidR="002E1018" w:rsidRPr="002E1018" w:rsidTr="002E1018">
        <w:trPr>
          <w:trHeight w:val="521"/>
        </w:trPr>
        <w:tc>
          <w:tcPr>
            <w:tcW w:w="3591" w:type="dxa"/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</w:pPr>
            <w:r w:rsidRPr="002E1018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221615</wp:posOffset>
                      </wp:positionV>
                      <wp:extent cx="9048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AFB6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7.45pt" to="117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n+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"/>
                  </w:pict>
                </mc:Fallback>
              </mc:AlternateContent>
            </w:r>
            <w:r w:rsidRPr="002E101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TÊN NGƯỜI NỘP THUẾ </w:t>
            </w:r>
          </w:p>
        </w:tc>
        <w:tc>
          <w:tcPr>
            <w:tcW w:w="5928" w:type="dxa"/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sz w:val="26"/>
                <w:lang w:val="nl-NL"/>
              </w:rPr>
              <w:t>CỘNG HOÀ XÃ HỘI CHỦ NGHĨA VIỆT NAM</w:t>
            </w: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Độc lập - Tự do – Hạnh phúc</w:t>
            </w:r>
          </w:p>
        </w:tc>
      </w:tr>
      <w:tr w:rsidR="002E1018" w:rsidRPr="002E1018" w:rsidTr="002E1018">
        <w:trPr>
          <w:trHeight w:val="80"/>
        </w:trPr>
        <w:tc>
          <w:tcPr>
            <w:tcW w:w="3591" w:type="dxa"/>
            <w:hideMark/>
          </w:tcPr>
          <w:p w:rsidR="002E1018" w:rsidRPr="002E1018" w:rsidRDefault="002E1018">
            <w:pPr>
              <w:spacing w:before="240" w:line="25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nl-NL"/>
              </w:rPr>
            </w:pPr>
            <w:r w:rsidRPr="002E101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Số: …….</w:t>
            </w:r>
          </w:p>
        </w:tc>
        <w:tc>
          <w:tcPr>
            <w:tcW w:w="5928" w:type="dxa"/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2E101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11430</wp:posOffset>
                      </wp:positionV>
                      <wp:extent cx="22840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4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FE53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.9pt" to="232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Ut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DLP08U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"/>
                  </w:pict>
                </mc:Fallback>
              </mc:AlternateContent>
            </w:r>
            <w:r w:rsidRPr="002E1018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.........., ngày..........tháng ........năm ......</w:t>
            </w:r>
          </w:p>
        </w:tc>
      </w:tr>
      <w:tr w:rsidR="002E1018" w:rsidRPr="002E1018" w:rsidTr="002E1018">
        <w:tc>
          <w:tcPr>
            <w:tcW w:w="3591" w:type="dxa"/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V/v đề nghị gia hạn nộp thuế</w:t>
            </w:r>
          </w:p>
        </w:tc>
        <w:tc>
          <w:tcPr>
            <w:tcW w:w="5928" w:type="dxa"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nl-NL"/>
              </w:rPr>
            </w:pP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nl-NL"/>
              </w:rPr>
            </w:pP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nl-NL"/>
              </w:rPr>
            </w:pPr>
          </w:p>
        </w:tc>
      </w:tr>
    </w:tbl>
    <w:p w:rsidR="002E1018" w:rsidRPr="002E1018" w:rsidRDefault="002E1018" w:rsidP="002E1018">
      <w:pPr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val="nl-NL" w:eastAsia="en-US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Kính gửi: ....(Tên cơ quan thuế)....</w:t>
      </w:r>
    </w:p>
    <w:p w:rsidR="002E1018" w:rsidRPr="002E1018" w:rsidRDefault="002E1018" w:rsidP="002E1018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Tên người nộp thuế: ……………………….………………………..............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Mã số thuế:……………………………………………………………..........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Địa chỉ nhận thông báo: …………………………….…………………….....</w:t>
      </w:r>
    </w:p>
    <w:p w:rsidR="002E1018" w:rsidRPr="002E1018" w:rsidRDefault="002E1018" w:rsidP="002E1018">
      <w:pPr>
        <w:tabs>
          <w:tab w:val="right" w:pos="9072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E1018">
        <w:rPr>
          <w:rFonts w:ascii="Times New Roman" w:hAnsi="Times New Roman" w:cs="Times New Roman"/>
          <w:sz w:val="28"/>
          <w:szCs w:val="28"/>
          <w:lang w:val="fr-FR"/>
        </w:rPr>
        <w:t>Điện</w:t>
      </w:r>
      <w:proofErr w:type="spellEnd"/>
      <w:r w:rsidRPr="002E10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2E1018">
        <w:rPr>
          <w:rFonts w:ascii="Times New Roman" w:hAnsi="Times New Roman" w:cs="Times New Roman"/>
          <w:sz w:val="28"/>
          <w:szCs w:val="28"/>
          <w:lang w:val="fr-FR"/>
        </w:rPr>
        <w:t>thoại</w:t>
      </w:r>
      <w:proofErr w:type="spellEnd"/>
      <w:r w:rsidRPr="002E1018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2E1018">
        <w:rPr>
          <w:rFonts w:ascii="Times New Roman" w:hAnsi="Times New Roman" w:cs="Times New Roman"/>
          <w:sz w:val="28"/>
          <w:szCs w:val="28"/>
          <w:lang w:val="fr-FR"/>
        </w:rPr>
        <w:t xml:space="preserve"> ………………………… E-mail:……………………....….........</w:t>
      </w:r>
      <w:r w:rsidRPr="002E1018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Ngành nghề kinh do</w:t>
      </w:r>
      <w:smartTag w:uri="urn:schemas-microsoft-com:office:smarttags" w:element="PersonName">
        <w:r w:rsidRPr="002E1018">
          <w:rPr>
            <w:rFonts w:ascii="Times New Roman" w:hAnsi="Times New Roman" w:cs="Times New Roman"/>
            <w:sz w:val="28"/>
            <w:szCs w:val="28"/>
            <w:lang w:val="nl-NL"/>
          </w:rPr>
          <w:t>a</w:t>
        </w:r>
      </w:smartTag>
      <w:r w:rsidRPr="002E1018">
        <w:rPr>
          <w:rFonts w:ascii="Times New Roman" w:hAnsi="Times New Roman" w:cs="Times New Roman"/>
          <w:sz w:val="28"/>
          <w:szCs w:val="28"/>
          <w:lang w:val="nl-NL"/>
        </w:rPr>
        <w:t>nh chính là: …………………………………………...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Đề nghị  ....(tên cơ quan thuế) .... gia hạn nộp thuế theo quy định tại Điều ... Thông tư số .../.../TT-BTC ngày ... tháng ... năm .... của Bộ trưởng Bộ Tài chính, cụ thể như sau: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1. Lý do đề nghị gia hạn:.................................................................................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 xml:space="preserve">2. Giá trị vật chất bị thiệt hại, các khoản được bồi thường, bảo hiểm (đối với trường hợp bất khả kháng); chi phí thực hiện di dời và thiệt hại do phải di dời gây ra, các khoản được hỗ trợ, đền bù thiệt hạị (đối với trường hợp di dời </w:t>
      </w:r>
      <w:r w:rsidRPr="002E1018">
        <w:rPr>
          <w:rFonts w:ascii="Times New Roman" w:hAnsi="Times New Roman" w:cs="Times New Roman"/>
          <w:sz w:val="28"/>
          <w:szCs w:val="28"/>
          <w:lang w:val="am-ET"/>
        </w:rPr>
        <w:t>cơ sở sản xuất, kinh doanh</w:t>
      </w:r>
      <w:r w:rsidRPr="002E1018">
        <w:rPr>
          <w:rFonts w:ascii="Times New Roman" w:hAnsi="Times New Roman" w:cs="Times New Roman"/>
          <w:sz w:val="28"/>
          <w:szCs w:val="28"/>
          <w:lang w:val="nl-NL"/>
        </w:rPr>
        <w:t>): …………………………………………………………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3. Số thuế và thời gian đề nghị gia hạn:</w:t>
      </w:r>
    </w:p>
    <w:p w:rsidR="002E1018" w:rsidRPr="002E1018" w:rsidRDefault="002E1018" w:rsidP="002E1018">
      <w:pPr>
        <w:spacing w:before="120" w:after="120"/>
        <w:ind w:left="360"/>
        <w:jc w:val="right"/>
        <w:rPr>
          <w:rFonts w:ascii="Times New Roman" w:hAnsi="Times New Roman" w:cs="Times New Roman"/>
          <w:sz w:val="26"/>
          <w:szCs w:val="28"/>
          <w:lang w:val="nl-NL"/>
        </w:rPr>
      </w:pPr>
      <w:r w:rsidRPr="002E1018">
        <w:rPr>
          <w:rFonts w:ascii="Times New Roman" w:hAnsi="Times New Roman" w:cs="Times New Roman"/>
          <w:sz w:val="30"/>
          <w:szCs w:val="28"/>
          <w:lang w:val="nl-NL"/>
        </w:rPr>
        <w:t xml:space="preserve">            </w:t>
      </w:r>
      <w:r w:rsidRPr="002E1018">
        <w:rPr>
          <w:rFonts w:ascii="Times New Roman" w:hAnsi="Times New Roman" w:cs="Times New Roman"/>
          <w:sz w:val="26"/>
          <w:szCs w:val="28"/>
          <w:lang w:val="nl-NL"/>
        </w:rPr>
        <w:t>Đơn vị tiền: Đồng Việt Nam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679"/>
        <w:gridCol w:w="1075"/>
        <w:gridCol w:w="1105"/>
        <w:gridCol w:w="1253"/>
        <w:gridCol w:w="1134"/>
        <w:gridCol w:w="1276"/>
      </w:tblGrid>
      <w:tr w:rsidR="002E1018" w:rsidRPr="002E1018" w:rsidTr="002E1018">
        <w:trPr>
          <w:trHeight w:val="65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>STT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 xml:space="preserve">Loại thuế đề nghị </w:t>
            </w: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>gia hạn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>Tiểu mục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 xml:space="preserve">Số tiền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>Thời hạn nộp theo quy định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 xml:space="preserve">Thời gian đề nghị </w:t>
            </w: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>gia hạn</w:t>
            </w:r>
          </w:p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</w:tr>
      <w:tr w:rsidR="002E1018" w:rsidRPr="002E1018" w:rsidTr="002E1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8" w:rsidRPr="002E1018" w:rsidRDefault="002E1018">
            <w:pPr>
              <w:spacing w:line="256" w:lineRule="auto"/>
              <w:rPr>
                <w:rFonts w:ascii="Times New Roman" w:hAnsi="Times New Roman" w:cs="Times New Roman"/>
                <w:b/>
                <w:lang w:val="nl-N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8" w:rsidRPr="002E1018" w:rsidRDefault="002E1018">
            <w:pPr>
              <w:spacing w:line="256" w:lineRule="auto"/>
              <w:rPr>
                <w:rFonts w:ascii="Times New Roman" w:hAnsi="Times New Roman" w:cs="Times New Roman"/>
                <w:b/>
                <w:lang w:val="nl-N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8" w:rsidRPr="002E1018" w:rsidRDefault="002E1018">
            <w:pPr>
              <w:spacing w:line="256" w:lineRule="auto"/>
              <w:rPr>
                <w:rFonts w:ascii="Times New Roman" w:hAnsi="Times New Roman" w:cs="Times New Roman"/>
                <w:b/>
                <w:lang w:val="nl-N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8" w:rsidRPr="002E1018" w:rsidRDefault="002E1018">
            <w:pPr>
              <w:spacing w:line="256" w:lineRule="auto"/>
              <w:rPr>
                <w:rFonts w:ascii="Times New Roman" w:hAnsi="Times New Roman" w:cs="Times New Roman"/>
                <w:b/>
                <w:lang w:val="nl-N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8" w:rsidRPr="002E1018" w:rsidRDefault="002E1018">
            <w:pPr>
              <w:spacing w:line="256" w:lineRule="auto"/>
              <w:rPr>
                <w:rFonts w:ascii="Times New Roman" w:hAnsi="Times New Roman" w:cs="Times New Roman"/>
                <w:b/>
                <w:lang w:val="nl-N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>Từ ngày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E1018">
              <w:rPr>
                <w:rFonts w:ascii="Times New Roman" w:hAnsi="Times New Roman" w:cs="Times New Roman"/>
                <w:b/>
                <w:lang w:val="nl-NL"/>
              </w:rPr>
              <w:t>Đến ngày</w:t>
            </w:r>
          </w:p>
        </w:tc>
      </w:tr>
      <w:tr w:rsidR="002E1018" w:rsidRPr="002E1018" w:rsidTr="002E101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lastRenderedPageBreak/>
              <w:t>(1)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(2)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(4)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(7)</w:t>
            </w:r>
          </w:p>
        </w:tc>
      </w:tr>
      <w:tr w:rsidR="002E1018" w:rsidRPr="002E1018" w:rsidTr="002E101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Thuế ..</w:t>
            </w:r>
            <w:r w:rsidRPr="002E10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018" w:rsidRPr="002E1018" w:rsidTr="002E101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E1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E1018">
              <w:rPr>
                <w:rFonts w:ascii="Times New Roman" w:hAnsi="Times New Roman" w:cs="Times New Roman"/>
                <w:lang w:val="nl-NL"/>
              </w:rPr>
              <w:t>Thuế ..</w:t>
            </w:r>
            <w:r w:rsidRPr="002E10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018" w:rsidRPr="002E1018" w:rsidTr="002E101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E1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E1018">
              <w:rPr>
                <w:rFonts w:ascii="Times New Roman" w:hAnsi="Times New Roman" w:cs="Times New Roman"/>
              </w:rPr>
              <w:t xml:space="preserve">Tiền chậm nộp...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018" w:rsidRPr="002E1018" w:rsidTr="002E101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E10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E10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018" w:rsidRPr="002E1018" w:rsidTr="002E101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E1018">
              <w:rPr>
                <w:rFonts w:ascii="Times New Roman" w:hAnsi="Times New Roman" w:cs="Times New Roman"/>
              </w:rPr>
              <w:t>Tổng cộng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18" w:rsidRPr="002E1018" w:rsidRDefault="002E10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1018">
        <w:rPr>
          <w:rFonts w:ascii="Times New Roman" w:hAnsi="Times New Roman" w:cs="Times New Roman"/>
          <w:sz w:val="28"/>
          <w:szCs w:val="28"/>
        </w:rPr>
        <w:t>4. Tài liệu gửi kèm: (ghi rõ tên tài liệu, bản chính hay bản sao)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018">
        <w:rPr>
          <w:rFonts w:ascii="Times New Roman" w:hAnsi="Times New Roman" w:cs="Times New Roman"/>
          <w:sz w:val="28"/>
          <w:szCs w:val="28"/>
        </w:rPr>
        <w:t>(1) …….……..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018">
        <w:rPr>
          <w:rFonts w:ascii="Times New Roman" w:hAnsi="Times New Roman" w:cs="Times New Roman"/>
          <w:sz w:val="28"/>
          <w:szCs w:val="28"/>
        </w:rPr>
        <w:t>(2) ……….…..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018">
        <w:rPr>
          <w:rFonts w:ascii="Times New Roman" w:hAnsi="Times New Roman" w:cs="Times New Roman"/>
          <w:sz w:val="28"/>
          <w:szCs w:val="28"/>
          <w:lang w:val="nl-NL"/>
        </w:rPr>
        <w:t>... (Tên người nộp thuế)... chịu trách nhiệm trước pháp luật về các thông tin nêu trên</w:t>
      </w:r>
      <w:r w:rsidRPr="002E1018">
        <w:rPr>
          <w:rFonts w:ascii="Times New Roman" w:hAnsi="Times New Roman" w:cs="Times New Roman"/>
          <w:sz w:val="28"/>
          <w:szCs w:val="28"/>
        </w:rPr>
        <w:t xml:space="preserve"> và cam kết nộp đầy đủ số tiền thuế nợ được gia hạn sau khi hết thời hạn gia hạn nộp thuế. </w:t>
      </w:r>
    </w:p>
    <w:p w:rsidR="002E1018" w:rsidRPr="002E1018" w:rsidRDefault="002E1018" w:rsidP="002E101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Look w:val="01E0" w:firstRow="1" w:lastRow="1" w:firstColumn="1" w:lastColumn="1" w:noHBand="0" w:noVBand="0"/>
      </w:tblPr>
      <w:tblGrid>
        <w:gridCol w:w="9786"/>
      </w:tblGrid>
      <w:tr w:rsidR="002E1018" w:rsidRPr="002E1018" w:rsidTr="002E1018">
        <w:tc>
          <w:tcPr>
            <w:tcW w:w="9786" w:type="dxa"/>
            <w:hideMark/>
          </w:tcPr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2388"/>
              <w:gridCol w:w="7182"/>
            </w:tblGrid>
            <w:tr w:rsidR="002E1018" w:rsidRPr="002E1018">
              <w:tc>
                <w:tcPr>
                  <w:tcW w:w="2388" w:type="dxa"/>
                  <w:hideMark/>
                </w:tcPr>
                <w:p w:rsidR="002E1018" w:rsidRPr="002E1018" w:rsidRDefault="002E1018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nl-NL"/>
                    </w:rPr>
                  </w:pPr>
                  <w:r w:rsidRPr="002E101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nl-NL"/>
                    </w:rPr>
                    <w:t>Nơi nhận</w:t>
                  </w:r>
                  <w:r w:rsidRPr="002E101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nl-NL"/>
                    </w:rPr>
                    <w:t>:</w:t>
                  </w:r>
                </w:p>
                <w:p w:rsidR="002E1018" w:rsidRPr="002E1018" w:rsidRDefault="002E1018">
                  <w:pPr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nl-NL"/>
                    </w:rPr>
                  </w:pPr>
                  <w:r w:rsidRPr="002E1018">
                    <w:rPr>
                      <w:rFonts w:ascii="Times New Roman" w:hAnsi="Times New Roman" w:cs="Times New Roman"/>
                      <w:sz w:val="22"/>
                      <w:szCs w:val="22"/>
                      <w:lang w:val="nl-NL"/>
                    </w:rPr>
                    <w:t>- Như trên;</w:t>
                  </w:r>
                </w:p>
                <w:p w:rsidR="002E1018" w:rsidRPr="002E1018" w:rsidRDefault="002E1018">
                  <w:pPr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nl-NL"/>
                    </w:rPr>
                  </w:pPr>
                  <w:r w:rsidRPr="002E1018">
                    <w:rPr>
                      <w:rFonts w:ascii="Times New Roman" w:hAnsi="Times New Roman" w:cs="Times New Roman"/>
                      <w:sz w:val="22"/>
                      <w:szCs w:val="22"/>
                      <w:lang w:val="nl-NL"/>
                    </w:rPr>
                    <w:t>- ....</w:t>
                  </w:r>
                </w:p>
                <w:p w:rsidR="002E1018" w:rsidRPr="002E1018" w:rsidRDefault="002E1018">
                  <w:pPr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nl-NL"/>
                    </w:rPr>
                  </w:pPr>
                  <w:r w:rsidRPr="002E1018">
                    <w:rPr>
                      <w:rFonts w:ascii="Times New Roman" w:hAnsi="Times New Roman" w:cs="Times New Roman"/>
                      <w:sz w:val="22"/>
                      <w:szCs w:val="22"/>
                      <w:lang w:val="nl-NL"/>
                    </w:rPr>
                    <w:t>- Lưu:VT,...</w:t>
                  </w:r>
                </w:p>
              </w:tc>
              <w:tc>
                <w:tcPr>
                  <w:tcW w:w="7182" w:type="dxa"/>
                </w:tcPr>
                <w:p w:rsidR="002E1018" w:rsidRPr="002E1018" w:rsidRDefault="002E101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lang w:val="nl-NL"/>
                    </w:rPr>
                  </w:pPr>
                  <w:r w:rsidRPr="002E1018">
                    <w:rPr>
                      <w:rFonts w:ascii="Times New Roman" w:hAnsi="Times New Roman" w:cs="Times New Roman"/>
                      <w:b/>
                      <w:sz w:val="26"/>
                      <w:lang w:val="nl-NL"/>
                    </w:rPr>
                    <w:t>NGƯỜI NỘP THUẾ hoặc</w:t>
                  </w:r>
                </w:p>
                <w:p w:rsidR="002E1018" w:rsidRPr="002E1018" w:rsidRDefault="002E101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lang w:val="nl-NL"/>
                    </w:rPr>
                  </w:pPr>
                  <w:r w:rsidRPr="002E1018">
                    <w:rPr>
                      <w:rFonts w:ascii="Times New Roman" w:hAnsi="Times New Roman" w:cs="Times New Roman"/>
                      <w:b/>
                      <w:sz w:val="26"/>
                      <w:lang w:val="nl-NL"/>
                    </w:rPr>
                    <w:t>ĐẠI DIỆN HỢP PHÁP CỦA NGƯỜI NỘP THUẾ</w:t>
                  </w:r>
                  <w:r w:rsidRPr="002E1018">
                    <w:rPr>
                      <w:rFonts w:ascii="Times New Roman" w:hAnsi="Times New Roman" w:cs="Times New Roman"/>
                      <w:lang w:val="nl-NL"/>
                    </w:rPr>
                    <w:t xml:space="preserve">                   </w:t>
                  </w:r>
                  <w:r w:rsidRPr="002E1018">
                    <w:rPr>
                      <w:rFonts w:ascii="Times New Roman" w:hAnsi="Times New Roman" w:cs="Times New Roman"/>
                      <w:i/>
                      <w:lang w:val="nl-NL"/>
                    </w:rPr>
                    <w:t>Ký, ghi rõ họ tên; chức vụ và đóng dấu (nếu có)</w:t>
                  </w:r>
                </w:p>
                <w:p w:rsidR="002E1018" w:rsidRPr="002E1018" w:rsidRDefault="002E1018">
                  <w:pPr>
                    <w:pStyle w:val="Heading7"/>
                    <w:spacing w:line="256" w:lineRule="auto"/>
                    <w:ind w:firstLine="3591"/>
                    <w:jc w:val="center"/>
                    <w:rPr>
                      <w:rFonts w:ascii="Times New Roman" w:hAnsi="Times New Roman" w:cs="Times New Roman"/>
                      <w:b/>
                      <w:lang w:val="nl-NL"/>
                    </w:rPr>
                  </w:pPr>
                </w:p>
                <w:p w:rsidR="002E1018" w:rsidRPr="002E1018" w:rsidRDefault="002E1018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6"/>
                      <w:lang w:val="nl-NL"/>
                    </w:rPr>
                  </w:pPr>
                </w:p>
              </w:tc>
            </w:tr>
          </w:tbl>
          <w:p w:rsidR="002E1018" w:rsidRPr="002E1018" w:rsidRDefault="002E1018">
            <w:pPr>
              <w:spacing w:line="256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:rsidR="002E1018" w:rsidRPr="002E1018" w:rsidRDefault="002E1018" w:rsidP="002E1018">
      <w:pPr>
        <w:rPr>
          <w:rFonts w:ascii="Times New Roman" w:hAnsi="Times New Roman" w:cs="Times New Roman"/>
          <w:sz w:val="26"/>
          <w:lang w:val="nl-NL" w:eastAsia="en-US"/>
        </w:rPr>
      </w:pPr>
    </w:p>
    <w:p w:rsidR="002E1018" w:rsidRPr="002E1018" w:rsidRDefault="002E1018" w:rsidP="002E1018">
      <w:pPr>
        <w:rPr>
          <w:rFonts w:ascii="Times New Roman" w:hAnsi="Times New Roman" w:cs="Times New Roman"/>
          <w:lang w:val="nl-NL"/>
        </w:rPr>
      </w:pPr>
    </w:p>
    <w:p w:rsidR="007113CC" w:rsidRPr="002E1018" w:rsidRDefault="007113CC" w:rsidP="002E1018">
      <w:pPr>
        <w:rPr>
          <w:rFonts w:ascii="Times New Roman" w:hAnsi="Times New Roman" w:cs="Times New Roman"/>
        </w:rPr>
      </w:pPr>
    </w:p>
    <w:sectPr w:rsidR="007113CC" w:rsidRPr="002E1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3"/>
    <w:rsid w:val="000976AB"/>
    <w:rsid w:val="00163ED8"/>
    <w:rsid w:val="002E1018"/>
    <w:rsid w:val="007113CC"/>
    <w:rsid w:val="008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25D22487"/>
  <w15:chartTrackingRefBased/>
  <w15:docId w15:val="{6E7C1F0B-6EBF-4E94-A674-BBB3BA1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0976AB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0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8153C3"/>
    <w:rPr>
      <w:rFonts w:ascii="Times New Roman" w:hAnsi="Times New Roman" w:cs="Times New Roman"/>
    </w:rPr>
  </w:style>
  <w:style w:type="character" w:customStyle="1" w:styleId="Vnbnnidung2">
    <w:name w:val="Văn bản nội dung (2)_"/>
    <w:link w:val="Vnbnnidung20"/>
    <w:uiPriority w:val="99"/>
    <w:rsid w:val="008153C3"/>
    <w:rPr>
      <w:rFonts w:ascii="Times New Roman" w:hAnsi="Times New Roman" w:cs="Times New Roman"/>
      <w:sz w:val="18"/>
      <w:szCs w:val="18"/>
    </w:rPr>
  </w:style>
  <w:style w:type="character" w:customStyle="1" w:styleId="Tiu1">
    <w:name w:val="Tiêu đề #1_"/>
    <w:link w:val="Tiu10"/>
    <w:uiPriority w:val="99"/>
    <w:rsid w:val="008153C3"/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8153C3"/>
    <w:pPr>
      <w:spacing w:after="200" w:line="276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8153C3"/>
    <w:pPr>
      <w:spacing w:after="740"/>
      <w:ind w:hanging="136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iu10">
    <w:name w:val="Tiêu đề #1"/>
    <w:basedOn w:val="Normal"/>
    <w:link w:val="Tiu1"/>
    <w:uiPriority w:val="99"/>
    <w:rsid w:val="008153C3"/>
    <w:pPr>
      <w:spacing w:after="200" w:line="278" w:lineRule="auto"/>
      <w:ind w:firstLine="580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76A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0976A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976AB"/>
    <w:rPr>
      <w:b/>
      <w:bCs/>
    </w:rPr>
  </w:style>
  <w:style w:type="character" w:styleId="Emphasis">
    <w:name w:val="Emphasis"/>
    <w:basedOn w:val="DefaultParagraphFont"/>
    <w:uiPriority w:val="20"/>
    <w:qFormat/>
    <w:rsid w:val="000976AB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01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2024-03-29T07:57:00Z</dcterms:created>
  <dcterms:modified xsi:type="dcterms:W3CDTF">2024-04-05T09:24:00Z</dcterms:modified>
</cp:coreProperties>
</file>