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b/>
          <w:bCs/>
          <w:sz w:val="28"/>
          <w:szCs w:val="28"/>
        </w:rPr>
        <w:t>TỔ CHỨC KINH TẾ                        CỘNG HÒA XÃ HỘI CHỦ NGHĨA VIỆT NAM</w:t>
      </w:r>
      <w:r w:rsidRPr="005D6060">
        <w:rPr>
          <w:rFonts w:ascii="Times New Roman" w:eastAsia="Times New Roman" w:hAnsi="Times New Roman" w:cs="Times New Roman"/>
          <w:b/>
          <w:bCs/>
          <w:sz w:val="28"/>
          <w:szCs w:val="28"/>
        </w:rPr>
        <w:br/>
        <w:t>                                                                 Độc lập - Tự do - Hạnh phúc</w:t>
      </w:r>
      <w:r w:rsidRPr="005D6060">
        <w:rPr>
          <w:rFonts w:ascii="Times New Roman" w:eastAsia="Times New Roman" w:hAnsi="Times New Roman" w:cs="Times New Roman"/>
          <w:b/>
          <w:bCs/>
          <w:sz w:val="28"/>
          <w:szCs w:val="28"/>
        </w:rPr>
        <w:br/>
        <w:t>                                                                                 ---------------</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xml:space="preserve">Số:…                                                                </w:t>
      </w:r>
      <w:r w:rsidRPr="005D6060">
        <w:rPr>
          <w:rFonts w:ascii="Times New Roman" w:eastAsia="Times New Roman" w:hAnsi="Times New Roman" w:cs="Times New Roman"/>
          <w:i/>
          <w:iCs/>
          <w:sz w:val="28"/>
          <w:szCs w:val="28"/>
        </w:rPr>
        <w:t>….., ngày…. tháng…. năm….</w:t>
      </w:r>
    </w:p>
    <w:p w:rsidR="005D6060" w:rsidRPr="005D6060" w:rsidRDefault="005D6060" w:rsidP="005D6060">
      <w:pPr>
        <w:spacing w:before="100" w:beforeAutospacing="1" w:after="100" w:afterAutospacing="1" w:line="240" w:lineRule="auto"/>
        <w:jc w:val="center"/>
        <w:rPr>
          <w:rFonts w:ascii="Times New Roman" w:eastAsia="Times New Roman" w:hAnsi="Times New Roman" w:cs="Times New Roman"/>
          <w:sz w:val="28"/>
          <w:szCs w:val="28"/>
        </w:rPr>
      </w:pPr>
      <w:r w:rsidRPr="005D6060">
        <w:rPr>
          <w:rFonts w:ascii="Times New Roman" w:eastAsia="Times New Roman" w:hAnsi="Times New Roman" w:cs="Times New Roman"/>
          <w:b/>
          <w:bCs/>
          <w:sz w:val="28"/>
          <w:szCs w:val="28"/>
        </w:rPr>
        <w:t>ĐƠN ĐỀ NGHỊ CHẤP THUẬN ĐĂNG KÝ</w:t>
      </w:r>
      <w:r w:rsidRPr="005D6060">
        <w:rPr>
          <w:rFonts w:ascii="Times New Roman" w:eastAsia="Times New Roman" w:hAnsi="Times New Roman" w:cs="Times New Roman"/>
          <w:b/>
          <w:bCs/>
          <w:sz w:val="28"/>
          <w:szCs w:val="28"/>
        </w:rPr>
        <w:br/>
        <w:t>ĐẠI LÝ ĐỔI NGOẠI TỆ</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Kính gửi: Ngân hàng Nhà nước chi nhánh tỉnh, thành phố...</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i/>
          <w:iCs/>
          <w:sz w:val="28"/>
          <w:szCs w:val="28"/>
        </w:rPr>
        <w:t>Căn cứ Quyết định số 21/2008/QĐ-NHNN ngày 11/7/2008 của Thống đốc Ngân hàng Nhà nước Việt Nam ban hành Quy chế Đại lý đổi ngoại tệ;</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i/>
          <w:iCs/>
          <w:sz w:val="28"/>
          <w:szCs w:val="28"/>
        </w:rPr>
        <w:t>Căn cứ Thông tư số 11/2016/TT-NHNN ngày 29/6/2016 của Thống đốc Ngân hàng Nhà nước Việt Nam sửa đổi, bổ sung một số văn bản quy phạm pháp luật về hoạt động cung ứng dịch vụ nhận và chi, trả ngoại tệ, hoạt động đại lý đổi ngoại tệ, bàn đổi ngoại tệ của cá nhân.</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Tên tổ chức kinh tế:</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Địa chỉ:</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Số điện thoại:                                                                           Fax:</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Giấy chứng nhận đăng ký doanh nghiệp/Giấy chứng nhận đăng ký đầu tư/ số... cấp ngày…/…/…</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Cơ quan cấp:</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Trên cơ sở hợp đồng đại lý đổi ngoại tệ số ... ngày …/…/… ký giữa ... (tên tổ chức kinh tế) và ... (tên tổ chức tín dụng ủy quyền);</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Đề nghị Ngân hàng Nhà nước chi nhánh ... xem xét, cấp Giấy chứng nhận đăng ký đại lý đổi ngoại tệ tại các địa Điểm sau:</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805"/>
        <w:gridCol w:w="3786"/>
        <w:gridCol w:w="2233"/>
        <w:gridCol w:w="2568"/>
      </w:tblGrid>
      <w:tr w:rsidR="005D6060" w:rsidRPr="005D6060" w:rsidTr="005D6060">
        <w:trPr>
          <w:tblCellSpacing w:w="15" w:type="dxa"/>
        </w:trPr>
        <w:tc>
          <w:tcPr>
            <w:tcW w:w="411"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b/>
                <w:bCs/>
                <w:sz w:val="28"/>
                <w:szCs w:val="28"/>
              </w:rPr>
              <w:t>STT</w:t>
            </w:r>
          </w:p>
        </w:tc>
        <w:tc>
          <w:tcPr>
            <w:tcW w:w="203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b/>
                <w:bCs/>
                <w:sz w:val="28"/>
                <w:szCs w:val="28"/>
              </w:rPr>
              <w:t>Tên đại lý đổi ngoại tệ</w:t>
            </w:r>
          </w:p>
        </w:tc>
        <w:tc>
          <w:tcPr>
            <w:tcW w:w="119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b/>
                <w:bCs/>
                <w:sz w:val="28"/>
                <w:szCs w:val="28"/>
              </w:rPr>
              <w:t>Địa chỉ</w:t>
            </w:r>
          </w:p>
        </w:tc>
        <w:tc>
          <w:tcPr>
            <w:tcW w:w="1950"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b/>
                <w:bCs/>
                <w:sz w:val="28"/>
                <w:szCs w:val="28"/>
              </w:rPr>
              <w:t>Điện thoại, Fax</w:t>
            </w:r>
          </w:p>
        </w:tc>
      </w:tr>
      <w:tr w:rsidR="005D6060" w:rsidRPr="005D6060" w:rsidTr="005D6060">
        <w:trPr>
          <w:tblCellSpacing w:w="15" w:type="dxa"/>
        </w:trPr>
        <w:tc>
          <w:tcPr>
            <w:tcW w:w="411"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1</w:t>
            </w:r>
          </w:p>
        </w:tc>
        <w:tc>
          <w:tcPr>
            <w:tcW w:w="203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Đại lý đổi ngoại tệ số 1</w:t>
            </w:r>
          </w:p>
        </w:tc>
        <w:tc>
          <w:tcPr>
            <w:tcW w:w="119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c>
          <w:tcPr>
            <w:tcW w:w="1950"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r>
      <w:tr w:rsidR="005D6060" w:rsidRPr="005D6060" w:rsidTr="005D6060">
        <w:trPr>
          <w:tblCellSpacing w:w="15" w:type="dxa"/>
        </w:trPr>
        <w:tc>
          <w:tcPr>
            <w:tcW w:w="411"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2</w:t>
            </w:r>
          </w:p>
        </w:tc>
        <w:tc>
          <w:tcPr>
            <w:tcW w:w="203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Đại lý đổi ngoại tệ số 2</w:t>
            </w:r>
          </w:p>
        </w:tc>
        <w:tc>
          <w:tcPr>
            <w:tcW w:w="119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c>
          <w:tcPr>
            <w:tcW w:w="1950"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r>
      <w:tr w:rsidR="005D6060" w:rsidRPr="005D6060" w:rsidTr="005D6060">
        <w:trPr>
          <w:tblCellSpacing w:w="15" w:type="dxa"/>
        </w:trPr>
        <w:tc>
          <w:tcPr>
            <w:tcW w:w="411"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3</w:t>
            </w:r>
            <w:bookmarkStart w:id="0" w:name="_GoBack"/>
            <w:bookmarkEnd w:id="0"/>
          </w:p>
        </w:tc>
        <w:tc>
          <w:tcPr>
            <w:tcW w:w="203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Đại lý đổi ngoại tệ số 3</w:t>
            </w:r>
          </w:p>
        </w:tc>
        <w:tc>
          <w:tcPr>
            <w:tcW w:w="119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c>
          <w:tcPr>
            <w:tcW w:w="1950"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r>
      <w:tr w:rsidR="005D6060" w:rsidRPr="005D6060" w:rsidTr="005D6060">
        <w:trPr>
          <w:tblCellSpacing w:w="15" w:type="dxa"/>
        </w:trPr>
        <w:tc>
          <w:tcPr>
            <w:tcW w:w="411"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lastRenderedPageBreak/>
              <w:t>n</w:t>
            </w:r>
          </w:p>
        </w:tc>
        <w:tc>
          <w:tcPr>
            <w:tcW w:w="203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Đại lý đổi ngoại tệ số n</w:t>
            </w:r>
          </w:p>
        </w:tc>
        <w:tc>
          <w:tcPr>
            <w:tcW w:w="1192"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c>
          <w:tcPr>
            <w:tcW w:w="1950" w:type="pct"/>
            <w:vAlign w:val="center"/>
            <w:hideMark/>
          </w:tcPr>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w:t>
            </w:r>
          </w:p>
        </w:tc>
      </w:tr>
    </w:tbl>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 (Tên tổ chức kinh tế) xin cam kết chịu trách nhiệm trước pháp luật về tính trung thực, chính xác của nội dung trong đơn và các hồ sơ, tài liệu kèm theo.</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sz w:val="28"/>
          <w:szCs w:val="28"/>
        </w:rPr>
        <w:t>Trong quá trình thực hiện hoạt động đại lý đổi ngoại tệ, ... (tên tổ chức kinh tế) cam kết chấp hành nghiêm túc các quy định pháp luật hiện hành về đại lý đổi ngoại tệ và các quy định pháp luật khác có liên quan.</w:t>
      </w:r>
    </w:p>
    <w:p w:rsidR="005D6060" w:rsidRPr="005D6060" w:rsidRDefault="005D6060" w:rsidP="005D6060">
      <w:pPr>
        <w:spacing w:before="100" w:beforeAutospacing="1" w:after="100" w:afterAutospacing="1" w:line="240" w:lineRule="auto"/>
        <w:rPr>
          <w:rFonts w:ascii="Times New Roman" w:eastAsia="Times New Roman" w:hAnsi="Times New Roman" w:cs="Times New Roman"/>
          <w:sz w:val="28"/>
          <w:szCs w:val="28"/>
        </w:rPr>
      </w:pPr>
      <w:r w:rsidRPr="005D6060">
        <w:rPr>
          <w:rFonts w:ascii="Times New Roman" w:eastAsia="Times New Roman" w:hAnsi="Times New Roman" w:cs="Times New Roman"/>
          <w:b/>
          <w:bCs/>
          <w:sz w:val="28"/>
          <w:szCs w:val="28"/>
        </w:rPr>
        <w:t>NGƯỜI ĐẠI DIỆN HỢP PHÁP</w:t>
      </w:r>
      <w:r w:rsidRPr="005D6060">
        <w:rPr>
          <w:rFonts w:ascii="Times New Roman" w:eastAsia="Times New Roman" w:hAnsi="Times New Roman" w:cs="Times New Roman"/>
          <w:b/>
          <w:bCs/>
          <w:sz w:val="28"/>
          <w:szCs w:val="28"/>
        </w:rPr>
        <w:br/>
      </w:r>
      <w:r w:rsidRPr="005D6060">
        <w:rPr>
          <w:rFonts w:ascii="Times New Roman" w:eastAsia="Times New Roman" w:hAnsi="Times New Roman" w:cs="Times New Roman"/>
          <w:i/>
          <w:iCs/>
          <w:sz w:val="28"/>
          <w:szCs w:val="28"/>
        </w:rPr>
        <w:t>(ký tên, đóng dấu)</w:t>
      </w:r>
    </w:p>
    <w:p w:rsidR="007921F9" w:rsidRPr="005D6060" w:rsidRDefault="007921F9" w:rsidP="005D6060">
      <w:pPr>
        <w:rPr>
          <w:sz w:val="28"/>
          <w:szCs w:val="28"/>
        </w:rPr>
      </w:pPr>
    </w:p>
    <w:sectPr w:rsidR="007921F9" w:rsidRPr="005D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60"/>
    <w:rsid w:val="005D6060"/>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3D8B-FDC0-475C-A26D-56A38D65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060"/>
    <w:rPr>
      <w:b/>
      <w:bCs/>
    </w:rPr>
  </w:style>
  <w:style w:type="character" w:styleId="Emphasis">
    <w:name w:val="Emphasis"/>
    <w:basedOn w:val="DefaultParagraphFont"/>
    <w:uiPriority w:val="20"/>
    <w:qFormat/>
    <w:rsid w:val="005D6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2021-05-11T07:39:00Z</dcterms:created>
  <dcterms:modified xsi:type="dcterms:W3CDTF">2021-05-11T07:43:00Z</dcterms:modified>
</cp:coreProperties>
</file>