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39"/>
      </w:tblGrid>
      <w:tr w:rsidR="00422433" w:rsidRPr="00422433" w:rsidTr="00743EBB">
        <w:tc>
          <w:tcPr>
            <w:tcW w:w="187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433" w:rsidRPr="00422433" w:rsidRDefault="00422433" w:rsidP="00743E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43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TÒA ÁN NHÂN DÂN</w:t>
            </w:r>
            <w:r w:rsidRPr="00422433">
              <w:rPr>
                <w:rFonts w:ascii="Times New Roman" w:eastAsia="Times New Roman" w:hAnsi="Times New Roman" w:cs="Times New Roman"/>
                <w:sz w:val="28"/>
                <w:szCs w:val="28"/>
              </w:rPr>
              <w:t> …… </w:t>
            </w:r>
            <w:r w:rsidRPr="0042243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vi-VN"/>
              </w:rPr>
              <w:t>(1)</w:t>
            </w:r>
            <w:r w:rsidRPr="004224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43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TÒA ÁN NHÂN DÂN</w:t>
            </w:r>
            <w:r w:rsidRPr="00743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…… </w:t>
            </w:r>
            <w:r w:rsidRPr="00743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vertAlign w:val="superscript"/>
                <w:lang w:val="vi-VN"/>
              </w:rPr>
              <w:t>(2)</w:t>
            </w:r>
            <w:r w:rsidRPr="00422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743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</w:t>
            </w:r>
          </w:p>
        </w:tc>
        <w:tc>
          <w:tcPr>
            <w:tcW w:w="312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433" w:rsidRPr="00422433" w:rsidRDefault="00422433" w:rsidP="00743E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CỘNG HÒA XÃ HỘI CHỦ NGHĨA VIỆT NAM</w:t>
            </w:r>
            <w:r w:rsidRPr="00422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br/>
            </w:r>
            <w:r w:rsidRPr="00743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Độc lập - Tự do - Hạnh phúc</w:t>
            </w:r>
            <w:r w:rsidRPr="00422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br/>
            </w:r>
            <w:r w:rsidRPr="00743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---------------</w:t>
            </w:r>
          </w:p>
        </w:tc>
      </w:tr>
      <w:tr w:rsidR="00422433" w:rsidRPr="00422433" w:rsidTr="00743EBB">
        <w:tc>
          <w:tcPr>
            <w:tcW w:w="187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433" w:rsidRPr="00422433" w:rsidRDefault="00422433" w:rsidP="00743E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243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22433">
              <w:rPr>
                <w:rFonts w:ascii="Times New Roman" w:eastAsia="Times New Roman" w:hAnsi="Times New Roman" w:cs="Times New Roman"/>
                <w:sz w:val="28"/>
                <w:szCs w:val="28"/>
              </w:rPr>
              <w:t>: ……/TB-TA</w:t>
            </w:r>
          </w:p>
        </w:tc>
        <w:tc>
          <w:tcPr>
            <w:tcW w:w="312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433" w:rsidRPr="00422433" w:rsidRDefault="00422433" w:rsidP="00743E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3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…………..,</w:t>
            </w:r>
            <w:proofErr w:type="gramEnd"/>
            <w:r w:rsidRPr="00743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43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743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 </w:t>
            </w:r>
            <w:proofErr w:type="spellStart"/>
            <w:r w:rsidRPr="00743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743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743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743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…………</w:t>
            </w:r>
          </w:p>
        </w:tc>
      </w:tr>
    </w:tbl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E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THÔNG BÁO</w:t>
      </w:r>
      <w:r w:rsidRPr="004224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743E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V</w:t>
      </w:r>
      <w:r w:rsidRPr="00743E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Ề</w:t>
      </w:r>
      <w:r w:rsidRPr="00743E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 QUY</w:t>
      </w:r>
      <w:r w:rsidRPr="00743E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Ề</w:t>
      </w:r>
      <w:r w:rsidRPr="00743E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N LỰA CHỌN HÒA GIẢI VÀ LỰA CHỌN HÒA GIẢI VIÊN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Kính gửi: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(3)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> ………………………………………………………………………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Địa chỉ: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(4)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> ………………………………………………………………………...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Số điện thoại: 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………………………………….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; số fax: 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(nếu có).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Địa chỉ thư điện tử: 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(nếu có).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Là Người khởi kiện/Người yêu cầu trong vụ việc: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(5)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 ……………………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Xét thấy vụ việc thuộc trường hợp hòa giải tại Tòa án.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Căn cứ khoản 3 và khoản 4 Điều 16 của Luật Hòa giải, đối thoại tại Tòa án;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Tòa án nhân dân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(6)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 ……………………..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thông báo cho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(7)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743EBB" w:rsidRPr="0042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…..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biết: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(8)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 ………………..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có quyền lựa chọn hòa giải và lựa chọn 01 Hòa giải viên trong danh sách Hòa giải viên của Tòa án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(9)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743EBB" w:rsidRPr="0042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Trong thời hạn 03 ngày làm việc, kể từ ngày nhận được Thông báo này,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(10)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 …………………….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phải trả lời bằng văn bản cho Tòa án biết về việc đồng ý hoặc không đồng ý hòa giải tại Tòa án và họ tên, địa chỉ của Hòa giải viên mà mình lựa chọn (nếu có việc lựa chọn Hòa giải viên) về địa chỉ 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…………………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hoặc trả lời vào hòm thư điện tử 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, hoặc số fax .......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Trường hợp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(11)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……………………… 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trực tiếp đến Tòa án trình bày ý kiến thì Tòa án sẽ lập biên bản ghi nhận ý kiến.</w:t>
      </w:r>
    </w:p>
    <w:p w:rsidR="00422433" w:rsidRPr="00422433" w:rsidRDefault="00422433" w:rsidP="00743E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Kèm theo Thông báo này là danh sách Hòa giải viên tại Tòa án nhân dân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(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422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>2)</w:t>
      </w:r>
      <w:r w:rsidRPr="00422433">
        <w:rPr>
          <w:rFonts w:ascii="Times New Roman" w:eastAsia="Times New Roman" w:hAnsi="Times New Roman" w:cs="Times New Roman"/>
          <w:sz w:val="28"/>
          <w:szCs w:val="28"/>
        </w:rPr>
        <w:t> …………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422433" w:rsidRPr="00422433" w:rsidTr="00422433">
        <w:tc>
          <w:tcPr>
            <w:tcW w:w="24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433" w:rsidRPr="00422433" w:rsidRDefault="00422433" w:rsidP="00743E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lastRenderedPageBreak/>
              <w:t>Nơi nhận:</w:t>
            </w:r>
            <w:r w:rsidRPr="004224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br/>
            </w:r>
            <w:r w:rsidRPr="0042243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- Như kính gửi;</w:t>
            </w:r>
            <w:r w:rsidRPr="004224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243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- Lưu hồ sơ vụ việc.</w:t>
            </w: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433" w:rsidRPr="00422433" w:rsidRDefault="00422433" w:rsidP="00743E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CHÁNH ÁN</w:t>
            </w:r>
            <w:r w:rsidRPr="00422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743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(Ký, </w:t>
            </w:r>
            <w:bookmarkStart w:id="0" w:name="_GoBack"/>
            <w:bookmarkEnd w:id="0"/>
            <w:r w:rsidRPr="00743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ghi rõ họ tên và đóng dấu)</w:t>
            </w:r>
          </w:p>
        </w:tc>
      </w:tr>
    </w:tbl>
    <w:p w:rsidR="00577A3E" w:rsidRPr="00743EBB" w:rsidRDefault="00577A3E" w:rsidP="00743E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7A3E" w:rsidRPr="0074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33"/>
    <w:rsid w:val="00422433"/>
    <w:rsid w:val="00577A3E"/>
    <w:rsid w:val="007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9CDDB-5501-409B-9385-6CAC1331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433"/>
    <w:rPr>
      <w:b/>
      <w:bCs/>
    </w:rPr>
  </w:style>
  <w:style w:type="character" w:styleId="Emphasis">
    <w:name w:val="Emphasis"/>
    <w:basedOn w:val="DefaultParagraphFont"/>
    <w:uiPriority w:val="20"/>
    <w:qFormat/>
    <w:rsid w:val="00422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2021-05-26T08:18:00Z</dcterms:created>
  <dcterms:modified xsi:type="dcterms:W3CDTF">2021-05-26T08:21:00Z</dcterms:modified>
</cp:coreProperties>
</file>