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21E" w:rsidRPr="00A6521E" w:rsidRDefault="00A6521E" w:rsidP="00A6521E">
      <w:pPr>
        <w:shd w:val="clear" w:color="auto" w:fill="FFFFFF"/>
        <w:spacing w:after="120" w:line="240" w:lineRule="auto"/>
        <w:jc w:val="center"/>
        <w:textAlignment w:val="baseline"/>
        <w:rPr>
          <w:rFonts w:ascii="Arial" w:eastAsia="Times New Roman" w:hAnsi="Arial" w:cs="Arial"/>
          <w:color w:val="000000"/>
          <w:sz w:val="24"/>
          <w:szCs w:val="24"/>
        </w:rPr>
      </w:pPr>
      <w:r w:rsidRPr="00A6521E">
        <w:rPr>
          <w:rFonts w:ascii="Arial" w:eastAsia="Times New Roman" w:hAnsi="Arial" w:cs="Arial"/>
          <w:color w:val="000000"/>
          <w:sz w:val="24"/>
          <w:szCs w:val="24"/>
        </w:rPr>
        <w:t>CỘNG HÒA XÃ HỘI CHỦ NGHĨA VIỆT NAM</w:t>
      </w:r>
    </w:p>
    <w:p w:rsidR="00A6521E" w:rsidRPr="00A6521E" w:rsidRDefault="00A6521E" w:rsidP="00A6521E">
      <w:pPr>
        <w:shd w:val="clear" w:color="auto" w:fill="FFFFFF"/>
        <w:spacing w:after="120" w:line="240" w:lineRule="auto"/>
        <w:jc w:val="center"/>
        <w:textAlignment w:val="baseline"/>
        <w:rPr>
          <w:rFonts w:ascii="Arial" w:eastAsia="Times New Roman" w:hAnsi="Arial" w:cs="Arial"/>
          <w:color w:val="000000"/>
          <w:sz w:val="24"/>
          <w:szCs w:val="24"/>
        </w:rPr>
      </w:pPr>
      <w:r w:rsidRPr="00A6521E">
        <w:rPr>
          <w:rFonts w:ascii="Arial" w:eastAsia="Times New Roman" w:hAnsi="Arial" w:cs="Arial"/>
          <w:color w:val="000000"/>
          <w:sz w:val="24"/>
          <w:szCs w:val="24"/>
        </w:rPr>
        <w:t>Độc lập – Tự do – Hạnh phúc</w:t>
      </w:r>
    </w:p>
    <w:tbl>
      <w:tblPr>
        <w:tblW w:w="9885" w:type="dxa"/>
        <w:tblCellSpacing w:w="15" w:type="dxa"/>
        <w:tblBorders>
          <w:top w:val="single" w:sz="6" w:space="0" w:color="auto"/>
          <w:left w:val="single" w:sz="6"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4942"/>
        <w:gridCol w:w="4943"/>
      </w:tblGrid>
      <w:tr w:rsidR="00A6521E" w:rsidRPr="00A6521E" w:rsidTr="00A6521E">
        <w:trPr>
          <w:tblCellSpacing w:w="15" w:type="dxa"/>
        </w:trPr>
        <w:tc>
          <w:tcPr>
            <w:tcW w:w="465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rsidR="00A6521E" w:rsidRPr="00A6521E" w:rsidRDefault="00A6521E" w:rsidP="00A6521E">
            <w:pPr>
              <w:spacing w:after="120" w:line="240" w:lineRule="auto"/>
              <w:jc w:val="right"/>
              <w:textAlignment w:val="baseline"/>
              <w:rPr>
                <w:rFonts w:ascii="Arial" w:eastAsia="Times New Roman" w:hAnsi="Arial" w:cs="Arial"/>
                <w:color w:val="000000"/>
                <w:sz w:val="24"/>
                <w:szCs w:val="24"/>
              </w:rPr>
            </w:pPr>
            <w:r w:rsidRPr="00A6521E">
              <w:rPr>
                <w:rFonts w:ascii="Arial" w:eastAsia="Times New Roman" w:hAnsi="Arial" w:cs="Arial"/>
                <w:color w:val="000000"/>
                <w:sz w:val="24"/>
                <w:szCs w:val="24"/>
              </w:rPr>
              <w:t> </w:t>
            </w:r>
          </w:p>
        </w:tc>
        <w:tc>
          <w:tcPr>
            <w:tcW w:w="465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rsidR="00A6521E" w:rsidRPr="00A6521E" w:rsidRDefault="00A6521E" w:rsidP="00A6521E">
            <w:pPr>
              <w:spacing w:after="0" w:line="240" w:lineRule="auto"/>
              <w:jc w:val="right"/>
              <w:textAlignment w:val="baseline"/>
              <w:rPr>
                <w:rFonts w:ascii="Arial" w:eastAsia="Times New Roman" w:hAnsi="Arial" w:cs="Arial"/>
                <w:color w:val="000000"/>
                <w:sz w:val="24"/>
                <w:szCs w:val="24"/>
              </w:rPr>
            </w:pPr>
            <w:r w:rsidRPr="00A6521E">
              <w:rPr>
                <w:rFonts w:ascii="Arial" w:eastAsia="Times New Roman" w:hAnsi="Arial" w:cs="Arial"/>
                <w:i/>
                <w:iCs/>
                <w:color w:val="000000"/>
                <w:sz w:val="24"/>
                <w:szCs w:val="24"/>
                <w:bdr w:val="none" w:sz="0" w:space="0" w:color="auto" w:frame="1"/>
              </w:rPr>
              <w:t>Hà Nội, ngày … tháng … năm 20 …</w:t>
            </w:r>
          </w:p>
        </w:tc>
      </w:tr>
    </w:tbl>
    <w:p w:rsidR="00A6521E" w:rsidRPr="00A6521E" w:rsidRDefault="00A6521E" w:rsidP="00A6521E">
      <w:pPr>
        <w:shd w:val="clear" w:color="auto" w:fill="FFFFFF"/>
        <w:spacing w:after="0" w:line="240" w:lineRule="auto"/>
        <w:jc w:val="center"/>
        <w:textAlignment w:val="baseline"/>
        <w:outlineLvl w:val="2"/>
        <w:rPr>
          <w:rFonts w:ascii="Arial" w:eastAsia="Times New Roman" w:hAnsi="Arial" w:cs="Arial"/>
          <w:color w:val="000000"/>
          <w:sz w:val="27"/>
          <w:szCs w:val="27"/>
        </w:rPr>
      </w:pPr>
      <w:r w:rsidRPr="00A6521E">
        <w:rPr>
          <w:rFonts w:ascii="Arial" w:eastAsia="Times New Roman" w:hAnsi="Arial" w:cs="Arial"/>
          <w:b/>
          <w:bCs/>
          <w:color w:val="000000"/>
          <w:sz w:val="24"/>
          <w:szCs w:val="24"/>
          <w:bdr w:val="none" w:sz="0" w:space="0" w:color="auto" w:frame="1"/>
        </w:rPr>
        <w:t>ĐƠN YÊU CẦU THỰC HIỆN NGHĨA VỤ BẦU CỬ</w:t>
      </w:r>
    </w:p>
    <w:p w:rsidR="00A6521E" w:rsidRPr="00A6521E" w:rsidRDefault="00A6521E" w:rsidP="00A6521E">
      <w:pPr>
        <w:numPr>
          <w:ilvl w:val="0"/>
          <w:numId w:val="1"/>
        </w:numPr>
        <w:shd w:val="clear" w:color="auto" w:fill="FFFFFF"/>
        <w:spacing w:after="0" w:line="240" w:lineRule="auto"/>
        <w:textAlignment w:val="baseline"/>
        <w:rPr>
          <w:rFonts w:ascii="Arial" w:eastAsia="Times New Roman" w:hAnsi="Arial" w:cs="Arial"/>
          <w:color w:val="000000"/>
          <w:sz w:val="24"/>
          <w:szCs w:val="24"/>
        </w:rPr>
      </w:pPr>
      <w:r w:rsidRPr="00A6521E">
        <w:rPr>
          <w:rFonts w:ascii="Arial" w:eastAsia="Times New Roman" w:hAnsi="Arial" w:cs="Arial"/>
          <w:i/>
          <w:iCs/>
          <w:color w:val="000000"/>
          <w:sz w:val="24"/>
          <w:szCs w:val="24"/>
          <w:bdr w:val="none" w:sz="0" w:space="0" w:color="auto" w:frame="1"/>
        </w:rPr>
        <w:t>Căn cứ Hiến pháp Nước Cộng hòa xã hội chủ nghĩa Việt Nam năm 2013;</w:t>
      </w:r>
    </w:p>
    <w:p w:rsidR="00A6521E" w:rsidRPr="00A6521E" w:rsidRDefault="00A6521E" w:rsidP="00A6521E">
      <w:pPr>
        <w:numPr>
          <w:ilvl w:val="0"/>
          <w:numId w:val="1"/>
        </w:numPr>
        <w:shd w:val="clear" w:color="auto" w:fill="FFFFFF"/>
        <w:spacing w:after="0" w:line="240" w:lineRule="auto"/>
        <w:textAlignment w:val="baseline"/>
        <w:rPr>
          <w:rFonts w:ascii="Arial" w:eastAsia="Times New Roman" w:hAnsi="Arial" w:cs="Arial"/>
          <w:color w:val="000000"/>
          <w:sz w:val="24"/>
          <w:szCs w:val="24"/>
        </w:rPr>
      </w:pPr>
      <w:r w:rsidRPr="00A6521E">
        <w:rPr>
          <w:rFonts w:ascii="Arial" w:eastAsia="Times New Roman" w:hAnsi="Arial" w:cs="Arial"/>
          <w:i/>
          <w:iCs/>
          <w:color w:val="000000"/>
          <w:sz w:val="24"/>
          <w:szCs w:val="24"/>
          <w:bdr w:val="none" w:sz="0" w:space="0" w:color="auto" w:frame="1"/>
        </w:rPr>
        <w:t>Căn cứ Luật Bầu cử đại biểu Quốc hội và đại biểu Hội đồng nhân dân năm 2015,</w:t>
      </w:r>
    </w:p>
    <w:p w:rsidR="00A6521E" w:rsidRPr="00A6521E" w:rsidRDefault="00A6521E" w:rsidP="00A6521E">
      <w:pPr>
        <w:shd w:val="clear" w:color="auto" w:fill="FFFFFF"/>
        <w:spacing w:after="0" w:line="240" w:lineRule="auto"/>
        <w:jc w:val="center"/>
        <w:textAlignment w:val="baseline"/>
        <w:rPr>
          <w:rFonts w:ascii="Arial" w:eastAsia="Times New Roman" w:hAnsi="Arial" w:cs="Arial"/>
          <w:color w:val="000000"/>
          <w:sz w:val="24"/>
          <w:szCs w:val="24"/>
        </w:rPr>
      </w:pPr>
      <w:r w:rsidRPr="00A6521E">
        <w:rPr>
          <w:rFonts w:ascii="Arial" w:eastAsia="Times New Roman" w:hAnsi="Arial" w:cs="Arial"/>
          <w:b/>
          <w:bCs/>
          <w:color w:val="000000"/>
          <w:sz w:val="24"/>
          <w:szCs w:val="24"/>
          <w:bdr w:val="none" w:sz="0" w:space="0" w:color="auto" w:frame="1"/>
        </w:rPr>
        <w:t>Kính gửi: ……………………………………………………………………………………</w:t>
      </w:r>
    </w:p>
    <w:p w:rsidR="00A6521E" w:rsidRPr="00A6521E" w:rsidRDefault="00A6521E" w:rsidP="00A6521E">
      <w:pPr>
        <w:shd w:val="clear" w:color="auto" w:fill="FFFFFF"/>
        <w:spacing w:after="120" w:line="240" w:lineRule="auto"/>
        <w:jc w:val="both"/>
        <w:textAlignment w:val="baseline"/>
        <w:rPr>
          <w:rFonts w:ascii="Arial" w:eastAsia="Times New Roman" w:hAnsi="Arial" w:cs="Arial"/>
          <w:color w:val="000000"/>
          <w:sz w:val="24"/>
          <w:szCs w:val="24"/>
        </w:rPr>
      </w:pPr>
      <w:r w:rsidRPr="00A6521E">
        <w:rPr>
          <w:rFonts w:ascii="Arial" w:eastAsia="Times New Roman" w:hAnsi="Arial" w:cs="Arial"/>
          <w:color w:val="000000"/>
          <w:sz w:val="24"/>
          <w:szCs w:val="24"/>
        </w:rPr>
        <w:t>Tôi tên là: …………Sinh năm: …………</w:t>
      </w:r>
    </w:p>
    <w:p w:rsidR="00A6521E" w:rsidRPr="00A6521E" w:rsidRDefault="00A6521E" w:rsidP="00A6521E">
      <w:pPr>
        <w:shd w:val="clear" w:color="auto" w:fill="FFFFFF"/>
        <w:spacing w:after="120" w:line="240" w:lineRule="auto"/>
        <w:jc w:val="both"/>
        <w:textAlignment w:val="baseline"/>
        <w:rPr>
          <w:rFonts w:ascii="Arial" w:eastAsia="Times New Roman" w:hAnsi="Arial" w:cs="Arial"/>
          <w:color w:val="000000"/>
          <w:sz w:val="24"/>
          <w:szCs w:val="24"/>
        </w:rPr>
      </w:pPr>
      <w:r w:rsidRPr="00A6521E">
        <w:rPr>
          <w:rFonts w:ascii="Arial" w:eastAsia="Times New Roman" w:hAnsi="Arial" w:cs="Arial"/>
          <w:color w:val="000000"/>
          <w:sz w:val="24"/>
          <w:szCs w:val="24"/>
        </w:rPr>
        <w:t>CMND số: ……………Cấp tại: ………Cấp ngày …/…/…</w:t>
      </w:r>
    </w:p>
    <w:p w:rsidR="00A6521E" w:rsidRPr="00A6521E" w:rsidRDefault="00A6521E" w:rsidP="00A6521E">
      <w:pPr>
        <w:shd w:val="clear" w:color="auto" w:fill="FFFFFF"/>
        <w:spacing w:after="120" w:line="240" w:lineRule="auto"/>
        <w:jc w:val="both"/>
        <w:textAlignment w:val="baseline"/>
        <w:rPr>
          <w:rFonts w:ascii="Arial" w:eastAsia="Times New Roman" w:hAnsi="Arial" w:cs="Arial"/>
          <w:color w:val="000000"/>
          <w:sz w:val="24"/>
          <w:szCs w:val="24"/>
        </w:rPr>
      </w:pPr>
      <w:r w:rsidRPr="00A6521E">
        <w:rPr>
          <w:rFonts w:ascii="Arial" w:eastAsia="Times New Roman" w:hAnsi="Arial" w:cs="Arial"/>
          <w:color w:val="000000"/>
          <w:sz w:val="24"/>
          <w:szCs w:val="24"/>
        </w:rPr>
        <w:t>Địa chỉ: ……………</w:t>
      </w:r>
    </w:p>
    <w:p w:rsidR="00A6521E" w:rsidRPr="00A6521E" w:rsidRDefault="00A6521E" w:rsidP="00A6521E">
      <w:pPr>
        <w:shd w:val="clear" w:color="auto" w:fill="FFFFFF"/>
        <w:spacing w:after="120" w:line="240" w:lineRule="auto"/>
        <w:jc w:val="both"/>
        <w:textAlignment w:val="baseline"/>
        <w:rPr>
          <w:rFonts w:ascii="Arial" w:eastAsia="Times New Roman" w:hAnsi="Arial" w:cs="Arial"/>
          <w:color w:val="000000"/>
          <w:sz w:val="24"/>
          <w:szCs w:val="24"/>
        </w:rPr>
      </w:pPr>
      <w:r w:rsidRPr="00A6521E">
        <w:rPr>
          <w:rFonts w:ascii="Arial" w:eastAsia="Times New Roman" w:hAnsi="Arial" w:cs="Arial"/>
          <w:color w:val="000000"/>
          <w:sz w:val="24"/>
          <w:szCs w:val="24"/>
        </w:rPr>
        <w:t>Điện thoại: ……………</w:t>
      </w:r>
    </w:p>
    <w:p w:rsidR="00A6521E" w:rsidRPr="00A6521E" w:rsidRDefault="00A6521E" w:rsidP="00A6521E">
      <w:pPr>
        <w:shd w:val="clear" w:color="auto" w:fill="FFFFFF"/>
        <w:spacing w:after="120" w:line="240" w:lineRule="auto"/>
        <w:jc w:val="both"/>
        <w:textAlignment w:val="baseline"/>
        <w:rPr>
          <w:rFonts w:ascii="Arial" w:eastAsia="Times New Roman" w:hAnsi="Arial" w:cs="Arial"/>
          <w:color w:val="000000"/>
          <w:sz w:val="24"/>
          <w:szCs w:val="24"/>
        </w:rPr>
      </w:pPr>
      <w:r w:rsidRPr="00A6521E">
        <w:rPr>
          <w:rFonts w:ascii="Arial" w:eastAsia="Times New Roman" w:hAnsi="Arial" w:cs="Arial"/>
          <w:color w:val="000000"/>
          <w:sz w:val="24"/>
          <w:szCs w:val="24"/>
        </w:rPr>
        <w:t>Nội dung yêu cầu như sau:</w:t>
      </w:r>
    </w:p>
    <w:p w:rsidR="00A6521E" w:rsidRPr="00A6521E" w:rsidRDefault="00A6521E" w:rsidP="00A6521E">
      <w:pPr>
        <w:shd w:val="clear" w:color="auto" w:fill="FFFFFF"/>
        <w:spacing w:after="120" w:line="240" w:lineRule="auto"/>
        <w:jc w:val="both"/>
        <w:textAlignment w:val="baseline"/>
        <w:rPr>
          <w:rFonts w:ascii="Arial" w:eastAsia="Times New Roman" w:hAnsi="Arial" w:cs="Arial"/>
          <w:color w:val="000000"/>
          <w:sz w:val="24"/>
          <w:szCs w:val="24"/>
        </w:rPr>
      </w:pPr>
      <w:r w:rsidRPr="00A6521E">
        <w:rPr>
          <w:rFonts w:ascii="Arial" w:eastAsia="Times New Roman" w:hAnsi="Arial" w:cs="Arial"/>
          <w:color w:val="000000"/>
          <w:sz w:val="24"/>
          <w:szCs w:val="24"/>
        </w:rPr>
        <w:t>…………………………………………………</w:t>
      </w:r>
    </w:p>
    <w:p w:rsidR="00A6521E" w:rsidRPr="00A6521E" w:rsidRDefault="00A6521E" w:rsidP="00A6521E">
      <w:pPr>
        <w:numPr>
          <w:ilvl w:val="0"/>
          <w:numId w:val="2"/>
        </w:numPr>
        <w:shd w:val="clear" w:color="auto" w:fill="FFFFFF"/>
        <w:spacing w:after="0" w:line="240" w:lineRule="auto"/>
        <w:jc w:val="both"/>
        <w:textAlignment w:val="baseline"/>
        <w:rPr>
          <w:rFonts w:ascii="Arial" w:eastAsia="Times New Roman" w:hAnsi="Arial" w:cs="Arial"/>
          <w:color w:val="000000"/>
          <w:sz w:val="24"/>
          <w:szCs w:val="24"/>
        </w:rPr>
      </w:pPr>
      <w:r w:rsidRPr="00A6521E">
        <w:rPr>
          <w:rFonts w:ascii="Arial" w:eastAsia="Times New Roman" w:hAnsi="Arial" w:cs="Arial"/>
          <w:color w:val="000000"/>
          <w:sz w:val="24"/>
          <w:szCs w:val="24"/>
        </w:rPr>
        <w:t>Căn cứ theo Hiến pháp Nước Cộng hòa xã hội chủ nghĩa Việt Nam năm 2013:</w:t>
      </w:r>
    </w:p>
    <w:p w:rsidR="00A6521E" w:rsidRPr="00A6521E" w:rsidRDefault="00A6521E" w:rsidP="00A6521E">
      <w:pPr>
        <w:shd w:val="clear" w:color="auto" w:fill="FFFFFF"/>
        <w:spacing w:after="0" w:line="240" w:lineRule="auto"/>
        <w:jc w:val="both"/>
        <w:textAlignment w:val="baseline"/>
        <w:rPr>
          <w:rFonts w:ascii="Arial" w:eastAsia="Times New Roman" w:hAnsi="Arial" w:cs="Arial"/>
          <w:color w:val="000000"/>
          <w:sz w:val="24"/>
          <w:szCs w:val="24"/>
        </w:rPr>
      </w:pPr>
      <w:r w:rsidRPr="00A6521E">
        <w:rPr>
          <w:rFonts w:ascii="Arial" w:eastAsia="Times New Roman" w:hAnsi="Arial" w:cs="Arial"/>
          <w:b/>
          <w:bCs/>
          <w:color w:val="000000"/>
          <w:sz w:val="24"/>
          <w:szCs w:val="24"/>
          <w:bdr w:val="none" w:sz="0" w:space="0" w:color="auto" w:frame="1"/>
        </w:rPr>
        <w:t>“Điều 27.</w:t>
      </w:r>
    </w:p>
    <w:p w:rsidR="00A6521E" w:rsidRPr="00A6521E" w:rsidRDefault="00A6521E" w:rsidP="00A6521E">
      <w:pPr>
        <w:shd w:val="clear" w:color="auto" w:fill="FFFFFF"/>
        <w:spacing w:after="0" w:line="240" w:lineRule="auto"/>
        <w:jc w:val="both"/>
        <w:textAlignment w:val="baseline"/>
        <w:rPr>
          <w:rFonts w:ascii="Arial" w:eastAsia="Times New Roman" w:hAnsi="Arial" w:cs="Arial"/>
          <w:color w:val="000000"/>
          <w:sz w:val="24"/>
          <w:szCs w:val="24"/>
        </w:rPr>
      </w:pPr>
      <w:r w:rsidRPr="00A6521E">
        <w:rPr>
          <w:rFonts w:ascii="Arial" w:eastAsia="Times New Roman" w:hAnsi="Arial" w:cs="Arial"/>
          <w:i/>
          <w:iCs/>
          <w:color w:val="000000"/>
          <w:sz w:val="24"/>
          <w:szCs w:val="24"/>
          <w:bdr w:val="none" w:sz="0" w:space="0" w:color="auto" w:frame="1"/>
        </w:rPr>
        <w:t>Công dân đủ mười tám tuổi trở lên có quyền bầu cử và đủ hai mươi mốt tuổi trở lên có quyền ứng cử vào Quốc hội, Hội đồng nhân dân. Việc thực hiện các quyền này do luật định.</w:t>
      </w:r>
      <w:r w:rsidRPr="00A6521E">
        <w:rPr>
          <w:rFonts w:ascii="Arial" w:eastAsia="Times New Roman" w:hAnsi="Arial" w:cs="Arial"/>
          <w:color w:val="000000"/>
          <w:sz w:val="24"/>
          <w:szCs w:val="24"/>
        </w:rPr>
        <w:t>“</w:t>
      </w:r>
    </w:p>
    <w:p w:rsidR="00A6521E" w:rsidRPr="00A6521E" w:rsidRDefault="00A6521E" w:rsidP="00A6521E">
      <w:pPr>
        <w:numPr>
          <w:ilvl w:val="0"/>
          <w:numId w:val="3"/>
        </w:numPr>
        <w:shd w:val="clear" w:color="auto" w:fill="FFFFFF"/>
        <w:spacing w:after="0" w:line="240" w:lineRule="auto"/>
        <w:jc w:val="both"/>
        <w:textAlignment w:val="baseline"/>
        <w:rPr>
          <w:rFonts w:ascii="Arial" w:eastAsia="Times New Roman" w:hAnsi="Arial" w:cs="Arial"/>
          <w:color w:val="000000"/>
          <w:sz w:val="24"/>
          <w:szCs w:val="24"/>
        </w:rPr>
      </w:pPr>
      <w:r w:rsidRPr="00A6521E">
        <w:rPr>
          <w:rFonts w:ascii="Arial" w:eastAsia="Times New Roman" w:hAnsi="Arial" w:cs="Arial"/>
          <w:color w:val="000000"/>
          <w:sz w:val="24"/>
          <w:szCs w:val="24"/>
        </w:rPr>
        <w:t>Căn cứ theo Luật Bầu cử đại biểu Quốc hội và đại biểu Hội đồng nhân dân năm 2015 thì quyền của công dân được bảo đảm bằng pháp luật khi công dân làm tròn nghĩa vụ của mình theo đúng pháp luật. Cụ thể như sau:</w:t>
      </w:r>
    </w:p>
    <w:p w:rsidR="00A6521E" w:rsidRPr="00A6521E" w:rsidRDefault="00A6521E" w:rsidP="00A6521E">
      <w:pPr>
        <w:shd w:val="clear" w:color="auto" w:fill="FFFFFF"/>
        <w:spacing w:after="0" w:line="240" w:lineRule="auto"/>
        <w:jc w:val="both"/>
        <w:textAlignment w:val="baseline"/>
        <w:rPr>
          <w:rFonts w:ascii="Arial" w:eastAsia="Times New Roman" w:hAnsi="Arial" w:cs="Arial"/>
          <w:color w:val="000000"/>
          <w:sz w:val="24"/>
          <w:szCs w:val="24"/>
        </w:rPr>
      </w:pPr>
      <w:r w:rsidRPr="00A6521E">
        <w:rPr>
          <w:rFonts w:ascii="Arial" w:eastAsia="Times New Roman" w:hAnsi="Arial" w:cs="Arial"/>
          <w:i/>
          <w:iCs/>
          <w:color w:val="000000"/>
          <w:sz w:val="24"/>
          <w:szCs w:val="24"/>
          <w:bdr w:val="none" w:sz="0" w:space="0" w:color="auto" w:frame="1"/>
        </w:rPr>
        <w:t>“Trong bầu cử đại biểu Quốc hội và đại biểu Hội đồng nhân dân, cử tri phải có trách nhiệm tham gia giới thiệu người ra ứng cử. Cử tri nơi người ứng cử công tác và cư trú có trách nhiệm tham gia ý kiến nhận xét. Nghĩa vụ của cử tri được thể hiện rõ qua 3 lần tổ chức hội nghị hiệp thương với 5 bước tiến hành, qua các lần tổ chức hội nghị cử tri nơi công tác và nơi cư trú của người ứng cử, qua các cuộc tiếp xúc tuyên truyền, vận động bầu cử của người ứng cử.</w:t>
      </w:r>
    </w:p>
    <w:p w:rsidR="00A6521E" w:rsidRPr="00A6521E" w:rsidRDefault="00A6521E" w:rsidP="00A6521E">
      <w:pPr>
        <w:shd w:val="clear" w:color="auto" w:fill="FFFFFF"/>
        <w:spacing w:after="0" w:line="240" w:lineRule="auto"/>
        <w:jc w:val="both"/>
        <w:textAlignment w:val="baseline"/>
        <w:rPr>
          <w:rFonts w:ascii="Arial" w:eastAsia="Times New Roman" w:hAnsi="Arial" w:cs="Arial"/>
          <w:color w:val="000000"/>
          <w:sz w:val="24"/>
          <w:szCs w:val="24"/>
        </w:rPr>
      </w:pPr>
      <w:r w:rsidRPr="00A6521E">
        <w:rPr>
          <w:rFonts w:ascii="Arial" w:eastAsia="Times New Roman" w:hAnsi="Arial" w:cs="Arial"/>
          <w:i/>
          <w:iCs/>
          <w:color w:val="000000"/>
          <w:sz w:val="24"/>
          <w:szCs w:val="24"/>
          <w:bdr w:val="none" w:sz="0" w:space="0" w:color="auto" w:frame="1"/>
        </w:rPr>
        <w:t>Khi bỏ phiếu bầu, trừ những trường hợp đã nêu ở trên, cử tri phải tự mình đi bầu, không được bầu bằng cách gửi thư hoặc nhờ người khác bầu thay. Mọi người phải tuân thủ nội quy của phòng bỏ phiếu và thực hiện nghiêm quy định của pháp luật về bầu cử. Việc cử tri cân nhắc lựa chọn người đủ đức, đủ tài bầu vào cơ quan quyền lực Nhà nước cũng chính là làm tròn trách nhiệm của cử tri.</w:t>
      </w:r>
      <w:r w:rsidRPr="00A6521E">
        <w:rPr>
          <w:rFonts w:ascii="Arial" w:eastAsia="Times New Roman" w:hAnsi="Arial" w:cs="Arial"/>
          <w:color w:val="000000"/>
          <w:sz w:val="24"/>
          <w:szCs w:val="24"/>
        </w:rPr>
        <w:t>“</w:t>
      </w:r>
    </w:p>
    <w:p w:rsidR="00A6521E" w:rsidRPr="00A6521E" w:rsidRDefault="00A6521E" w:rsidP="00A6521E">
      <w:pPr>
        <w:shd w:val="clear" w:color="auto" w:fill="FFFFFF"/>
        <w:spacing w:after="120" w:line="240" w:lineRule="auto"/>
        <w:jc w:val="both"/>
        <w:textAlignment w:val="baseline"/>
        <w:rPr>
          <w:rFonts w:ascii="Arial" w:eastAsia="Times New Roman" w:hAnsi="Arial" w:cs="Arial"/>
          <w:color w:val="000000"/>
          <w:sz w:val="24"/>
          <w:szCs w:val="24"/>
        </w:rPr>
      </w:pPr>
      <w:r w:rsidRPr="00A6521E">
        <w:rPr>
          <w:rFonts w:ascii="Arial" w:eastAsia="Times New Roman" w:hAnsi="Arial" w:cs="Arial"/>
          <w:color w:val="000000"/>
          <w:sz w:val="24"/>
          <w:szCs w:val="24"/>
        </w:rPr>
        <w:t>Từ những căn cứ pháp lý trên, kính đề nghị quý cơ quan thực hiện nghĩa vụ bầu cử của mình.</w:t>
      </w:r>
    </w:p>
    <w:p w:rsidR="00A6521E" w:rsidRPr="00A6521E" w:rsidRDefault="00A6521E" w:rsidP="00A6521E">
      <w:pPr>
        <w:shd w:val="clear" w:color="auto" w:fill="FFFFFF"/>
        <w:spacing w:after="120" w:line="240" w:lineRule="auto"/>
        <w:jc w:val="both"/>
        <w:textAlignment w:val="baseline"/>
        <w:rPr>
          <w:rFonts w:ascii="Arial" w:eastAsia="Times New Roman" w:hAnsi="Arial" w:cs="Arial"/>
          <w:color w:val="000000"/>
          <w:sz w:val="24"/>
          <w:szCs w:val="24"/>
        </w:rPr>
      </w:pPr>
      <w:r w:rsidRPr="00A6521E">
        <w:rPr>
          <w:rFonts w:ascii="Arial" w:eastAsia="Times New Roman" w:hAnsi="Arial" w:cs="Arial"/>
          <w:color w:val="000000"/>
          <w:sz w:val="24"/>
          <w:szCs w:val="24"/>
        </w:rPr>
        <w:t>Tôi xin chân thành cảm ơn!</w:t>
      </w:r>
    </w:p>
    <w:tbl>
      <w:tblPr>
        <w:tblW w:w="9885" w:type="dxa"/>
        <w:tblCellSpacing w:w="15" w:type="dxa"/>
        <w:tblBorders>
          <w:top w:val="single" w:sz="6" w:space="0" w:color="auto"/>
          <w:left w:val="single" w:sz="6"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4942"/>
        <w:gridCol w:w="4943"/>
      </w:tblGrid>
      <w:tr w:rsidR="00A6521E" w:rsidRPr="00A6521E" w:rsidTr="00B206A0">
        <w:trPr>
          <w:trHeight w:val="1605"/>
          <w:tblCellSpacing w:w="15" w:type="dxa"/>
        </w:trPr>
        <w:tc>
          <w:tcPr>
            <w:tcW w:w="489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rsidR="00A6521E" w:rsidRPr="00A6521E" w:rsidRDefault="00A6521E" w:rsidP="00A6521E">
            <w:pPr>
              <w:spacing w:after="120" w:line="240" w:lineRule="auto"/>
              <w:jc w:val="center"/>
              <w:textAlignment w:val="baseline"/>
              <w:rPr>
                <w:rFonts w:ascii="Arial" w:eastAsia="Times New Roman" w:hAnsi="Arial" w:cs="Arial"/>
                <w:color w:val="000000"/>
                <w:sz w:val="24"/>
                <w:szCs w:val="24"/>
              </w:rPr>
            </w:pPr>
            <w:r w:rsidRPr="00A6521E">
              <w:rPr>
                <w:rFonts w:ascii="Arial" w:eastAsia="Times New Roman" w:hAnsi="Arial" w:cs="Arial"/>
                <w:color w:val="000000"/>
                <w:sz w:val="24"/>
                <w:szCs w:val="24"/>
              </w:rPr>
              <w:lastRenderedPageBreak/>
              <w:t> </w:t>
            </w:r>
          </w:p>
        </w:tc>
        <w:tc>
          <w:tcPr>
            <w:tcW w:w="4898"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rsidR="00A6521E" w:rsidRPr="00A6521E" w:rsidRDefault="00A6521E" w:rsidP="00A6521E">
            <w:pPr>
              <w:spacing w:after="0" w:line="240" w:lineRule="auto"/>
              <w:jc w:val="center"/>
              <w:textAlignment w:val="baseline"/>
              <w:rPr>
                <w:rFonts w:ascii="Arial" w:eastAsia="Times New Roman" w:hAnsi="Arial" w:cs="Arial"/>
                <w:color w:val="000000"/>
                <w:sz w:val="24"/>
                <w:szCs w:val="24"/>
              </w:rPr>
            </w:pPr>
            <w:r w:rsidRPr="00A6521E">
              <w:rPr>
                <w:rFonts w:ascii="Arial" w:eastAsia="Times New Roman" w:hAnsi="Arial" w:cs="Arial"/>
                <w:b/>
                <w:bCs/>
                <w:color w:val="000000"/>
                <w:sz w:val="24"/>
                <w:szCs w:val="24"/>
                <w:bdr w:val="none" w:sz="0" w:space="0" w:color="auto" w:frame="1"/>
              </w:rPr>
              <w:t>Người làm đơn</w:t>
            </w:r>
          </w:p>
          <w:p w:rsidR="00A6521E" w:rsidRPr="00A6521E" w:rsidRDefault="00A6521E" w:rsidP="00A6521E">
            <w:pPr>
              <w:spacing w:after="0" w:line="240" w:lineRule="auto"/>
              <w:jc w:val="center"/>
              <w:textAlignment w:val="baseline"/>
              <w:rPr>
                <w:rFonts w:ascii="Arial" w:eastAsia="Times New Roman" w:hAnsi="Arial" w:cs="Arial"/>
                <w:color w:val="000000"/>
                <w:sz w:val="24"/>
                <w:szCs w:val="24"/>
              </w:rPr>
            </w:pPr>
            <w:r w:rsidRPr="00A6521E">
              <w:rPr>
                <w:rFonts w:ascii="Arial" w:eastAsia="Times New Roman" w:hAnsi="Arial" w:cs="Arial"/>
                <w:i/>
                <w:iCs/>
                <w:color w:val="000000"/>
                <w:sz w:val="24"/>
                <w:szCs w:val="24"/>
                <w:bdr w:val="none" w:sz="0" w:space="0" w:color="auto" w:frame="1"/>
              </w:rPr>
              <w:t>(ký và ghi rõ họ tên)</w:t>
            </w:r>
          </w:p>
        </w:tc>
      </w:tr>
    </w:tbl>
    <w:p w:rsidR="007F3301" w:rsidRDefault="007F3301">
      <w:bookmarkStart w:id="0" w:name="_GoBack"/>
      <w:bookmarkEnd w:id="0"/>
    </w:p>
    <w:sectPr w:rsidR="007F33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24831"/>
    <w:multiLevelType w:val="multilevel"/>
    <w:tmpl w:val="689A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5D268F7"/>
    <w:multiLevelType w:val="multilevel"/>
    <w:tmpl w:val="3ABED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FFD2C19"/>
    <w:multiLevelType w:val="multilevel"/>
    <w:tmpl w:val="CA804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21E"/>
    <w:rsid w:val="003872B5"/>
    <w:rsid w:val="007F3301"/>
    <w:rsid w:val="00A6521E"/>
    <w:rsid w:val="00B20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B20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A6521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6521E"/>
    <w:rPr>
      <w:rFonts w:ascii="Times New Roman" w:eastAsia="Times New Roman" w:hAnsi="Times New Roman" w:cs="Times New Roman"/>
      <w:b/>
      <w:bCs/>
      <w:sz w:val="27"/>
      <w:szCs w:val="27"/>
    </w:rPr>
  </w:style>
  <w:style w:type="paragraph" w:styleId="NormalWeb">
    <w:name w:val="Normal (Web)"/>
    <w:basedOn w:val="Normal"/>
    <w:uiPriority w:val="99"/>
    <w:unhideWhenUsed/>
    <w:rsid w:val="00A6521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6521E"/>
    <w:rPr>
      <w:i/>
      <w:iCs/>
    </w:rPr>
  </w:style>
  <w:style w:type="character" w:styleId="Strong">
    <w:name w:val="Strong"/>
    <w:basedOn w:val="DefaultParagraphFont"/>
    <w:uiPriority w:val="22"/>
    <w:qFormat/>
    <w:rsid w:val="00A6521E"/>
    <w:rPr>
      <w:b/>
      <w:bCs/>
    </w:rPr>
  </w:style>
  <w:style w:type="character" w:customStyle="1" w:styleId="Heading2Char">
    <w:name w:val="Heading 2 Char"/>
    <w:basedOn w:val="DefaultParagraphFont"/>
    <w:link w:val="Heading2"/>
    <w:uiPriority w:val="9"/>
    <w:rsid w:val="00B206A0"/>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B20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A6521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6521E"/>
    <w:rPr>
      <w:rFonts w:ascii="Times New Roman" w:eastAsia="Times New Roman" w:hAnsi="Times New Roman" w:cs="Times New Roman"/>
      <w:b/>
      <w:bCs/>
      <w:sz w:val="27"/>
      <w:szCs w:val="27"/>
    </w:rPr>
  </w:style>
  <w:style w:type="paragraph" w:styleId="NormalWeb">
    <w:name w:val="Normal (Web)"/>
    <w:basedOn w:val="Normal"/>
    <w:uiPriority w:val="99"/>
    <w:unhideWhenUsed/>
    <w:rsid w:val="00A6521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6521E"/>
    <w:rPr>
      <w:i/>
      <w:iCs/>
    </w:rPr>
  </w:style>
  <w:style w:type="character" w:styleId="Strong">
    <w:name w:val="Strong"/>
    <w:basedOn w:val="DefaultParagraphFont"/>
    <w:uiPriority w:val="22"/>
    <w:qFormat/>
    <w:rsid w:val="00A6521E"/>
    <w:rPr>
      <w:b/>
      <w:bCs/>
    </w:rPr>
  </w:style>
  <w:style w:type="character" w:customStyle="1" w:styleId="Heading2Char">
    <w:name w:val="Heading 2 Char"/>
    <w:basedOn w:val="DefaultParagraphFont"/>
    <w:link w:val="Heading2"/>
    <w:uiPriority w:val="9"/>
    <w:rsid w:val="00B206A0"/>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198456">
      <w:bodyDiv w:val="1"/>
      <w:marLeft w:val="0"/>
      <w:marRight w:val="0"/>
      <w:marTop w:val="0"/>
      <w:marBottom w:val="0"/>
      <w:divBdr>
        <w:top w:val="none" w:sz="0" w:space="0" w:color="auto"/>
        <w:left w:val="none" w:sz="0" w:space="0" w:color="auto"/>
        <w:bottom w:val="none" w:sz="0" w:space="0" w:color="auto"/>
        <w:right w:val="none" w:sz="0" w:space="0" w:color="auto"/>
      </w:divBdr>
    </w:div>
    <w:div w:id="78820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289</Words>
  <Characters>1653</Characters>
  <Application>Microsoft Office Word</Application>
  <DocSecurity>0</DocSecurity>
  <Lines>13</Lines>
  <Paragraphs>3</Paragraphs>
  <ScaleCrop>false</ScaleCrop>
  <Company/>
  <LinksUpToDate>false</LinksUpToDate>
  <CharactersWithSpaces>1939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2021-05-08T02:50:00Z</dcterms:created>
  <dcterms:modified xsi:type="dcterms:W3CDTF">2021-05-25T08:03:00Z</dcterms:modified>
</cp:coreProperties>
</file>