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22" w:rsidRPr="00256622" w:rsidRDefault="00256622" w:rsidP="00256622">
      <w:pPr>
        <w:shd w:val="clear" w:color="auto" w:fill="FFFFFF"/>
        <w:spacing w:after="0" w:line="240" w:lineRule="auto"/>
        <w:jc w:val="center"/>
        <w:textAlignment w:val="baseline"/>
        <w:rPr>
          <w:rFonts w:ascii="Arial" w:eastAsia="Times New Roman" w:hAnsi="Arial" w:cs="Arial"/>
          <w:color w:val="000000"/>
          <w:sz w:val="24"/>
          <w:szCs w:val="24"/>
        </w:rPr>
      </w:pPr>
      <w:r w:rsidRPr="00256622">
        <w:rPr>
          <w:rFonts w:ascii="Arial" w:eastAsia="Times New Roman" w:hAnsi="Arial" w:cs="Arial"/>
          <w:b/>
          <w:bCs/>
          <w:color w:val="000000"/>
          <w:sz w:val="24"/>
          <w:szCs w:val="24"/>
          <w:bdr w:val="none" w:sz="0" w:space="0" w:color="auto" w:frame="1"/>
        </w:rPr>
        <w:t>ỘNG HÒA XÃ HỘI CHỦ NGHĨA VIỆT NAM</w:t>
      </w:r>
    </w:p>
    <w:p w:rsidR="00256622" w:rsidRPr="00256622" w:rsidRDefault="00256622" w:rsidP="00256622">
      <w:pPr>
        <w:shd w:val="clear" w:color="auto" w:fill="FFFFFF"/>
        <w:spacing w:after="0" w:line="240" w:lineRule="auto"/>
        <w:jc w:val="center"/>
        <w:textAlignment w:val="baseline"/>
        <w:rPr>
          <w:rFonts w:ascii="Arial" w:eastAsia="Times New Roman" w:hAnsi="Arial" w:cs="Arial"/>
          <w:color w:val="000000"/>
          <w:sz w:val="24"/>
          <w:szCs w:val="24"/>
        </w:rPr>
      </w:pPr>
      <w:r w:rsidRPr="00256622">
        <w:rPr>
          <w:rFonts w:ascii="Arial" w:eastAsia="Times New Roman" w:hAnsi="Arial" w:cs="Arial"/>
          <w:b/>
          <w:bCs/>
          <w:color w:val="000000"/>
          <w:sz w:val="24"/>
          <w:szCs w:val="24"/>
          <w:bdr w:val="none" w:sz="0" w:space="0" w:color="auto" w:frame="1"/>
        </w:rPr>
        <w:t>Độc lập – Tự do – Hạnh phúc</w:t>
      </w:r>
    </w:p>
    <w:p w:rsidR="00256622" w:rsidRPr="00256622" w:rsidRDefault="00256622" w:rsidP="00256622">
      <w:pPr>
        <w:shd w:val="clear" w:color="auto" w:fill="FFFFFF"/>
        <w:spacing w:after="0" w:line="240" w:lineRule="auto"/>
        <w:jc w:val="center"/>
        <w:textAlignment w:val="baseline"/>
        <w:rPr>
          <w:rFonts w:ascii="Arial" w:eastAsia="Times New Roman" w:hAnsi="Arial" w:cs="Arial"/>
          <w:color w:val="000000"/>
          <w:sz w:val="24"/>
          <w:szCs w:val="24"/>
        </w:rPr>
      </w:pPr>
      <w:r w:rsidRPr="00256622">
        <w:rPr>
          <w:rFonts w:ascii="Arial" w:eastAsia="Times New Roman" w:hAnsi="Arial" w:cs="Arial"/>
          <w:b/>
          <w:bCs/>
          <w:color w:val="000000"/>
          <w:sz w:val="24"/>
          <w:szCs w:val="24"/>
          <w:bdr w:val="none" w:sz="0" w:space="0" w:color="auto" w:frame="1"/>
        </w:rPr>
        <w:t>—–o0o—–</w:t>
      </w:r>
    </w:p>
    <w:p w:rsidR="00256622" w:rsidRPr="00256622" w:rsidRDefault="00256622" w:rsidP="00256622">
      <w:pPr>
        <w:shd w:val="clear" w:color="auto" w:fill="FFFFFF"/>
        <w:spacing w:after="0" w:line="240" w:lineRule="auto"/>
        <w:jc w:val="right"/>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 ngày…. tháng…. năm…….</w:t>
      </w:r>
    </w:p>
    <w:p w:rsidR="00256622" w:rsidRPr="00256622" w:rsidRDefault="00256622" w:rsidP="00256622">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256622">
        <w:rPr>
          <w:rFonts w:ascii="Arial" w:eastAsia="Times New Roman" w:hAnsi="Arial" w:cs="Arial"/>
          <w:b/>
          <w:bCs/>
          <w:color w:val="000000"/>
          <w:sz w:val="24"/>
          <w:szCs w:val="24"/>
          <w:bdr w:val="none" w:sz="0" w:space="0" w:color="auto" w:frame="1"/>
        </w:rPr>
        <w:t>ĐƠN YÊU CẦU KÊ BIÊN TÀI SẢN</w:t>
      </w:r>
    </w:p>
    <w:p w:rsidR="00256622" w:rsidRPr="00256622" w:rsidRDefault="00256622" w:rsidP="00256622">
      <w:pPr>
        <w:shd w:val="clear" w:color="auto" w:fill="FFFFFF"/>
        <w:spacing w:after="0" w:line="240" w:lineRule="auto"/>
        <w:jc w:val="center"/>
        <w:textAlignment w:val="baseline"/>
        <w:rPr>
          <w:rFonts w:ascii="Arial" w:eastAsia="Times New Roman" w:hAnsi="Arial" w:cs="Arial"/>
          <w:color w:val="000000"/>
          <w:sz w:val="24"/>
          <w:szCs w:val="24"/>
        </w:rPr>
      </w:pPr>
      <w:r w:rsidRPr="00256622">
        <w:rPr>
          <w:rFonts w:ascii="Arial" w:eastAsia="Times New Roman" w:hAnsi="Arial" w:cs="Arial"/>
          <w:b/>
          <w:bCs/>
          <w:color w:val="000000"/>
          <w:sz w:val="24"/>
          <w:szCs w:val="24"/>
          <w:bdr w:val="none" w:sz="0" w:space="0" w:color="auto" w:frame="1"/>
        </w:rPr>
        <w:t>Kính gửi: – Chi cục thi hành án…………….</w:t>
      </w:r>
    </w:p>
    <w:p w:rsidR="00256622" w:rsidRPr="00256622" w:rsidRDefault="00256622" w:rsidP="00256622">
      <w:pPr>
        <w:shd w:val="clear" w:color="auto" w:fill="FFFFFF"/>
        <w:spacing w:after="0" w:line="240" w:lineRule="auto"/>
        <w:jc w:val="center"/>
        <w:textAlignment w:val="baseline"/>
        <w:rPr>
          <w:rFonts w:ascii="Arial" w:eastAsia="Times New Roman" w:hAnsi="Arial" w:cs="Arial"/>
          <w:color w:val="000000"/>
          <w:sz w:val="24"/>
          <w:szCs w:val="24"/>
        </w:rPr>
      </w:pPr>
      <w:r w:rsidRPr="00256622">
        <w:rPr>
          <w:rFonts w:ascii="Arial" w:eastAsia="Times New Roman" w:hAnsi="Arial" w:cs="Arial"/>
          <w:b/>
          <w:bCs/>
          <w:color w:val="000000"/>
          <w:sz w:val="24"/>
          <w:szCs w:val="24"/>
          <w:bdr w:val="none" w:sz="0" w:space="0" w:color="auto" w:frame="1"/>
        </w:rPr>
        <w:t>(Hoặc: – Ông:………………………..)</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 Căn cứ Bộ luật tố tụng dân sự năm 2015;</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 Căn cứ Luật thi hành án dân sự năm 2008 được sửa đổi, bổ sung năm 2014;</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 Căn cứ Bản án/Quyết định/Hợp đồng………………….</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Tôi tên là:………………….. Sinh năm:………..</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Chứng minh nhân dân số:……………do CA………… cấp ngày…/…./……</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Địa chỉ thường trú:……………………………………..</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Hiện đang cư trú tại:……………………………………..</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Số điện thoại liên hệ:…………………..</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Là:………… (tư cách đưa ra yêu cầu, ví dụ người được thi hành án theo Bản án/QUyết định……./ Người nhận bảo đảm theo Hợp đồng…………..)</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Tôi xin trình bày với Quý cơ quan sự việc sau:</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(Trình bày về lý do làm đơn yêu cầu)</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Căn cứ </w:t>
      </w:r>
      <w:r w:rsidRPr="00256622">
        <w:rPr>
          <w:rFonts w:ascii="Arial" w:eastAsia="Times New Roman" w:hAnsi="Arial" w:cs="Arial"/>
          <w:b/>
          <w:bCs/>
          <w:i/>
          <w:iCs/>
          <w:color w:val="000000"/>
          <w:sz w:val="24"/>
          <w:szCs w:val="24"/>
          <w:bdr w:val="none" w:sz="0" w:space="0" w:color="auto" w:frame="1"/>
        </w:rPr>
        <w:t>Điều 87 Luật thi hành án dân sự</w:t>
      </w:r>
      <w:r w:rsidRPr="00256622">
        <w:rPr>
          <w:rFonts w:ascii="Arial" w:eastAsia="Times New Roman" w:hAnsi="Arial" w:cs="Arial"/>
          <w:color w:val="000000"/>
          <w:sz w:val="24"/>
          <w:szCs w:val="24"/>
        </w:rPr>
        <w:t> năm 2008 được sửa đổi, bổ sung năm 2014:</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w:t>
      </w:r>
      <w:r w:rsidRPr="00256622">
        <w:rPr>
          <w:rFonts w:ascii="Arial" w:eastAsia="Times New Roman" w:hAnsi="Arial" w:cs="Arial"/>
          <w:b/>
          <w:bCs/>
          <w:i/>
          <w:iCs/>
          <w:color w:val="000000"/>
          <w:sz w:val="24"/>
          <w:szCs w:val="24"/>
          <w:bdr w:val="none" w:sz="0" w:space="0" w:color="auto" w:frame="1"/>
        </w:rPr>
        <w:t>Điều 87. Tài sản không được kê biên</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1.Tài sản bị cấm lưu thông theo quy định của pháp luật; tài sản phục vụ quốc phòng, an ninh, lợi ích công cộng; tài sản do ngân sách nhà nước cấp cho cơ quan, tổ chức.</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2.Tài sản sau đây của người phải thi hành án là cá nhân:</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a)Số lương thực đáp ứng nhu cầu thiết yếu của người phải thi hành án và gia đình trong thời gian chưa có thu nhập, thu hoạch mới;</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b)Số thuốc cần dùng để phòng, chữa bệnh của người phải thi hành án và gia đình;</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c)Vật dụng cần thiết của người tàn tật, vật dụng dùng để chăm sóc người ốm;</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d)Đồ dùng thờ cúng thông thường theo tập quán ở địa phương;</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đ)Công cụ lao động cần thiết, có giá trị không lớn được dùng làm phương tiện sinh sống chủ yếu hoặc duy nhất của người phải thi hành án và gia đình;</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e)Đồ dùng sinh hoạt cần thiết cho người phải thi hành án và gia đình.</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3.Tài sản sau đây của người phải thi hành án là doanh nghiệp, hợp tác xã, cơ sở sản xuất, kinh doanh, dịch vụ:</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a)Số thuốc phục vụ việc phòng, chữa bệnh cho người lao động; lương thực, thực phẩm, dụng cụ và tài sản khác phục vụ bữa ăn cho người lao động;</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b)Nhà trẻ, trường học, cơ sở y tế và thiết bị, phương tiện, tài sản khác thuộc các cơ sở này, nếu không phải là tài sản để kinh doanh;</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i/>
          <w:iCs/>
          <w:color w:val="000000"/>
          <w:sz w:val="24"/>
          <w:szCs w:val="24"/>
          <w:bdr w:val="none" w:sz="0" w:space="0" w:color="auto" w:frame="1"/>
        </w:rPr>
        <w:t>c)Trang thiết bị, phương tiện, công cụ bảo đảm an toàn lao động, phòng, chống cháy nổ, phòng, chống ô nhiễm môi trường.”</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Tôi nhận thấy, những tài sản sau đây:</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lastRenderedPageBreak/>
        <w:t>1./….</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2./….. (Liệt kê các tài sản)</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3./Và một số tài sản khác</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Của Ông/Bà/Công ty……… không thuộc đối tượng là tài sản không được kê biên theo quy định trên.</w:t>
      </w:r>
    </w:p>
    <w:p w:rsidR="00256622" w:rsidRPr="00256622" w:rsidRDefault="00256622" w:rsidP="00256622">
      <w:pPr>
        <w:shd w:val="clear" w:color="auto" w:fill="FFFFFF"/>
        <w:spacing w:after="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Do đó, tôi làm đơn này để yêu cầu/kính đề nghị Quý cơ quan tổ chức </w:t>
      </w:r>
      <w:hyperlink r:id="rId5" w:history="1">
        <w:r w:rsidRPr="00256622">
          <w:rPr>
            <w:rFonts w:ascii="Arial" w:eastAsia="Times New Roman" w:hAnsi="Arial" w:cs="Arial"/>
            <w:color w:val="DB3E00"/>
            <w:sz w:val="24"/>
            <w:szCs w:val="24"/>
            <w:bdr w:val="none" w:sz="0" w:space="0" w:color="auto" w:frame="1"/>
          </w:rPr>
          <w:t>kê biên</w:t>
        </w:r>
      </w:hyperlink>
      <w:r w:rsidRPr="00256622">
        <w:rPr>
          <w:rFonts w:ascii="Arial" w:eastAsia="Times New Roman" w:hAnsi="Arial" w:cs="Arial"/>
          <w:color w:val="000000"/>
          <w:sz w:val="24"/>
          <w:szCs w:val="24"/>
        </w:rPr>
        <w:t> những tài sản trên theo quy định của pháp luật để…………………(mục đích của việc bạn làm đơn).</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rPr>
      </w:pPr>
      <w:r w:rsidRPr="00256622">
        <w:rPr>
          <w:rFonts w:ascii="Arial" w:eastAsia="Times New Roman" w:hAnsi="Arial" w:cs="Arial"/>
          <w:color w:val="000000"/>
          <w:sz w:val="24"/>
          <w:szCs w:val="24"/>
        </w:rPr>
        <w:t>Tôi xin cam đoan những thông tin tôi đã nêu trên là đúng sự thật và xin chịu mọi trách nhiệm về tính đúng đắn của những thông tin này.</w:t>
      </w:r>
    </w:p>
    <w:p w:rsid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lang w:val="vi-VN"/>
        </w:rPr>
      </w:pPr>
      <w:r w:rsidRPr="00256622">
        <w:rPr>
          <w:rFonts w:ascii="Arial" w:eastAsia="Times New Roman" w:hAnsi="Arial" w:cs="Arial"/>
          <w:color w:val="000000"/>
          <w:sz w:val="24"/>
          <w:szCs w:val="24"/>
        </w:rPr>
        <w:t>Tôi xin trân trọng cảm ơn.</w:t>
      </w:r>
    </w:p>
    <w:p w:rsidR="00256622" w:rsidRPr="00256622" w:rsidRDefault="00256622" w:rsidP="00256622">
      <w:pPr>
        <w:spacing w:after="0" w:line="240" w:lineRule="auto"/>
        <w:textAlignment w:val="baseline"/>
        <w:rPr>
          <w:rFonts w:ascii="Arial" w:eastAsia="Times New Roman" w:hAnsi="Arial" w:cs="Arial"/>
          <w:color w:val="000000"/>
          <w:sz w:val="24"/>
          <w:szCs w:val="24"/>
        </w:rPr>
      </w:pPr>
      <w:r w:rsidRPr="00256622">
        <w:rPr>
          <w:rFonts w:ascii="Arial" w:eastAsia="Times New Roman" w:hAnsi="Arial" w:cs="Arial"/>
          <w:b/>
          <w:bCs/>
          <w:color w:val="000000"/>
          <w:sz w:val="24"/>
          <w:szCs w:val="24"/>
          <w:bdr w:val="none" w:sz="0" w:space="0" w:color="auto" w:frame="1"/>
        </w:rPr>
        <w:t>Người làm đơn</w:t>
      </w:r>
    </w:p>
    <w:p w:rsidR="00256622" w:rsidRPr="00256622" w:rsidRDefault="00256622" w:rsidP="00256622">
      <w:pPr>
        <w:shd w:val="clear" w:color="auto" w:fill="FFFFFF"/>
        <w:spacing w:after="120" w:line="240" w:lineRule="auto"/>
        <w:jc w:val="both"/>
        <w:textAlignment w:val="baseline"/>
        <w:rPr>
          <w:rFonts w:ascii="Arial" w:eastAsia="Times New Roman" w:hAnsi="Arial" w:cs="Arial"/>
          <w:color w:val="000000"/>
          <w:sz w:val="24"/>
          <w:szCs w:val="24"/>
          <w:lang w:val="vi-VN"/>
        </w:rPr>
      </w:pPr>
      <w:r w:rsidRPr="00256622">
        <w:rPr>
          <w:rFonts w:ascii="Arial" w:eastAsia="Times New Roman" w:hAnsi="Arial" w:cs="Arial"/>
          <w:i/>
          <w:iCs/>
          <w:color w:val="000000"/>
          <w:sz w:val="24"/>
          <w:szCs w:val="24"/>
          <w:bdr w:val="none" w:sz="0" w:space="0" w:color="auto" w:frame="1"/>
        </w:rPr>
        <w:t>(Ký và ghi rõ họ tên)</w:t>
      </w:r>
      <w:bookmarkStart w:id="0" w:name="_GoBack"/>
      <w:bookmarkEnd w:id="0"/>
    </w:p>
    <w:sectPr w:rsidR="00256622" w:rsidRPr="0025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22"/>
    <w:rsid w:val="00256622"/>
    <w:rsid w:val="00A5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622"/>
    <w:rPr>
      <w:rFonts w:ascii="Times New Roman" w:eastAsia="Times New Roman" w:hAnsi="Times New Roman" w:cs="Times New Roman"/>
      <w:b/>
      <w:bCs/>
      <w:sz w:val="27"/>
      <w:szCs w:val="27"/>
    </w:rPr>
  </w:style>
  <w:style w:type="paragraph" w:styleId="NormalWeb">
    <w:name w:val="Normal (Web)"/>
    <w:basedOn w:val="Normal"/>
    <w:uiPriority w:val="99"/>
    <w:unhideWhenUsed/>
    <w:rsid w:val="002566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622"/>
    <w:rPr>
      <w:b/>
      <w:bCs/>
    </w:rPr>
  </w:style>
  <w:style w:type="character" w:styleId="Emphasis">
    <w:name w:val="Emphasis"/>
    <w:basedOn w:val="DefaultParagraphFont"/>
    <w:uiPriority w:val="20"/>
    <w:qFormat/>
    <w:rsid w:val="00256622"/>
    <w:rPr>
      <w:i/>
      <w:iCs/>
    </w:rPr>
  </w:style>
  <w:style w:type="character" w:styleId="Hyperlink">
    <w:name w:val="Hyperlink"/>
    <w:basedOn w:val="DefaultParagraphFont"/>
    <w:uiPriority w:val="99"/>
    <w:semiHidden/>
    <w:unhideWhenUsed/>
    <w:rsid w:val="00256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622"/>
    <w:rPr>
      <w:rFonts w:ascii="Times New Roman" w:eastAsia="Times New Roman" w:hAnsi="Times New Roman" w:cs="Times New Roman"/>
      <w:b/>
      <w:bCs/>
      <w:sz w:val="27"/>
      <w:szCs w:val="27"/>
    </w:rPr>
  </w:style>
  <w:style w:type="paragraph" w:styleId="NormalWeb">
    <w:name w:val="Normal (Web)"/>
    <w:basedOn w:val="Normal"/>
    <w:uiPriority w:val="99"/>
    <w:unhideWhenUsed/>
    <w:rsid w:val="002566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622"/>
    <w:rPr>
      <w:b/>
      <w:bCs/>
    </w:rPr>
  </w:style>
  <w:style w:type="character" w:styleId="Emphasis">
    <w:name w:val="Emphasis"/>
    <w:basedOn w:val="DefaultParagraphFont"/>
    <w:uiPriority w:val="20"/>
    <w:qFormat/>
    <w:rsid w:val="00256622"/>
    <w:rPr>
      <w:i/>
      <w:iCs/>
    </w:rPr>
  </w:style>
  <w:style w:type="character" w:styleId="Hyperlink">
    <w:name w:val="Hyperlink"/>
    <w:basedOn w:val="DefaultParagraphFont"/>
    <w:uiPriority w:val="99"/>
    <w:semiHidden/>
    <w:unhideWhenUsed/>
    <w:rsid w:val="00256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1116">
      <w:bodyDiv w:val="1"/>
      <w:marLeft w:val="0"/>
      <w:marRight w:val="0"/>
      <w:marTop w:val="0"/>
      <w:marBottom w:val="0"/>
      <w:divBdr>
        <w:top w:val="none" w:sz="0" w:space="0" w:color="auto"/>
        <w:left w:val="none" w:sz="0" w:space="0" w:color="auto"/>
        <w:bottom w:val="none" w:sz="0" w:space="0" w:color="auto"/>
        <w:right w:val="none" w:sz="0" w:space="0" w:color="auto"/>
      </w:divBdr>
    </w:div>
    <w:div w:id="12972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8/12/08/yeu-cau-ban-tai-san-ke-bien-tai-san-de-thi-han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2021-05-11T07:27:00Z</dcterms:created>
  <dcterms:modified xsi:type="dcterms:W3CDTF">2021-05-11T07:30:00Z</dcterms:modified>
</cp:coreProperties>
</file>