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E3" w:rsidRPr="007557E3" w:rsidRDefault="007557E3" w:rsidP="007557E3">
      <w:pPr>
        <w:shd w:val="clear" w:color="auto" w:fill="FFFFFF"/>
        <w:spacing w:after="0" w:line="240" w:lineRule="auto"/>
        <w:jc w:val="center"/>
        <w:textAlignment w:val="baseline"/>
        <w:rPr>
          <w:rFonts w:ascii="Arial" w:eastAsia="Times New Roman" w:hAnsi="Arial" w:cs="Arial"/>
          <w:color w:val="000000"/>
          <w:sz w:val="24"/>
          <w:szCs w:val="24"/>
        </w:rPr>
      </w:pPr>
      <w:r w:rsidRPr="007557E3">
        <w:rPr>
          <w:rFonts w:ascii="Arial" w:eastAsia="Times New Roman" w:hAnsi="Arial" w:cs="Arial"/>
          <w:b/>
          <w:bCs/>
          <w:color w:val="000000"/>
          <w:sz w:val="24"/>
          <w:szCs w:val="24"/>
          <w:bdr w:val="none" w:sz="0" w:space="0" w:color="auto" w:frame="1"/>
        </w:rPr>
        <w:t>CỘNG HÒA XÃ HỘI CHỦ NGHĨA VIỆT NAM</w:t>
      </w:r>
    </w:p>
    <w:p w:rsidR="007557E3" w:rsidRPr="007557E3" w:rsidRDefault="007557E3" w:rsidP="007557E3">
      <w:pPr>
        <w:shd w:val="clear" w:color="auto" w:fill="FFFFFF"/>
        <w:spacing w:after="0" w:line="240" w:lineRule="auto"/>
        <w:jc w:val="center"/>
        <w:textAlignment w:val="baseline"/>
        <w:rPr>
          <w:rFonts w:ascii="Arial" w:eastAsia="Times New Roman" w:hAnsi="Arial" w:cs="Arial"/>
          <w:color w:val="000000"/>
          <w:sz w:val="24"/>
          <w:szCs w:val="24"/>
        </w:rPr>
      </w:pPr>
      <w:r w:rsidRPr="007557E3">
        <w:rPr>
          <w:rFonts w:ascii="Arial" w:eastAsia="Times New Roman" w:hAnsi="Arial" w:cs="Arial"/>
          <w:b/>
          <w:bCs/>
          <w:color w:val="000000"/>
          <w:sz w:val="24"/>
          <w:szCs w:val="24"/>
          <w:bdr w:val="none" w:sz="0" w:space="0" w:color="auto" w:frame="1"/>
        </w:rPr>
        <w:t>Độc lập – Tự do – Hạnh phúc</w:t>
      </w:r>
    </w:p>
    <w:p w:rsidR="007557E3" w:rsidRPr="007557E3" w:rsidRDefault="007557E3" w:rsidP="007557E3">
      <w:pPr>
        <w:shd w:val="clear" w:color="auto" w:fill="FFFFFF"/>
        <w:spacing w:after="0" w:line="240" w:lineRule="auto"/>
        <w:jc w:val="center"/>
        <w:textAlignment w:val="baseline"/>
        <w:rPr>
          <w:rFonts w:ascii="Arial" w:eastAsia="Times New Roman" w:hAnsi="Arial" w:cs="Arial"/>
          <w:color w:val="000000"/>
          <w:sz w:val="24"/>
          <w:szCs w:val="24"/>
        </w:rPr>
      </w:pPr>
      <w:r w:rsidRPr="007557E3">
        <w:rPr>
          <w:rFonts w:ascii="Arial" w:eastAsia="Times New Roman" w:hAnsi="Arial" w:cs="Arial"/>
          <w:b/>
          <w:bCs/>
          <w:color w:val="000000"/>
          <w:sz w:val="24"/>
          <w:szCs w:val="24"/>
          <w:bdr w:val="none" w:sz="0" w:space="0" w:color="auto" w:frame="1"/>
        </w:rPr>
        <w:t>—–o0o—–</w:t>
      </w:r>
    </w:p>
    <w:p w:rsidR="007557E3" w:rsidRPr="007557E3" w:rsidRDefault="007557E3" w:rsidP="007557E3">
      <w:pPr>
        <w:shd w:val="clear" w:color="auto" w:fill="FFFFFF"/>
        <w:spacing w:after="0" w:line="240" w:lineRule="auto"/>
        <w:jc w:val="right"/>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 ngày… tháng… năm……</w:t>
      </w:r>
    </w:p>
    <w:p w:rsidR="007557E3" w:rsidRPr="007557E3" w:rsidRDefault="007557E3" w:rsidP="007557E3">
      <w:pPr>
        <w:shd w:val="clear" w:color="auto" w:fill="FFFFFF"/>
        <w:spacing w:after="0" w:line="240" w:lineRule="auto"/>
        <w:jc w:val="center"/>
        <w:textAlignment w:val="baseline"/>
        <w:outlineLvl w:val="2"/>
        <w:rPr>
          <w:rFonts w:ascii="Arial" w:eastAsia="Times New Roman" w:hAnsi="Arial" w:cs="Arial"/>
          <w:color w:val="000000"/>
          <w:sz w:val="27"/>
          <w:szCs w:val="27"/>
        </w:rPr>
      </w:pPr>
      <w:r w:rsidRPr="007557E3">
        <w:rPr>
          <w:rFonts w:ascii="Arial" w:eastAsia="Times New Roman" w:hAnsi="Arial" w:cs="Arial"/>
          <w:b/>
          <w:bCs/>
          <w:color w:val="000000"/>
          <w:sz w:val="24"/>
          <w:szCs w:val="24"/>
          <w:bdr w:val="none" w:sz="0" w:space="0" w:color="auto" w:frame="1"/>
        </w:rPr>
        <w:t>ĐƠN TRÌNH BÁO TỐ GIÁC HÀNH VI ĐE DỌA</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 Căn cứ Bộ luật hình sự năm 2015 được sửa đổi, bổ sung năm 2017;</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 Căn cứ … .</w:t>
      </w:r>
    </w:p>
    <w:p w:rsidR="007557E3" w:rsidRPr="007557E3" w:rsidRDefault="007557E3" w:rsidP="007557E3">
      <w:pPr>
        <w:shd w:val="clear" w:color="auto" w:fill="FFFFFF"/>
        <w:spacing w:after="0" w:line="240" w:lineRule="auto"/>
        <w:jc w:val="center"/>
        <w:textAlignment w:val="baseline"/>
        <w:rPr>
          <w:rFonts w:ascii="Arial" w:eastAsia="Times New Roman" w:hAnsi="Arial" w:cs="Arial"/>
          <w:color w:val="000000"/>
          <w:sz w:val="24"/>
          <w:szCs w:val="24"/>
        </w:rPr>
      </w:pPr>
      <w:r w:rsidRPr="007557E3">
        <w:rPr>
          <w:rFonts w:ascii="Arial" w:eastAsia="Times New Roman" w:hAnsi="Arial" w:cs="Arial"/>
          <w:b/>
          <w:bCs/>
          <w:color w:val="000000"/>
          <w:sz w:val="24"/>
          <w:szCs w:val="24"/>
          <w:bdr w:val="none" w:sz="0" w:space="0" w:color="auto" w:frame="1"/>
        </w:rPr>
        <w:t>Kính gửi: – CÔNG AN XÃ (PHƯỜNG, THỊ TRẤN)………….</w:t>
      </w:r>
    </w:p>
    <w:p w:rsidR="007557E3" w:rsidRPr="007557E3" w:rsidRDefault="007557E3" w:rsidP="007557E3">
      <w:pPr>
        <w:shd w:val="clear" w:color="auto" w:fill="FFFFFF"/>
        <w:spacing w:after="0" w:line="240" w:lineRule="auto"/>
        <w:jc w:val="center"/>
        <w:textAlignment w:val="baseline"/>
        <w:rPr>
          <w:rFonts w:ascii="Arial" w:eastAsia="Times New Roman" w:hAnsi="Arial" w:cs="Arial"/>
          <w:color w:val="000000"/>
          <w:sz w:val="24"/>
          <w:szCs w:val="24"/>
        </w:rPr>
      </w:pPr>
      <w:r w:rsidRPr="007557E3">
        <w:rPr>
          <w:rFonts w:ascii="Arial" w:eastAsia="Times New Roman" w:hAnsi="Arial" w:cs="Arial"/>
          <w:b/>
          <w:bCs/>
          <w:color w:val="000000"/>
          <w:sz w:val="24"/>
          <w:szCs w:val="24"/>
          <w:bdr w:val="none" w:sz="0" w:space="0" w:color="auto" w:frame="1"/>
        </w:rPr>
        <w:t>– Ông:………………….- Trưởng Công an xã…………….</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Tên tôi là:………………….. Sinh năm:……………</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Chứng minh nhân dân số:……………. Do CA…………….. cấp ngày…/…/…..</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Địa chỉ thường trú:………………………………………….</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Địa chỉ cư trú hiện nay:……………………………………..</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Số điện thoại liên hệ:…………………</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Sau đây, tôi xin trình bày lý do khiến tôi viết đơn này cho Quý cơ quan:</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(Trình bày các sự kiện dẫn đến việc chủ thể làm đơn trình báo tố giác việc cá nhân/tổ chức bị đe dọa. Trong trường hợp bạn biết rõ chủ thể thực hiện hành vi đe dọa là ai, bạn có thể trình bày các thông tin của người này mà bạn biết được, ví dụ như tên, địa chỉ cư trú,…)</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Căn cứ vào </w:t>
      </w:r>
      <w:r w:rsidRPr="007557E3">
        <w:rPr>
          <w:rFonts w:ascii="Arial" w:eastAsia="Times New Roman" w:hAnsi="Arial" w:cs="Arial"/>
          <w:b/>
          <w:bCs/>
          <w:i/>
          <w:iCs/>
          <w:color w:val="000000"/>
          <w:sz w:val="24"/>
          <w:szCs w:val="24"/>
          <w:bdr w:val="none" w:sz="0" w:space="0" w:color="auto" w:frame="1"/>
        </w:rPr>
        <w:t>điểm… Khoản…. Điều…. Luật/Nghị định/… </w:t>
      </w:r>
      <w:r w:rsidRPr="007557E3">
        <w:rPr>
          <w:rFonts w:ascii="Arial" w:eastAsia="Times New Roman" w:hAnsi="Arial" w:cs="Arial"/>
          <w:color w:val="000000"/>
          <w:sz w:val="24"/>
          <w:szCs w:val="24"/>
        </w:rPr>
        <w:t>quy định như sau:</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(Trích căn cứ pháp lý bạn sử dụng để làm cơ sở tốc giác người có hành vi vi phạm pháp luật với chủ thể có thẩm quyền)</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Ví dụ:</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Căn cứ </w:t>
      </w:r>
      <w:r w:rsidRPr="007557E3">
        <w:rPr>
          <w:rFonts w:ascii="Arial" w:eastAsia="Times New Roman" w:hAnsi="Arial" w:cs="Arial"/>
          <w:b/>
          <w:bCs/>
          <w:i/>
          <w:iCs/>
          <w:color w:val="000000"/>
          <w:sz w:val="24"/>
          <w:szCs w:val="24"/>
          <w:bdr w:val="none" w:sz="0" w:space="0" w:color="auto" w:frame="1"/>
        </w:rPr>
        <w:t>điểm i Khoản 4 Điều 13 Nghị định 167/2013/NĐ-CP</w:t>
      </w:r>
      <w:r w:rsidRPr="007557E3">
        <w:rPr>
          <w:rFonts w:ascii="Arial" w:eastAsia="Times New Roman" w:hAnsi="Arial" w:cs="Arial"/>
          <w:color w:val="000000"/>
          <w:sz w:val="24"/>
          <w:szCs w:val="24"/>
        </w:rPr>
        <w:t> quy định xử phạt vi phạm hành chính trong lĩnh vực an ninh, trật tự, an toàn xã hội; phòng, chống tệ nạn xã hội; phòng cháy và chữa cháy; phòng, chống bạo lực gia đình:</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w:t>
      </w:r>
      <w:r w:rsidRPr="007557E3">
        <w:rPr>
          <w:rFonts w:ascii="Arial" w:eastAsia="Times New Roman" w:hAnsi="Arial" w:cs="Arial"/>
          <w:b/>
          <w:bCs/>
          <w:i/>
          <w:iCs/>
          <w:color w:val="000000"/>
          <w:sz w:val="24"/>
          <w:szCs w:val="24"/>
          <w:bdr w:val="none" w:sz="0" w:space="0" w:color="auto" w:frame="1"/>
        </w:rPr>
        <w:t>Điều 13. Vi phạm các quy định về quản lý hoạt động kinh doanh dịch vụ bảo vệ</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4.Phạt tiền từ 5.000.000 đồng đến 10.000.000 đồng đối với một trong các hành vi sau đây:</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i)Thuê dịch vụ bảo vệ nhằm mục đích đe dọa, cản trở hoặc gây khó khăn cho hoạt động bình thường, hợp pháp của cá nhân, tổ chức.</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Hoặc:</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Căn cứ </w:t>
      </w:r>
      <w:r w:rsidRPr="007557E3">
        <w:rPr>
          <w:rFonts w:ascii="Arial" w:eastAsia="Times New Roman" w:hAnsi="Arial" w:cs="Arial"/>
          <w:b/>
          <w:bCs/>
          <w:i/>
          <w:iCs/>
          <w:color w:val="000000"/>
          <w:sz w:val="24"/>
          <w:szCs w:val="24"/>
          <w:bdr w:val="none" w:sz="0" w:space="0" w:color="auto" w:frame="1"/>
        </w:rPr>
        <w:t>Điều 133 Bộ luật hình sự</w:t>
      </w:r>
      <w:r w:rsidRPr="007557E3">
        <w:rPr>
          <w:rFonts w:ascii="Arial" w:eastAsia="Times New Roman" w:hAnsi="Arial" w:cs="Arial"/>
          <w:color w:val="000000"/>
          <w:sz w:val="24"/>
          <w:szCs w:val="24"/>
        </w:rPr>
        <w:t> năm 2015 được sửa đổi, bổ sung năm 2017:</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w:t>
      </w:r>
      <w:r w:rsidRPr="007557E3">
        <w:rPr>
          <w:rFonts w:ascii="Arial" w:eastAsia="Times New Roman" w:hAnsi="Arial" w:cs="Arial"/>
          <w:b/>
          <w:bCs/>
          <w:i/>
          <w:iCs/>
          <w:color w:val="000000"/>
          <w:sz w:val="24"/>
          <w:szCs w:val="24"/>
          <w:bdr w:val="none" w:sz="0" w:space="0" w:color="auto" w:frame="1"/>
        </w:rPr>
        <w:t>Điều 133. Tội đe dọa giết người</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lastRenderedPageBreak/>
        <w:t>1.Người nào đe dọa giết người, nếu có căn cứ làm cho người bị đe dọa lo sợ rằng việc đe dọa này sẽ được thực hiện, thì bị phạt cải tạo không giam giữ đến 03 năm hoặc phạt tù từ 06 tháng đến 03 năm.</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2.Phạm tội thuộc một trong các trường hợp sau đây, thì bị phạt tù từ 02 năm đến 07 năm:</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a)Đối với 02 người trở lên;</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b)Lợi dụng chức vụ, quyền hạn;</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c)Đối với người đang thi hành công vụ hoặc vì lý do công vụ của nạn nhân;</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d)Đối với người dưới 16 tuổi;</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đ)Để che giấu hoặc trốn tránh việc bị xử lý về một tội phạm khác.”</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Tôi nhận thấy chủ thể thực hiện hành vi đe dọa sẽ…………. cho tôi/gia đình tôi/… đã vi phạm quy định trên. Và theo quy định của pháp luật, đối tượng này phải bị xử phạt.</w:t>
      </w:r>
    </w:p>
    <w:p w:rsidR="007557E3" w:rsidRPr="007557E3" w:rsidRDefault="007557E3" w:rsidP="007557E3">
      <w:pPr>
        <w:shd w:val="clear" w:color="auto" w:fill="FFFFFF"/>
        <w:spacing w:after="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Nên tôi làm đơn này đề nghị Quý cơ quan tiến hành điều tra, xử phạt đối tượng có hành vi </w:t>
      </w:r>
      <w:hyperlink r:id="rId5" w:history="1">
        <w:r w:rsidRPr="007557E3">
          <w:rPr>
            <w:rFonts w:ascii="Arial" w:eastAsia="Times New Roman" w:hAnsi="Arial" w:cs="Arial"/>
            <w:color w:val="DB3E00"/>
            <w:sz w:val="24"/>
            <w:szCs w:val="24"/>
            <w:bdr w:val="none" w:sz="0" w:space="0" w:color="auto" w:frame="1"/>
          </w:rPr>
          <w:t>vi phạm pháp luật</w:t>
        </w:r>
      </w:hyperlink>
      <w:r w:rsidRPr="007557E3">
        <w:rPr>
          <w:rFonts w:ascii="Arial" w:eastAsia="Times New Roman" w:hAnsi="Arial" w:cs="Arial"/>
          <w:color w:val="000000"/>
          <w:sz w:val="24"/>
          <w:szCs w:val="24"/>
        </w:rPr>
        <w:t> để đảm bảo quyền và lợi ích hợp pháp của tôi/gia đình tôi/…. Đảm bảo tính nghiêm minh của luật pháp Việt Nam.</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Tôi xin cam đoan những thông tin tôi đã nêu trên đây là đúng sự thật và sẽ chịu trách nhiệm trước pháp luật về tính chính xác của những thông tin này.</w:t>
      </w:r>
    </w:p>
    <w:p w:rsidR="007557E3" w:rsidRPr="007557E3" w:rsidRDefault="007557E3" w:rsidP="007557E3">
      <w:pPr>
        <w:shd w:val="clear" w:color="auto" w:fill="FFFFFF"/>
        <w:spacing w:after="120" w:line="240" w:lineRule="auto"/>
        <w:jc w:val="both"/>
        <w:textAlignment w:val="baseline"/>
        <w:rPr>
          <w:rFonts w:ascii="Arial" w:eastAsia="Times New Roman" w:hAnsi="Arial" w:cs="Arial"/>
          <w:color w:val="000000"/>
          <w:sz w:val="24"/>
          <w:szCs w:val="24"/>
        </w:rPr>
      </w:pPr>
      <w:r w:rsidRPr="007557E3">
        <w:rPr>
          <w:rFonts w:ascii="Arial" w:eastAsia="Times New Roman" w:hAnsi="Arial" w:cs="Arial"/>
          <w:color w:val="000000"/>
          <w:sz w:val="24"/>
          <w:szCs w:val="24"/>
        </w:rPr>
        <w:t>Tôi xin trân thành cảm ơn.</w:t>
      </w:r>
    </w:p>
    <w:tbl>
      <w:tblPr>
        <w:tblW w:w="9885"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4875"/>
        <w:gridCol w:w="5010"/>
      </w:tblGrid>
      <w:tr w:rsidR="007557E3" w:rsidRPr="007557E3" w:rsidTr="006540C6">
        <w:trPr>
          <w:tblCellSpacing w:w="15" w:type="dxa"/>
        </w:trPr>
        <w:tc>
          <w:tcPr>
            <w:tcW w:w="48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557E3" w:rsidRPr="007557E3" w:rsidRDefault="007557E3" w:rsidP="007557E3">
            <w:pPr>
              <w:spacing w:after="0" w:line="240" w:lineRule="auto"/>
              <w:rPr>
                <w:rFonts w:ascii="Arial" w:eastAsia="Times New Roman" w:hAnsi="Arial" w:cs="Arial"/>
                <w:color w:val="000000"/>
                <w:sz w:val="24"/>
                <w:szCs w:val="24"/>
              </w:rPr>
            </w:pPr>
            <w:r w:rsidRPr="007557E3">
              <w:rPr>
                <w:rFonts w:ascii="Arial" w:eastAsia="Times New Roman" w:hAnsi="Arial" w:cs="Arial"/>
                <w:color w:val="000000"/>
                <w:sz w:val="24"/>
                <w:szCs w:val="24"/>
              </w:rPr>
              <w:t> </w:t>
            </w:r>
          </w:p>
        </w:tc>
        <w:tc>
          <w:tcPr>
            <w:tcW w:w="496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7557E3" w:rsidRPr="007557E3" w:rsidRDefault="007557E3" w:rsidP="007557E3">
            <w:pPr>
              <w:spacing w:after="0" w:line="240" w:lineRule="auto"/>
              <w:jc w:val="center"/>
              <w:textAlignment w:val="baseline"/>
              <w:rPr>
                <w:rFonts w:ascii="Arial" w:eastAsia="Times New Roman" w:hAnsi="Arial" w:cs="Arial"/>
                <w:color w:val="000000"/>
                <w:sz w:val="24"/>
                <w:szCs w:val="24"/>
              </w:rPr>
            </w:pPr>
            <w:r w:rsidRPr="007557E3">
              <w:rPr>
                <w:rFonts w:ascii="Arial" w:eastAsia="Times New Roman" w:hAnsi="Arial" w:cs="Arial"/>
                <w:b/>
                <w:bCs/>
                <w:color w:val="000000"/>
                <w:sz w:val="24"/>
                <w:szCs w:val="24"/>
                <w:bdr w:val="none" w:sz="0" w:space="0" w:color="auto" w:frame="1"/>
              </w:rPr>
              <w:t>Người làm đơn</w:t>
            </w:r>
          </w:p>
          <w:p w:rsidR="007557E3" w:rsidRPr="007557E3" w:rsidRDefault="007557E3" w:rsidP="007557E3">
            <w:pPr>
              <w:spacing w:after="0" w:line="240" w:lineRule="auto"/>
              <w:jc w:val="center"/>
              <w:textAlignment w:val="baseline"/>
              <w:rPr>
                <w:rFonts w:ascii="Arial" w:eastAsia="Times New Roman" w:hAnsi="Arial" w:cs="Arial"/>
                <w:color w:val="000000"/>
                <w:sz w:val="24"/>
                <w:szCs w:val="24"/>
              </w:rPr>
            </w:pPr>
            <w:r w:rsidRPr="007557E3">
              <w:rPr>
                <w:rFonts w:ascii="Arial" w:eastAsia="Times New Roman" w:hAnsi="Arial" w:cs="Arial"/>
                <w:i/>
                <w:iCs/>
                <w:color w:val="000000"/>
                <w:sz w:val="24"/>
                <w:szCs w:val="24"/>
                <w:bdr w:val="none" w:sz="0" w:space="0" w:color="auto" w:frame="1"/>
              </w:rPr>
              <w:t>(Ký và ghi rõ họ tên)</w:t>
            </w:r>
          </w:p>
        </w:tc>
      </w:tr>
    </w:tbl>
    <w:p w:rsidR="000424B5" w:rsidRPr="000424B5" w:rsidRDefault="000424B5" w:rsidP="008331B2">
      <w:pPr>
        <w:pStyle w:val="NormalWeb"/>
        <w:rPr>
          <w:lang w:val="vi-VN"/>
        </w:rPr>
      </w:pPr>
      <w:bookmarkStart w:id="0" w:name="_GoBack"/>
      <w:bookmarkEnd w:id="0"/>
    </w:p>
    <w:sectPr w:rsidR="000424B5" w:rsidRPr="00042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E3"/>
    <w:rsid w:val="000424B5"/>
    <w:rsid w:val="006540C6"/>
    <w:rsid w:val="007557E3"/>
    <w:rsid w:val="008331B2"/>
    <w:rsid w:val="00DC5C52"/>
    <w:rsid w:val="00FE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57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57E3"/>
    <w:rPr>
      <w:rFonts w:ascii="Times New Roman" w:eastAsia="Times New Roman" w:hAnsi="Times New Roman" w:cs="Times New Roman"/>
      <w:b/>
      <w:bCs/>
      <w:sz w:val="27"/>
      <w:szCs w:val="27"/>
    </w:rPr>
  </w:style>
  <w:style w:type="paragraph" w:styleId="NormalWeb">
    <w:name w:val="Normal (Web)"/>
    <w:basedOn w:val="Normal"/>
    <w:uiPriority w:val="99"/>
    <w:unhideWhenUsed/>
    <w:rsid w:val="007557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7E3"/>
    <w:rPr>
      <w:b/>
      <w:bCs/>
    </w:rPr>
  </w:style>
  <w:style w:type="character" w:styleId="Emphasis">
    <w:name w:val="Emphasis"/>
    <w:basedOn w:val="DefaultParagraphFont"/>
    <w:uiPriority w:val="20"/>
    <w:qFormat/>
    <w:rsid w:val="007557E3"/>
    <w:rPr>
      <w:i/>
      <w:iCs/>
    </w:rPr>
  </w:style>
  <w:style w:type="character" w:styleId="Hyperlink">
    <w:name w:val="Hyperlink"/>
    <w:basedOn w:val="DefaultParagraphFont"/>
    <w:uiPriority w:val="99"/>
    <w:semiHidden/>
    <w:unhideWhenUsed/>
    <w:rsid w:val="007557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57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57E3"/>
    <w:rPr>
      <w:rFonts w:ascii="Times New Roman" w:eastAsia="Times New Roman" w:hAnsi="Times New Roman" w:cs="Times New Roman"/>
      <w:b/>
      <w:bCs/>
      <w:sz w:val="27"/>
      <w:szCs w:val="27"/>
    </w:rPr>
  </w:style>
  <w:style w:type="paragraph" w:styleId="NormalWeb">
    <w:name w:val="Normal (Web)"/>
    <w:basedOn w:val="Normal"/>
    <w:uiPriority w:val="99"/>
    <w:unhideWhenUsed/>
    <w:rsid w:val="007557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7E3"/>
    <w:rPr>
      <w:b/>
      <w:bCs/>
    </w:rPr>
  </w:style>
  <w:style w:type="character" w:styleId="Emphasis">
    <w:name w:val="Emphasis"/>
    <w:basedOn w:val="DefaultParagraphFont"/>
    <w:uiPriority w:val="20"/>
    <w:qFormat/>
    <w:rsid w:val="007557E3"/>
    <w:rPr>
      <w:i/>
      <w:iCs/>
    </w:rPr>
  </w:style>
  <w:style w:type="character" w:styleId="Hyperlink">
    <w:name w:val="Hyperlink"/>
    <w:basedOn w:val="DefaultParagraphFont"/>
    <w:uiPriority w:val="99"/>
    <w:semiHidden/>
    <w:unhideWhenUsed/>
    <w:rsid w:val="00755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870057">
      <w:bodyDiv w:val="1"/>
      <w:marLeft w:val="0"/>
      <w:marRight w:val="0"/>
      <w:marTop w:val="0"/>
      <w:marBottom w:val="0"/>
      <w:divBdr>
        <w:top w:val="none" w:sz="0" w:space="0" w:color="auto"/>
        <w:left w:val="none" w:sz="0" w:space="0" w:color="auto"/>
        <w:bottom w:val="none" w:sz="0" w:space="0" w:color="auto"/>
        <w:right w:val="none" w:sz="0" w:space="0" w:color="auto"/>
      </w:divBdr>
    </w:div>
    <w:div w:id="1569799860">
      <w:bodyDiv w:val="1"/>
      <w:marLeft w:val="0"/>
      <w:marRight w:val="0"/>
      <w:marTop w:val="0"/>
      <w:marBottom w:val="0"/>
      <w:divBdr>
        <w:top w:val="none" w:sz="0" w:space="0" w:color="auto"/>
        <w:left w:val="none" w:sz="0" w:space="0" w:color="auto"/>
        <w:bottom w:val="none" w:sz="0" w:space="0" w:color="auto"/>
        <w:right w:val="none" w:sz="0" w:space="0" w:color="auto"/>
      </w:divBdr>
    </w:div>
    <w:div w:id="2080782453">
      <w:bodyDiv w:val="1"/>
      <w:marLeft w:val="0"/>
      <w:marRight w:val="0"/>
      <w:marTop w:val="0"/>
      <w:marBottom w:val="0"/>
      <w:divBdr>
        <w:top w:val="none" w:sz="0" w:space="0" w:color="auto"/>
        <w:left w:val="none" w:sz="0" w:space="0" w:color="auto"/>
        <w:bottom w:val="none" w:sz="0" w:space="0" w:color="auto"/>
        <w:right w:val="none" w:sz="0" w:space="0" w:color="auto"/>
      </w:divBdr>
    </w:div>
    <w:div w:id="21197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ikiluat.com/2019/01/11/nuoi-mua-ban-rua-tai-do-co-vi-pham-phap-luat-kho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2021-05-05T03:56:00Z</dcterms:created>
  <dcterms:modified xsi:type="dcterms:W3CDTF">2021-05-12T13:28:00Z</dcterms:modified>
</cp:coreProperties>
</file>