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8FF12" w14:textId="77777777" w:rsidR="001D41FB" w:rsidRDefault="001D41FB" w:rsidP="001D41FB">
      <w:pPr>
        <w:jc w:val="center"/>
        <w:outlineLvl w:val="2"/>
        <w:rPr>
          <w:rFonts w:ascii="inherit" w:eastAsia="Times New Roman" w:hAnsi="inherit" w:cs="Times New Roman"/>
          <w:b/>
          <w:bCs/>
          <w:sz w:val="26"/>
          <w:szCs w:val="26"/>
          <w:bdr w:val="none" w:sz="0" w:space="0" w:color="auto" w:frame="1"/>
        </w:rPr>
      </w:pPr>
    </w:p>
    <w:p w14:paraId="5ECBEB61" w14:textId="77777777" w:rsidR="001D41FB" w:rsidRDefault="001D41FB" w:rsidP="001D41FB">
      <w:pPr>
        <w:jc w:val="center"/>
        <w:outlineLvl w:val="2"/>
        <w:rPr>
          <w:rFonts w:ascii="inherit" w:eastAsia="Times New Roman" w:hAnsi="inherit" w:cs="Times New Roman"/>
          <w:b/>
          <w:bCs/>
          <w:sz w:val="26"/>
          <w:szCs w:val="26"/>
          <w:bdr w:val="none" w:sz="0" w:space="0" w:color="auto" w:frame="1"/>
        </w:rPr>
      </w:pPr>
    </w:p>
    <w:p w14:paraId="56157681" w14:textId="77777777" w:rsidR="001D41FB" w:rsidRDefault="001D41FB" w:rsidP="001D41FB">
      <w:pPr>
        <w:jc w:val="center"/>
        <w:outlineLvl w:val="2"/>
        <w:rPr>
          <w:rFonts w:ascii="inherit" w:eastAsia="Times New Roman" w:hAnsi="inherit" w:cs="Times New Roman"/>
          <w:b/>
          <w:bCs/>
          <w:sz w:val="26"/>
          <w:szCs w:val="26"/>
          <w:bdr w:val="none" w:sz="0" w:space="0" w:color="auto" w:frame="1"/>
        </w:rPr>
      </w:pPr>
    </w:p>
    <w:p w14:paraId="78CE6AC5" w14:textId="67AEB953" w:rsidR="001D41FB" w:rsidRPr="001D41FB" w:rsidRDefault="001D41FB" w:rsidP="001D41FB">
      <w:pPr>
        <w:jc w:val="center"/>
        <w:outlineLvl w:val="2"/>
        <w:rPr>
          <w:rFonts w:ascii="inherit" w:eastAsia="Times New Roman" w:hAnsi="inherit" w:cs="Times New Roman"/>
          <w:b/>
          <w:bCs/>
          <w:sz w:val="26"/>
          <w:szCs w:val="26"/>
        </w:rPr>
      </w:pPr>
      <w:r w:rsidRPr="001D41FB">
        <w:rPr>
          <w:rFonts w:ascii="inherit" w:eastAsia="Times New Roman" w:hAnsi="inherit" w:cs="Times New Roman"/>
          <w:b/>
          <w:bCs/>
          <w:sz w:val="26"/>
          <w:szCs w:val="26"/>
          <w:bdr w:val="none" w:sz="0" w:space="0" w:color="auto" w:frame="1"/>
        </w:rPr>
        <w:t>ĐƠN DỰ THẦU </w:t>
      </w:r>
      <w:r w:rsidRPr="001D41FB">
        <w:rPr>
          <w:rFonts w:ascii="inherit" w:eastAsia="Times New Roman" w:hAnsi="inherit" w:cs="Times New Roman"/>
          <w:b/>
          <w:bCs/>
          <w:sz w:val="26"/>
          <w:szCs w:val="26"/>
          <w:bdr w:val="none" w:sz="0" w:space="0" w:color="auto" w:frame="1"/>
        </w:rPr>
        <w:br/>
        <w:t>(áp dụng trong trường hợp nhà thầu không có đề xuất giảm giá hoặc có đề xuất giảm giá trong thư giảm giá riêng)</w:t>
      </w:r>
    </w:p>
    <w:p w14:paraId="21E2FEDB"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 xml:space="preserve">Ngày: </w:t>
      </w:r>
      <w:r w:rsidRPr="001D41FB">
        <w:rPr>
          <w:rFonts w:ascii="inherit" w:eastAsia="Times New Roman" w:hAnsi="inherit" w:cs="Times New Roman"/>
        </w:rPr>
        <w:softHyphen/>
      </w:r>
      <w:r w:rsidRPr="001D41FB">
        <w:rPr>
          <w:rFonts w:ascii="inherit" w:eastAsia="Times New Roman" w:hAnsi="inherit" w:cs="Times New Roman"/>
        </w:rPr>
        <w:softHyphen/>
      </w:r>
      <w:r w:rsidRPr="001D41FB">
        <w:rPr>
          <w:rFonts w:ascii="inherit" w:eastAsia="Times New Roman" w:hAnsi="inherit" w:cs="Times New Roman"/>
        </w:rPr>
        <w:softHyphen/>
        <w:t>___[ghi ngày tháng năm ký đơn dự thầu]</w:t>
      </w:r>
    </w:p>
    <w:p w14:paraId="1C57D1A1"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Tên gói thầu: ___[ghi tên gói thầu theo thông báo mời thầu]</w:t>
      </w:r>
    </w:p>
    <w:p w14:paraId="7011DE8F"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Tên dự án: ___[ghi tên dự án]</w:t>
      </w:r>
    </w:p>
    <w:p w14:paraId="78940251"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Thư mời thầu số: ___[ghi số trích yếu của Thư mời thầu đối với đấu thầu hạn chế]</w:t>
      </w:r>
    </w:p>
    <w:p w14:paraId="6129CCB1"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Kính gửi: ___[ghi đầy đủ và chính xác tên của Bên mời thầu]</w:t>
      </w:r>
    </w:p>
    <w:p w14:paraId="1B9E9877" w14:textId="6A6E74EA"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Sau khi nghiên cứu hồ sơ mời thầu và văn bản sửa đổi hồ sơ mời thầu số ___[ghi số của văn bản sửa đổi (nếu có)] mà chúng tôi đã nhận được, chúng tôi, ___[ghi tên nhà thầu], cam kết thực hiện gói thầu ___[ghi tên gói thầu] theo đúng yêu cầu nêu trong hồ sơ mời thầu với tổng số tiền là ___[ghi giá trị bằng số, bằng chữ và đồng tiền dự thầu]</w:t>
      </w:r>
      <w:r>
        <w:rPr>
          <w:rFonts w:ascii="inherit" w:eastAsia="Times New Roman" w:hAnsi="inherit" w:cs="Times New Roman"/>
          <w:bdr w:val="none" w:sz="0" w:space="0" w:color="auto" w:frame="1"/>
          <w:vertAlign w:val="superscript"/>
          <w:lang w:val="vi-VN"/>
        </w:rPr>
        <w:t xml:space="preserve"> </w:t>
      </w:r>
      <w:r w:rsidRPr="001D41FB">
        <w:rPr>
          <w:rFonts w:ascii="inherit" w:eastAsia="Times New Roman" w:hAnsi="inherit" w:cs="Times New Roman"/>
        </w:rPr>
        <w:t>cùng với bảng tổng hợp giá dự thầu kèm theo.</w:t>
      </w:r>
    </w:p>
    <w:p w14:paraId="2E4BD1DE" w14:textId="77F5FEE5"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Thời gian thực hiện hợp đồng là ___[ghi thời gian thực hiện tất cả các công việc theo yêu cầu của gói thầu] .</w:t>
      </w:r>
    </w:p>
    <w:p w14:paraId="2DBEF3D0"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Chúng tôi cam kết:</w:t>
      </w:r>
    </w:p>
    <w:p w14:paraId="119C34F4"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1. Chỉ tham gia trong một hồ sơ dự thầu này với tư cách là nhà thầu chính.</w:t>
      </w:r>
    </w:p>
    <w:p w14:paraId="30A82592" w14:textId="77777777" w:rsidR="001D41FB" w:rsidRPr="001D41FB" w:rsidRDefault="001D41FB" w:rsidP="001D41FB">
      <w:pPr>
        <w:jc w:val="both"/>
        <w:rPr>
          <w:rFonts w:ascii="inherit" w:eastAsia="Times New Roman" w:hAnsi="inherit" w:cs="Times New Roman"/>
        </w:rPr>
      </w:pPr>
      <w:r w:rsidRPr="001D41FB">
        <w:rPr>
          <w:rFonts w:ascii="inherit" w:eastAsia="Times New Roman" w:hAnsi="inherit" w:cs="Times New Roman"/>
        </w:rPr>
        <w:t>2. Không đang trong quá trình giải thể; không bị kết luận đang lâm vào tình trạng phá sản hoặc nợ không có khả năng chi trả theo quy định của pháp luật.</w:t>
      </w:r>
    </w:p>
    <w:p w14:paraId="3DB61CF8" w14:textId="77777777" w:rsidR="001D41FB" w:rsidRPr="001D41FB" w:rsidRDefault="001D41FB" w:rsidP="001D41FB">
      <w:pPr>
        <w:shd w:val="clear" w:color="auto" w:fill="FCFCFC"/>
        <w:jc w:val="both"/>
        <w:rPr>
          <w:rFonts w:ascii="inherit" w:eastAsia="Times New Roman" w:hAnsi="inherit" w:cs="Times New Roman"/>
        </w:rPr>
      </w:pPr>
      <w:r w:rsidRPr="001D41FB">
        <w:rPr>
          <w:rFonts w:ascii="inherit" w:eastAsia="Times New Roman" w:hAnsi="inherit" w:cs="Times New Roman"/>
        </w:rPr>
        <w:t>3. Không vi phạm quy định về bảo đảm cạnh tranh trong đấu thầu.</w:t>
      </w:r>
    </w:p>
    <w:p w14:paraId="0E822226" w14:textId="77777777" w:rsidR="001D41FB" w:rsidRPr="001D41FB" w:rsidRDefault="001D41FB" w:rsidP="001D41FB">
      <w:pPr>
        <w:shd w:val="clear" w:color="auto" w:fill="FCFCFC"/>
        <w:jc w:val="both"/>
        <w:rPr>
          <w:rFonts w:ascii="inherit" w:eastAsia="Times New Roman" w:hAnsi="inherit" w:cs="Times New Roman"/>
        </w:rPr>
      </w:pPr>
      <w:r w:rsidRPr="001D41FB">
        <w:rPr>
          <w:rFonts w:ascii="inherit" w:eastAsia="Times New Roman" w:hAnsi="inherit" w:cs="Times New Roman"/>
        </w:rPr>
        <w:t>4. Không thực hiện các hành vi tham nhũng, hối lộ, thông thầu, cản trở và các hành vi vi phạm quy định khác của pháp luật đấu thầu khi tham dự gói thầu này.</w:t>
      </w:r>
    </w:p>
    <w:p w14:paraId="3164CD4B" w14:textId="77777777" w:rsidR="001D41FB" w:rsidRPr="001D41FB" w:rsidRDefault="001D41FB" w:rsidP="001D41FB">
      <w:pPr>
        <w:shd w:val="clear" w:color="auto" w:fill="FCFCFC"/>
        <w:jc w:val="both"/>
        <w:rPr>
          <w:rFonts w:ascii="inherit" w:eastAsia="Times New Roman" w:hAnsi="inherit" w:cs="Times New Roman"/>
        </w:rPr>
      </w:pPr>
      <w:r w:rsidRPr="001D41FB">
        <w:rPr>
          <w:rFonts w:ascii="inherit" w:eastAsia="Times New Roman" w:hAnsi="inherit" w:cs="Times New Roman"/>
        </w:rPr>
        <w:t>5. Những thông tin kê khai trong hồ sơ dự thầu là trung thực.</w:t>
      </w:r>
    </w:p>
    <w:p w14:paraId="032486A6" w14:textId="77777777" w:rsidR="001D41FB" w:rsidRPr="001D41FB" w:rsidRDefault="001D41FB" w:rsidP="001D41FB">
      <w:pPr>
        <w:shd w:val="clear" w:color="auto" w:fill="FCFCFC"/>
        <w:jc w:val="both"/>
        <w:rPr>
          <w:rFonts w:ascii="inherit" w:eastAsia="Times New Roman" w:hAnsi="inherit" w:cs="Times New Roman"/>
        </w:rPr>
      </w:pPr>
      <w:r w:rsidRPr="001D41FB">
        <w:rPr>
          <w:rFonts w:ascii="inherit" w:eastAsia="Times New Roman" w:hAnsi="inherit" w:cs="Times New Roman"/>
        </w:rPr>
        <w:t>Nếu hồ sơ dự thầu của chúng tôi được chấp nhận, chúng tôi sẽ thực hiện biện pháp bảo đảm thực hiện hợp đồng theo quy định tại Mục 39 - Chỉ dẫn nhà thầu của hồ sơ mời thầu.</w:t>
      </w:r>
    </w:p>
    <w:p w14:paraId="2B4E3DF6" w14:textId="1BBCC937" w:rsidR="001D41FB" w:rsidRPr="001D41FB" w:rsidRDefault="001D41FB" w:rsidP="001D41FB">
      <w:pPr>
        <w:shd w:val="clear" w:color="auto" w:fill="FCFCFC"/>
        <w:jc w:val="both"/>
        <w:rPr>
          <w:rFonts w:ascii="inherit" w:eastAsia="Times New Roman" w:hAnsi="inherit" w:cs="Times New Roman"/>
        </w:rPr>
      </w:pPr>
      <w:r w:rsidRPr="001D41FB">
        <w:rPr>
          <w:rFonts w:ascii="inherit" w:eastAsia="Times New Roman" w:hAnsi="inherit" w:cs="Times New Roman"/>
        </w:rPr>
        <w:t>Hồ sơ dự thầu này có hiệu lực trong thời gian___</w:t>
      </w:r>
      <w:r w:rsidRPr="001D41FB">
        <w:rPr>
          <w:rFonts w:ascii="inherit" w:eastAsia="Times New Roman" w:hAnsi="inherit" w:cs="Times New Roman"/>
          <w:bdr w:val="none" w:sz="0" w:space="0" w:color="auto" w:frame="1"/>
          <w:vertAlign w:val="superscript"/>
        </w:rPr>
        <w:t>(4)</w:t>
      </w:r>
      <w:r w:rsidRPr="001D41FB">
        <w:rPr>
          <w:rFonts w:ascii="inherit" w:eastAsia="Times New Roman" w:hAnsi="inherit" w:cs="Times New Roman"/>
        </w:rPr>
        <w:t>ngày, kể từ ngày ___ tháng ___ năm ___</w:t>
      </w:r>
    </w:p>
    <w:tbl>
      <w:tblPr>
        <w:tblW w:w="10440" w:type="dxa"/>
        <w:jc w:val="center"/>
        <w:tblCellMar>
          <w:left w:w="0" w:type="dxa"/>
          <w:right w:w="0" w:type="dxa"/>
        </w:tblCellMar>
        <w:tblLook w:val="04A0" w:firstRow="1" w:lastRow="0" w:firstColumn="1" w:lastColumn="0" w:noHBand="0" w:noVBand="1"/>
      </w:tblPr>
      <w:tblGrid>
        <w:gridCol w:w="311"/>
        <w:gridCol w:w="10129"/>
      </w:tblGrid>
      <w:tr w:rsidR="001D41FB" w:rsidRPr="001D41FB" w14:paraId="452F428A" w14:textId="77777777" w:rsidTr="001D41FB">
        <w:trPr>
          <w:jc w:val="center"/>
        </w:trPr>
        <w:tc>
          <w:tcPr>
            <w:tcW w:w="0" w:type="auto"/>
            <w:tcMar>
              <w:top w:w="60" w:type="dxa"/>
              <w:left w:w="60" w:type="dxa"/>
              <w:bottom w:w="60" w:type="dxa"/>
              <w:right w:w="60" w:type="dxa"/>
            </w:tcMar>
            <w:vAlign w:val="center"/>
            <w:hideMark/>
          </w:tcPr>
          <w:p w14:paraId="73ABCDEC" w14:textId="77777777" w:rsidR="001D41FB" w:rsidRPr="001D41FB" w:rsidRDefault="001D41FB" w:rsidP="001D41FB">
            <w:pPr>
              <w:rPr>
                <w:rFonts w:ascii="inherit" w:eastAsia="Times New Roman" w:hAnsi="inherit" w:cs="Times New Roman"/>
              </w:rPr>
            </w:pPr>
          </w:p>
        </w:tc>
        <w:tc>
          <w:tcPr>
            <w:tcW w:w="0" w:type="auto"/>
            <w:tcMar>
              <w:top w:w="60" w:type="dxa"/>
              <w:left w:w="60" w:type="dxa"/>
              <w:bottom w:w="60" w:type="dxa"/>
              <w:right w:w="60" w:type="dxa"/>
            </w:tcMar>
            <w:vAlign w:val="center"/>
            <w:hideMark/>
          </w:tcPr>
          <w:p w14:paraId="2107D97D" w14:textId="48BD1664" w:rsidR="001D41FB" w:rsidRPr="001D41FB" w:rsidRDefault="001D41FB" w:rsidP="001D41FB">
            <w:pPr>
              <w:jc w:val="center"/>
              <w:rPr>
                <w:rFonts w:ascii="inherit" w:eastAsia="Times New Roman" w:hAnsi="inherit" w:cs="Times New Roman"/>
              </w:rPr>
            </w:pPr>
            <w:r w:rsidRPr="001D41FB">
              <w:rPr>
                <w:rFonts w:ascii="inherit" w:eastAsia="Times New Roman" w:hAnsi="inherit" w:cs="Times New Roman"/>
                <w:b/>
                <w:bCs/>
                <w:bdr w:val="none" w:sz="0" w:space="0" w:color="auto" w:frame="1"/>
              </w:rPr>
              <w:t>Đại diện hợp pháp của nhà thầu </w:t>
            </w:r>
            <w:r w:rsidRPr="001D41FB">
              <w:rPr>
                <w:rFonts w:ascii="inherit" w:eastAsia="Times New Roman" w:hAnsi="inherit" w:cs="Times New Roman"/>
              </w:rPr>
              <w:br/>
            </w:r>
            <w:r w:rsidRPr="001D41FB">
              <w:rPr>
                <w:rFonts w:ascii="inherit" w:eastAsia="Times New Roman" w:hAnsi="inherit" w:cs="Times New Roman"/>
                <w:i/>
                <w:iCs/>
                <w:bdr w:val="none" w:sz="0" w:space="0" w:color="auto" w:frame="1"/>
              </w:rPr>
              <w:t>[ghi tên, chức danh, ký tên và đóng dấu]</w:t>
            </w:r>
          </w:p>
        </w:tc>
      </w:tr>
    </w:tbl>
    <w:p w14:paraId="0BF99CC2" w14:textId="77777777" w:rsidR="001D41FB" w:rsidRDefault="001D41FB"/>
    <w:sectPr w:rsidR="001D41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FB"/>
    <w:rsid w:val="001D41FB"/>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53545B"/>
  <w15:chartTrackingRefBased/>
  <w15:docId w15:val="{ED7EE588-4844-1F4B-909D-FE6AA10D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41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41FB"/>
    <w:rPr>
      <w:rFonts w:ascii="Times New Roman" w:eastAsia="Times New Roman" w:hAnsi="Times New Roman" w:cs="Times New Roman"/>
      <w:b/>
      <w:bCs/>
      <w:sz w:val="27"/>
      <w:szCs w:val="27"/>
    </w:rPr>
  </w:style>
  <w:style w:type="character" w:styleId="Strong">
    <w:name w:val="Strong"/>
    <w:basedOn w:val="DefaultParagraphFont"/>
    <w:uiPriority w:val="22"/>
    <w:qFormat/>
    <w:rsid w:val="001D41FB"/>
    <w:rPr>
      <w:b/>
      <w:bCs/>
    </w:rPr>
  </w:style>
  <w:style w:type="character" w:customStyle="1" w:styleId="apple-converted-space">
    <w:name w:val="apple-converted-space"/>
    <w:basedOn w:val="DefaultParagraphFont"/>
    <w:rsid w:val="001D41FB"/>
  </w:style>
  <w:style w:type="paragraph" w:styleId="NormalWeb">
    <w:name w:val="Normal (Web)"/>
    <w:basedOn w:val="Normal"/>
    <w:uiPriority w:val="99"/>
    <w:semiHidden/>
    <w:unhideWhenUsed/>
    <w:rsid w:val="001D41F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D4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556203">
      <w:bodyDiv w:val="1"/>
      <w:marLeft w:val="0"/>
      <w:marRight w:val="0"/>
      <w:marTop w:val="0"/>
      <w:marBottom w:val="0"/>
      <w:divBdr>
        <w:top w:val="none" w:sz="0" w:space="0" w:color="auto"/>
        <w:left w:val="none" w:sz="0" w:space="0" w:color="auto"/>
        <w:bottom w:val="none" w:sz="0" w:space="0" w:color="auto"/>
        <w:right w:val="none" w:sz="0" w:space="0" w:color="auto"/>
      </w:divBdr>
      <w:divsChild>
        <w:div w:id="111525313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2021-05-15T10:58:00Z</dcterms:created>
  <dcterms:modified xsi:type="dcterms:W3CDTF">2021-05-15T10:59:00Z</dcterms:modified>
</cp:coreProperties>
</file>