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59" w:rsidRPr="00924859" w:rsidRDefault="00924859" w:rsidP="00924859">
      <w:pPr>
        <w:shd w:val="clear" w:color="auto" w:fill="FFFFFF"/>
        <w:spacing w:after="0" w:line="240" w:lineRule="auto"/>
        <w:jc w:val="center"/>
        <w:textAlignment w:val="baseline"/>
        <w:rPr>
          <w:rFonts w:ascii="Arial" w:eastAsia="Times New Roman" w:hAnsi="Arial" w:cs="Arial"/>
          <w:color w:val="1D1D1D"/>
          <w:sz w:val="23"/>
          <w:szCs w:val="23"/>
        </w:rPr>
      </w:pPr>
      <w:r w:rsidRPr="00924859">
        <w:rPr>
          <w:rFonts w:ascii="inherit" w:eastAsia="Times New Roman" w:hAnsi="inherit" w:cs="Arial"/>
          <w:b/>
          <w:bCs/>
          <w:color w:val="1D1D1D"/>
          <w:sz w:val="23"/>
          <w:szCs w:val="23"/>
          <w:bdr w:val="none" w:sz="0" w:space="0" w:color="auto" w:frame="1"/>
        </w:rPr>
        <w:t>CỘNG HÒA XÃ HỘI CHỦ NGHĨA VIỆT NAM</w:t>
      </w:r>
    </w:p>
    <w:p w:rsidR="00924859" w:rsidRPr="00924859" w:rsidRDefault="00924859" w:rsidP="00924859">
      <w:pPr>
        <w:shd w:val="clear" w:color="auto" w:fill="FFFFFF"/>
        <w:spacing w:after="0" w:line="240" w:lineRule="auto"/>
        <w:jc w:val="center"/>
        <w:textAlignment w:val="baseline"/>
        <w:rPr>
          <w:rFonts w:ascii="Arial" w:eastAsia="Times New Roman" w:hAnsi="Arial" w:cs="Arial"/>
          <w:color w:val="1D1D1D"/>
          <w:sz w:val="23"/>
          <w:szCs w:val="23"/>
        </w:rPr>
      </w:pPr>
      <w:r w:rsidRPr="00924859">
        <w:rPr>
          <w:rFonts w:ascii="inherit" w:eastAsia="Times New Roman" w:hAnsi="inherit" w:cs="Arial"/>
          <w:b/>
          <w:bCs/>
          <w:color w:val="1D1D1D"/>
          <w:sz w:val="23"/>
          <w:szCs w:val="23"/>
          <w:bdr w:val="none" w:sz="0" w:space="0" w:color="auto" w:frame="1"/>
        </w:rPr>
        <w:t>Độc lập – Tự do – Hạnh phúc</w:t>
      </w:r>
    </w:p>
    <w:p w:rsidR="00924859" w:rsidRPr="00924859" w:rsidRDefault="00924859" w:rsidP="00924859">
      <w:pPr>
        <w:shd w:val="clear" w:color="auto" w:fill="FFFFFF"/>
        <w:spacing w:after="180" w:line="240" w:lineRule="auto"/>
        <w:jc w:val="center"/>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———–o0o———-</w:t>
      </w:r>
    </w:p>
    <w:p w:rsidR="00924859" w:rsidRPr="00924859" w:rsidRDefault="00924859" w:rsidP="00924859">
      <w:pPr>
        <w:shd w:val="clear" w:color="auto" w:fill="FFFFFF"/>
        <w:spacing w:after="0" w:line="240" w:lineRule="auto"/>
        <w:jc w:val="right"/>
        <w:textAlignment w:val="baseline"/>
        <w:rPr>
          <w:rFonts w:ascii="Arial" w:eastAsia="Times New Roman" w:hAnsi="Arial" w:cs="Arial"/>
          <w:color w:val="1D1D1D"/>
          <w:sz w:val="23"/>
          <w:szCs w:val="23"/>
        </w:rPr>
      </w:pPr>
      <w:r w:rsidRPr="00924859">
        <w:rPr>
          <w:rFonts w:ascii="inherit" w:eastAsia="Times New Roman" w:hAnsi="inherit" w:cs="Arial"/>
          <w:i/>
          <w:iCs/>
          <w:color w:val="1D1D1D"/>
          <w:sz w:val="23"/>
          <w:szCs w:val="23"/>
          <w:bdr w:val="none" w:sz="0" w:space="0" w:color="auto" w:frame="1"/>
        </w:rPr>
        <w:t>Hà Nội, ngày….tháng….năm….</w:t>
      </w:r>
    </w:p>
    <w:p w:rsidR="00924859" w:rsidRPr="00924859" w:rsidRDefault="00924859" w:rsidP="00924859">
      <w:pPr>
        <w:shd w:val="clear" w:color="auto" w:fill="FFFFFF"/>
        <w:spacing w:after="0" w:line="240" w:lineRule="auto"/>
        <w:jc w:val="center"/>
        <w:textAlignment w:val="baseline"/>
        <w:outlineLvl w:val="2"/>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BIÊN BẢN SỐ … NGHIỆM THU HỆ THỐNG THOÁT NƯỚC</w:t>
      </w:r>
    </w:p>
    <w:p w:rsidR="00924859" w:rsidRPr="00924859" w:rsidRDefault="00924859" w:rsidP="00924859">
      <w:pPr>
        <w:shd w:val="clear" w:color="auto" w:fill="FFFFFF"/>
        <w:spacing w:after="0" w:line="240" w:lineRule="auto"/>
        <w:jc w:val="center"/>
        <w:textAlignment w:val="baseline"/>
        <w:rPr>
          <w:rFonts w:ascii="Arial" w:eastAsia="Times New Roman" w:hAnsi="Arial" w:cs="Arial"/>
          <w:color w:val="1D1D1D"/>
          <w:sz w:val="23"/>
          <w:szCs w:val="23"/>
        </w:rPr>
      </w:pPr>
      <w:r w:rsidRPr="00924859">
        <w:rPr>
          <w:rFonts w:ascii="inherit" w:eastAsia="Times New Roman" w:hAnsi="inherit" w:cs="Arial"/>
          <w:b/>
          <w:bCs/>
          <w:color w:val="1D1D1D"/>
          <w:sz w:val="23"/>
          <w:szCs w:val="23"/>
          <w:bdr w:val="none" w:sz="0" w:space="0" w:color="auto" w:frame="1"/>
        </w:rPr>
        <w:t>CÔNG TRÌNH………….</w:t>
      </w:r>
    </w:p>
    <w:p w:rsidR="00924859" w:rsidRPr="00924859" w:rsidRDefault="00924859" w:rsidP="00924859">
      <w:pPr>
        <w:shd w:val="clear" w:color="auto" w:fill="FFFFFF"/>
        <w:spacing w:after="0" w:line="240" w:lineRule="auto"/>
        <w:textAlignment w:val="baseline"/>
        <w:outlineLvl w:val="3"/>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1.Thiết bị/Cụm Thiết bị được nghiệm thu:</w:t>
      </w:r>
    </w:p>
    <w:p w:rsidR="00924859" w:rsidRPr="00924859" w:rsidRDefault="00924859" w:rsidP="002349E2">
      <w:pPr>
        <w:shd w:val="clear" w:color="auto" w:fill="FFFFFF"/>
        <w:spacing w:after="0" w:line="240" w:lineRule="auto"/>
        <w:ind w:left="-60" w:right="300"/>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Hệ thống thoát nước tại công trình………..</w:t>
      </w:r>
    </w:p>
    <w:p w:rsidR="00924859" w:rsidRPr="00924859" w:rsidRDefault="00924859" w:rsidP="002349E2">
      <w:pPr>
        <w:shd w:val="clear" w:color="auto" w:fill="FFFFFF"/>
        <w:spacing w:after="0" w:line="240" w:lineRule="auto"/>
        <w:ind w:left="-60" w:right="300"/>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Địa chỉ: …………………..</w:t>
      </w:r>
    </w:p>
    <w:p w:rsidR="00924859" w:rsidRPr="00924859" w:rsidRDefault="00924859" w:rsidP="00924859">
      <w:pPr>
        <w:shd w:val="clear" w:color="auto" w:fill="FFFFFF"/>
        <w:spacing w:after="0" w:line="240" w:lineRule="auto"/>
        <w:textAlignment w:val="baseline"/>
        <w:outlineLvl w:val="3"/>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2. Thành phần t</w:t>
      </w:r>
      <w:bookmarkStart w:id="0" w:name="_GoBack"/>
      <w:bookmarkEnd w:id="0"/>
      <w:r w:rsidRPr="00924859">
        <w:rPr>
          <w:rFonts w:ascii="inherit" w:eastAsia="Times New Roman" w:hAnsi="inherit" w:cs="Arial"/>
          <w:b/>
          <w:bCs/>
          <w:color w:val="111111"/>
          <w:sz w:val="27"/>
          <w:szCs w:val="27"/>
          <w:bdr w:val="none" w:sz="0" w:space="0" w:color="auto" w:frame="1"/>
        </w:rPr>
        <w:t>rực tiếp nghiệm thu:</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a) Người giám sát thi công xây dựng hệ thống thoát nước cũng như toàn bộ công trình …………..tại…………….</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b) Người phụ trách kỹ thuật thi công trực tiếp của Nhà thầu thi công xây dựng hệ thống thoát nước……………..</w:t>
      </w:r>
    </w:p>
    <w:p w:rsidR="00924859" w:rsidRPr="00924859" w:rsidRDefault="00924859" w:rsidP="00924859">
      <w:pPr>
        <w:shd w:val="clear" w:color="auto" w:fill="FFFFFF"/>
        <w:spacing w:after="0" w:line="240" w:lineRule="auto"/>
        <w:textAlignment w:val="baseline"/>
        <w:rPr>
          <w:rFonts w:ascii="Arial" w:eastAsia="Times New Roman" w:hAnsi="Arial" w:cs="Arial"/>
          <w:color w:val="1D1D1D"/>
          <w:sz w:val="23"/>
          <w:szCs w:val="23"/>
        </w:rPr>
      </w:pPr>
      <w:r w:rsidRPr="00924859">
        <w:rPr>
          <w:rFonts w:ascii="inherit" w:eastAsia="Times New Roman" w:hAnsi="inherit" w:cs="Arial"/>
          <w:i/>
          <w:iCs/>
          <w:color w:val="1D1D1D"/>
          <w:sz w:val="23"/>
          <w:szCs w:val="23"/>
          <w:bdr w:val="none" w:sz="0" w:space="0" w:color="auto" w:frame="1"/>
        </w:rPr>
        <w:t>(Trong trường hợp hợp đồng tổng thầu, người giám sát thi công xây dựng công trình của chủ đầu tư tham dự để kiểm tra công tác nghiệm thu công việc xây dựng của tổng thầu với nhà thầu phụ).</w:t>
      </w:r>
    </w:p>
    <w:p w:rsidR="00924859" w:rsidRPr="00924859" w:rsidRDefault="00924859" w:rsidP="00924859">
      <w:pPr>
        <w:shd w:val="clear" w:color="auto" w:fill="FFFFFF"/>
        <w:spacing w:after="0" w:line="240" w:lineRule="auto"/>
        <w:textAlignment w:val="baseline"/>
        <w:outlineLvl w:val="3"/>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3. Thời gian nghiệm thu :</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Bắt đầu :             ………. ngày………. tháng……… năm……….</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Kết thúc :           ……….. ngày………. tháng……… năm……….</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Tại: …………………</w:t>
      </w:r>
    </w:p>
    <w:p w:rsidR="00924859" w:rsidRPr="00924859" w:rsidRDefault="00924859" w:rsidP="00924859">
      <w:pPr>
        <w:shd w:val="clear" w:color="auto" w:fill="FFFFFF"/>
        <w:spacing w:after="0" w:line="240" w:lineRule="auto"/>
        <w:textAlignment w:val="baseline"/>
        <w:outlineLvl w:val="3"/>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4. Đánh giá công việc xây dựng đã thực hiện:</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a) Tài liệu làm căn cứ nghiệm thu:</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Đơn xác nhận đã hoàn thành hệ thống thoát nước trong công trình……….. của người phụ trách công trình</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Đơn xin nghiệm thu hệ thống thoát nước của Chủ nhà thầu</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Biên bản các quy trình của công trình xây dựng</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Tiêu chuẩn việt nam: tcvn 4519 : 1988 về hệ thống cấp thoát nước bên trong nhà và công trình – quy phạm thi công và nghiêm thu.</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b) Về chất lượng công trình</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Độ lệch cho phép về kích thước kết cấu xây dựng trong quá trình thi công hệ thống kỹ thuật vệ sinh bằng phương pháp công nghiệp hoá, không được vượt quá các trị số qui định trong bảng 1.</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Kích thước lỗ và rãnh để đặt ống trong nhà nếu không có trong thiết kế được quy định trong bảng 2</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 Tiêu chuẩn ống ren: Khi dùng ống có ren hình côn bên ngoài để vận chuyển các chất có áp suất tiêu hước ren được quy định dưới đây</w:t>
      </w:r>
    </w:p>
    <w:tbl>
      <w:tblPr>
        <w:tblW w:w="976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448"/>
        <w:gridCol w:w="2434"/>
        <w:gridCol w:w="2434"/>
        <w:gridCol w:w="2449"/>
      </w:tblGrid>
      <w:tr w:rsidR="00924859" w:rsidRPr="00924859" w:rsidTr="002349E2">
        <w:trPr>
          <w:tblCellSpacing w:w="15" w:type="dxa"/>
        </w:trPr>
        <w:tc>
          <w:tcPr>
            <w:tcW w:w="2403"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924859" w:rsidRPr="00924859" w:rsidRDefault="00924859" w:rsidP="00924859">
            <w:pPr>
              <w:spacing w:after="0" w:line="240" w:lineRule="auto"/>
              <w:rPr>
                <w:rFonts w:ascii="inherit" w:eastAsia="Times New Roman" w:hAnsi="inherit" w:cs="Arial"/>
                <w:color w:val="1D1D1D"/>
                <w:sz w:val="23"/>
                <w:szCs w:val="23"/>
              </w:rPr>
            </w:pPr>
            <w:r w:rsidRPr="00924859">
              <w:rPr>
                <w:rFonts w:ascii="inherit" w:eastAsia="Times New Roman" w:hAnsi="inherit" w:cs="Arial"/>
                <w:color w:val="1D1D1D"/>
                <w:sz w:val="23"/>
                <w:szCs w:val="23"/>
              </w:rPr>
              <w:lastRenderedPageBreak/>
              <w:t>Đường kính trong của ống (mm)</w:t>
            </w:r>
          </w:p>
        </w:tc>
        <w:tc>
          <w:tcPr>
            <w:tcW w:w="2404"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924859" w:rsidRPr="00924859" w:rsidRDefault="00924859" w:rsidP="00924859">
            <w:pPr>
              <w:spacing w:after="0" w:line="240" w:lineRule="auto"/>
              <w:rPr>
                <w:rFonts w:ascii="inherit" w:eastAsia="Times New Roman" w:hAnsi="inherit" w:cs="Arial"/>
                <w:color w:val="1D1D1D"/>
                <w:sz w:val="23"/>
                <w:szCs w:val="23"/>
              </w:rPr>
            </w:pPr>
            <w:r w:rsidRPr="00924859">
              <w:rPr>
                <w:rFonts w:ascii="inherit" w:eastAsia="Times New Roman" w:hAnsi="inherit" w:cs="Arial"/>
                <w:color w:val="1D1D1D"/>
                <w:sz w:val="23"/>
                <w:szCs w:val="23"/>
              </w:rPr>
              <w:t>Đường kính ngoài của ống (mm)</w:t>
            </w:r>
          </w:p>
        </w:tc>
        <w:tc>
          <w:tcPr>
            <w:tcW w:w="2404" w:type="dxa"/>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924859" w:rsidRPr="00924859" w:rsidRDefault="00924859" w:rsidP="00924859">
            <w:pPr>
              <w:spacing w:after="0" w:line="240" w:lineRule="auto"/>
              <w:rPr>
                <w:rFonts w:ascii="inherit" w:eastAsia="Times New Roman" w:hAnsi="inherit" w:cs="Arial"/>
                <w:color w:val="1D1D1D"/>
                <w:sz w:val="23"/>
                <w:szCs w:val="23"/>
              </w:rPr>
            </w:pPr>
            <w:r w:rsidRPr="00924859">
              <w:rPr>
                <w:rFonts w:ascii="inherit" w:eastAsia="Times New Roman" w:hAnsi="inherit" w:cs="Arial"/>
                <w:color w:val="1D1D1D"/>
                <w:sz w:val="23"/>
                <w:szCs w:val="23"/>
              </w:rPr>
              <w:t>Độ dài làm việc của ren ( không có vòng ren cuối) (mm)</w:t>
            </w:r>
          </w:p>
        </w:tc>
        <w:tc>
          <w:tcPr>
            <w:tcW w:w="2404" w:type="dxa"/>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924859" w:rsidRPr="00924859" w:rsidRDefault="00924859" w:rsidP="00924859">
            <w:pPr>
              <w:spacing w:after="0" w:line="240" w:lineRule="auto"/>
              <w:rPr>
                <w:rFonts w:ascii="inherit" w:eastAsia="Times New Roman" w:hAnsi="inherit" w:cs="Arial"/>
                <w:color w:val="1D1D1D"/>
                <w:sz w:val="23"/>
                <w:szCs w:val="23"/>
              </w:rPr>
            </w:pPr>
            <w:r w:rsidRPr="00924859">
              <w:rPr>
                <w:rFonts w:ascii="inherit" w:eastAsia="Times New Roman" w:hAnsi="inherit" w:cs="Arial"/>
                <w:color w:val="1D1D1D"/>
                <w:sz w:val="23"/>
                <w:szCs w:val="23"/>
              </w:rPr>
              <w:t>Độ dài ren từ đầu ống đến mặt phẳng cơ bản (mm)</w:t>
            </w:r>
          </w:p>
        </w:tc>
      </w:tr>
    </w:tbl>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c) Các ý kiến khác nếu có…………..</w:t>
      </w:r>
    </w:p>
    <w:p w:rsidR="00924859" w:rsidRPr="00924859" w:rsidRDefault="00924859" w:rsidP="00924859">
      <w:pPr>
        <w:shd w:val="clear" w:color="auto" w:fill="FFFFFF"/>
        <w:spacing w:after="180" w:line="240" w:lineRule="auto"/>
        <w:textAlignment w:val="baseline"/>
        <w:rPr>
          <w:rFonts w:ascii="Arial" w:eastAsia="Times New Roman" w:hAnsi="Arial" w:cs="Arial"/>
          <w:color w:val="1D1D1D"/>
          <w:sz w:val="23"/>
          <w:szCs w:val="23"/>
        </w:rPr>
      </w:pPr>
      <w:r w:rsidRPr="00924859">
        <w:rPr>
          <w:rFonts w:ascii="Arial" w:eastAsia="Times New Roman" w:hAnsi="Arial" w:cs="Arial"/>
          <w:color w:val="1D1D1D"/>
          <w:sz w:val="23"/>
          <w:szCs w:val="23"/>
        </w:rPr>
        <w:t>d) Ý kiến của người giám sát thi công xây dựng công trình của chủ đầu tư về công tác nghiệm thu công việc xây dựng của tổng thầu đối với nhà thầu phụ.</w:t>
      </w:r>
    </w:p>
    <w:p w:rsidR="00924859" w:rsidRPr="00924859" w:rsidRDefault="00924859" w:rsidP="00924859">
      <w:pPr>
        <w:shd w:val="clear" w:color="auto" w:fill="FFFFFF"/>
        <w:spacing w:after="0" w:line="240" w:lineRule="auto"/>
        <w:textAlignment w:val="baseline"/>
        <w:outlineLvl w:val="3"/>
        <w:rPr>
          <w:rFonts w:ascii="Arial" w:eastAsia="Times New Roman" w:hAnsi="Arial" w:cs="Arial"/>
          <w:b/>
          <w:bCs/>
          <w:color w:val="111111"/>
          <w:sz w:val="27"/>
          <w:szCs w:val="27"/>
        </w:rPr>
      </w:pPr>
      <w:r w:rsidRPr="00924859">
        <w:rPr>
          <w:rFonts w:ascii="inherit" w:eastAsia="Times New Roman" w:hAnsi="inherit" w:cs="Arial"/>
          <w:b/>
          <w:bCs/>
          <w:color w:val="111111"/>
          <w:sz w:val="27"/>
          <w:szCs w:val="27"/>
          <w:bdr w:val="none" w:sz="0" w:space="0" w:color="auto" w:frame="1"/>
        </w:rPr>
        <w:t>5. Kết luận:</w:t>
      </w:r>
    </w:p>
    <w:p w:rsidR="00924859" w:rsidRPr="00924859" w:rsidRDefault="00924859" w:rsidP="002349E2">
      <w:pPr>
        <w:shd w:val="clear" w:color="auto" w:fill="FFFFFF"/>
        <w:spacing w:after="0" w:line="240" w:lineRule="auto"/>
        <w:ind w:left="-60" w:right="300"/>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Chấp nhận hay không chấp nhận nghiệm thu, đồng ý cho triển khai các công việc xây dựng tiếp theo.</w:t>
      </w:r>
    </w:p>
    <w:p w:rsidR="00924859" w:rsidRPr="00924859" w:rsidRDefault="00924859" w:rsidP="002349E2">
      <w:pPr>
        <w:shd w:val="clear" w:color="auto" w:fill="FFFFFF"/>
        <w:spacing w:after="0" w:line="240" w:lineRule="auto"/>
        <w:ind w:left="-60" w:right="300"/>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Yêu cầu sửa chữa, hoàn thiện công việc xây dựng đã thực hiện và các yêu cầu khác nếu có.</w:t>
      </w:r>
    </w:p>
    <w:tbl>
      <w:tblPr>
        <w:tblW w:w="976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60"/>
        <w:gridCol w:w="3245"/>
        <w:gridCol w:w="3260"/>
      </w:tblGrid>
      <w:tr w:rsidR="00924859" w:rsidRPr="00924859" w:rsidTr="00924859">
        <w:trPr>
          <w:tblCellSpacing w:w="15" w:type="dxa"/>
        </w:trPr>
        <w:tc>
          <w:tcPr>
            <w:tcW w:w="3195" w:type="dxa"/>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b/>
                <w:bCs/>
                <w:color w:val="1D1D1D"/>
                <w:sz w:val="23"/>
                <w:szCs w:val="23"/>
                <w:bdr w:val="none" w:sz="0" w:space="0" w:color="auto" w:frame="1"/>
              </w:rPr>
              <w:t>GIÁM SÁT THI CÔNG XÂY DỰNG 1</w:t>
            </w:r>
          </w:p>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(Ghi rõ họ tên, chức vụ)</w:t>
            </w:r>
          </w:p>
        </w:tc>
        <w:tc>
          <w:tcPr>
            <w:tcW w:w="3195" w:type="dxa"/>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b/>
                <w:bCs/>
                <w:color w:val="1D1D1D"/>
                <w:sz w:val="23"/>
                <w:szCs w:val="23"/>
                <w:bdr w:val="none" w:sz="0" w:space="0" w:color="auto" w:frame="1"/>
              </w:rPr>
              <w:t>GIÁM SÁT THI CÔNG XÂY DỰNG 2</w:t>
            </w:r>
          </w:p>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(Ghi rõ họ tên, chức vụ)</w:t>
            </w:r>
          </w:p>
        </w:tc>
        <w:tc>
          <w:tcPr>
            <w:tcW w:w="3195" w:type="dxa"/>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b/>
                <w:bCs/>
                <w:color w:val="1D1D1D"/>
                <w:sz w:val="23"/>
                <w:szCs w:val="23"/>
                <w:bdr w:val="none" w:sz="0" w:space="0" w:color="auto" w:frame="1"/>
              </w:rPr>
              <w:t> KĨ THUẬT THI CÔNG TRỰC TIẾP</w:t>
            </w:r>
          </w:p>
          <w:p w:rsidR="00924859" w:rsidRPr="00924859" w:rsidRDefault="00924859" w:rsidP="00924859">
            <w:pPr>
              <w:spacing w:after="0" w:line="240" w:lineRule="auto"/>
              <w:jc w:val="center"/>
              <w:textAlignment w:val="baseline"/>
              <w:rPr>
                <w:rFonts w:ascii="inherit" w:eastAsia="Times New Roman" w:hAnsi="inherit" w:cs="Arial"/>
                <w:color w:val="1D1D1D"/>
                <w:sz w:val="23"/>
                <w:szCs w:val="23"/>
              </w:rPr>
            </w:pPr>
            <w:r w:rsidRPr="00924859">
              <w:rPr>
                <w:rFonts w:ascii="inherit" w:eastAsia="Times New Roman" w:hAnsi="inherit" w:cs="Arial"/>
                <w:color w:val="1D1D1D"/>
                <w:sz w:val="23"/>
                <w:szCs w:val="23"/>
              </w:rPr>
              <w:t>(Ghi rõ họ tên, chức vụ)</w:t>
            </w:r>
          </w:p>
        </w:tc>
      </w:tr>
    </w:tbl>
    <w:p w:rsidR="00F73AAA" w:rsidRDefault="00F73AAA"/>
    <w:sectPr w:rsidR="00F73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A2D99"/>
    <w:multiLevelType w:val="multilevel"/>
    <w:tmpl w:val="00C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A66375"/>
    <w:multiLevelType w:val="multilevel"/>
    <w:tmpl w:val="AC4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59"/>
    <w:rsid w:val="002349E2"/>
    <w:rsid w:val="00924859"/>
    <w:rsid w:val="00F7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4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48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8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4859"/>
    <w:rPr>
      <w:rFonts w:ascii="Times New Roman" w:eastAsia="Times New Roman" w:hAnsi="Times New Roman" w:cs="Times New Roman"/>
      <w:b/>
      <w:bCs/>
      <w:sz w:val="24"/>
      <w:szCs w:val="24"/>
    </w:rPr>
  </w:style>
  <w:style w:type="paragraph" w:styleId="NormalWeb">
    <w:name w:val="Normal (Web)"/>
    <w:basedOn w:val="Normal"/>
    <w:uiPriority w:val="99"/>
    <w:unhideWhenUsed/>
    <w:rsid w:val="00924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859"/>
    <w:rPr>
      <w:b/>
      <w:bCs/>
    </w:rPr>
  </w:style>
  <w:style w:type="character" w:styleId="Emphasis">
    <w:name w:val="Emphasis"/>
    <w:basedOn w:val="DefaultParagraphFont"/>
    <w:uiPriority w:val="20"/>
    <w:qFormat/>
    <w:rsid w:val="00924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4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48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8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4859"/>
    <w:rPr>
      <w:rFonts w:ascii="Times New Roman" w:eastAsia="Times New Roman" w:hAnsi="Times New Roman" w:cs="Times New Roman"/>
      <w:b/>
      <w:bCs/>
      <w:sz w:val="24"/>
      <w:szCs w:val="24"/>
    </w:rPr>
  </w:style>
  <w:style w:type="paragraph" w:styleId="NormalWeb">
    <w:name w:val="Normal (Web)"/>
    <w:basedOn w:val="Normal"/>
    <w:uiPriority w:val="99"/>
    <w:unhideWhenUsed/>
    <w:rsid w:val="00924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859"/>
    <w:rPr>
      <w:b/>
      <w:bCs/>
    </w:rPr>
  </w:style>
  <w:style w:type="character" w:styleId="Emphasis">
    <w:name w:val="Emphasis"/>
    <w:basedOn w:val="DefaultParagraphFont"/>
    <w:uiPriority w:val="20"/>
    <w:qFormat/>
    <w:rsid w:val="00924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2021-05-13T04:43:00Z</dcterms:created>
  <dcterms:modified xsi:type="dcterms:W3CDTF">2021-05-14T07:59:00Z</dcterms:modified>
</cp:coreProperties>
</file>