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04CC" w14:textId="77777777" w:rsidR="00283BDA" w:rsidRDefault="00283BDA" w:rsidP="00283BDA">
      <w:pPr>
        <w:pStyle w:val="NormalWeb"/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lập</w:t>
      </w:r>
      <w:proofErr w:type="spellEnd"/>
    </w:p>
    <w:p w14:paraId="6CF30436" w14:textId="77777777" w:rsidR="00283BDA" w:rsidRDefault="00283BDA" w:rsidP="00283BDA">
      <w:pPr>
        <w:pStyle w:val="NormalWeb"/>
      </w:pPr>
      <w:r>
        <w:t>CÔNG TY...</w:t>
      </w:r>
      <w:r>
        <w:br/>
        <w:t>-------</w:t>
      </w:r>
    </w:p>
    <w:p w14:paraId="41F5805B" w14:textId="77777777" w:rsidR="00283BDA" w:rsidRDefault="00283BDA" w:rsidP="00283BDA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----------</w:t>
      </w:r>
    </w:p>
    <w:p w14:paraId="0249FCE7" w14:textId="77777777" w:rsidR="00283BDA" w:rsidRDefault="00283BDA" w:rsidP="00283BDA">
      <w:pPr>
        <w:pStyle w:val="NormalWeb"/>
        <w:jc w:val="right"/>
      </w:pPr>
      <w:r>
        <w:t xml:space="preserve">…, </w:t>
      </w:r>
      <w:proofErr w:type="spellStart"/>
      <w:r>
        <w:t>ngày</w:t>
      </w:r>
      <w:proofErr w:type="spellEnd"/>
      <w:r>
        <w:t> </w:t>
      </w:r>
      <w:proofErr w:type="gramStart"/>
      <w:r>
        <w:t>…..</w:t>
      </w:r>
      <w:proofErr w:type="gramEnd"/>
      <w:r>
        <w:t> </w:t>
      </w:r>
      <w:proofErr w:type="spellStart"/>
      <w:r>
        <w:t>tháng</w:t>
      </w:r>
      <w:proofErr w:type="spellEnd"/>
      <w:r>
        <w:t> </w:t>
      </w:r>
      <w:proofErr w:type="gramStart"/>
      <w:r>
        <w:t>…..</w:t>
      </w:r>
      <w:proofErr w:type="gramEnd"/>
      <w:r>
        <w:t> </w:t>
      </w:r>
      <w:proofErr w:type="spellStart"/>
      <w:r>
        <w:t>năm</w:t>
      </w:r>
      <w:proofErr w:type="spellEnd"/>
      <w:r>
        <w:t> ……</w:t>
      </w:r>
    </w:p>
    <w:p w14:paraId="6B77D539" w14:textId="77777777" w:rsidR="00283BDA" w:rsidRDefault="00283BDA" w:rsidP="00283BDA">
      <w:pPr>
        <w:pStyle w:val="NormalWeb"/>
        <w:jc w:val="center"/>
      </w:pPr>
      <w:r>
        <w:rPr>
          <w:rStyle w:val="Strong"/>
        </w:rPr>
        <w:t>BÁO CÁO TÌNH HÌNH THỰC HIỆN DỰ ÁN SỬ DỤNG VỐN VAY LẠI ODA, VAY ƯU ĐÃI NƯỚC NGOÀI CỦA CHÍNH PHỦ</w:t>
      </w:r>
    </w:p>
    <w:p w14:paraId="6F3BEB76" w14:textId="77777777" w:rsidR="00283BDA" w:rsidRDefault="00283BDA" w:rsidP="00283BDA">
      <w:pPr>
        <w:pStyle w:val="NormalWeb"/>
        <w:jc w:val="center"/>
      </w:pPr>
      <w:proofErr w:type="spellStart"/>
      <w:r>
        <w:t>Kỳ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</w:t>
      </w:r>
    </w:p>
    <w:p w14:paraId="68C4F318" w14:textId="77777777" w:rsidR="00283BDA" w:rsidRDefault="00283BDA" w:rsidP="00283BDA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(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>)</w:t>
      </w:r>
    </w:p>
    <w:p w14:paraId="66AEC8D7" w14:textId="77777777" w:rsidR="00283BDA" w:rsidRDefault="00283BDA" w:rsidP="00283BDA">
      <w:pPr>
        <w:pStyle w:val="NormalWeb"/>
        <w:jc w:val="both"/>
      </w:pPr>
      <w:r>
        <w:t xml:space="preserve">I.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</w:p>
    <w:p w14:paraId="5A5BDA3D" w14:textId="77777777" w:rsidR="00283BDA" w:rsidRDefault="00283BDA" w:rsidP="00283BDA">
      <w:pPr>
        <w:pStyle w:val="NormalWeb"/>
        <w:jc w:val="both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:</w:t>
      </w:r>
    </w:p>
    <w:p w14:paraId="10D032DA" w14:textId="77777777" w:rsidR="00283BDA" w:rsidRDefault="00283BDA" w:rsidP="00283BDA">
      <w:pPr>
        <w:pStyle w:val="NormalWeb"/>
        <w:jc w:val="both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>:</w:t>
      </w:r>
    </w:p>
    <w:p w14:paraId="1E3B7CC3" w14:textId="77777777" w:rsidR="00283BDA" w:rsidRDefault="00283BDA" w:rsidP="00283BDA">
      <w:pPr>
        <w:pStyle w:val="NormalWeb"/>
        <w:jc w:val="both"/>
      </w:pPr>
      <w:r>
        <w:t xml:space="preserve">-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số</w:t>
      </w:r>
      <w:proofErr w:type="spellEnd"/>
      <w:r>
        <w:t>:</w:t>
      </w:r>
    </w:p>
    <w:p w14:paraId="6B2DF4B7" w14:textId="77777777" w:rsidR="00283BDA" w:rsidRDefault="00283BDA" w:rsidP="00283BDA">
      <w:pPr>
        <w:pStyle w:val="NormalWeb"/>
        <w:jc w:val="both"/>
      </w:pPr>
      <w:r>
        <w:t xml:space="preserve">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: </w:t>
      </w:r>
      <w:proofErr w:type="spellStart"/>
      <w:r>
        <w:t>từ</w:t>
      </w:r>
      <w:proofErr w:type="spellEnd"/>
      <w:proofErr w:type="gramStart"/>
      <w:r>
        <w:t>....</w:t>
      </w:r>
      <w:proofErr w:type="spellStart"/>
      <w:r>
        <w:t>đến</w:t>
      </w:r>
      <w:proofErr w:type="spellEnd"/>
      <w:proofErr w:type="gramEnd"/>
      <w:r>
        <w:t>...</w:t>
      </w:r>
    </w:p>
    <w:p w14:paraId="5D12134E" w14:textId="77777777" w:rsidR="00283BDA" w:rsidRDefault="00283BDA" w:rsidP="00283BDA">
      <w:pPr>
        <w:pStyle w:val="NormalWeb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:</w:t>
      </w:r>
    </w:p>
    <w:p w14:paraId="197B76DF" w14:textId="77777777" w:rsidR="00283BDA" w:rsidRDefault="00283BDA" w:rsidP="00283BDA">
      <w:pPr>
        <w:pStyle w:val="NormalWeb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vay</w:t>
      </w:r>
      <w:proofErr w:type="spellEnd"/>
      <w:r>
        <w:t>:</w:t>
      </w:r>
    </w:p>
    <w:p w14:paraId="308C1331" w14:textId="77777777" w:rsidR="00283BDA" w:rsidRDefault="00283BDA" w:rsidP="00283BDA">
      <w:pPr>
        <w:pStyle w:val="NormalWeb"/>
        <w:jc w:val="both"/>
      </w:pPr>
      <w:r>
        <w:t xml:space="preserve">-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lại</w:t>
      </w:r>
      <w:proofErr w:type="spellEnd"/>
    </w:p>
    <w:p w14:paraId="08C911E6" w14:textId="77777777" w:rsidR="00283BDA" w:rsidRDefault="00283BDA" w:rsidP="00283BDA">
      <w:pPr>
        <w:pStyle w:val="NormalWeb"/>
        <w:jc w:val="both"/>
      </w:pPr>
      <w:r>
        <w:t xml:space="preserve">II.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</w:p>
    <w:p w14:paraId="24C068E4" w14:textId="77777777" w:rsidR="00283BDA" w:rsidRDefault="00283BDA" w:rsidP="00283BDA">
      <w:pPr>
        <w:pStyle w:val="NormalWeb"/>
        <w:jc w:val="both"/>
      </w:pPr>
      <w:r>
        <w:t xml:space="preserve">1. </w:t>
      </w:r>
      <w:proofErr w:type="spellStart"/>
      <w:r>
        <w:t>Lũy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,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,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lại</w:t>
      </w:r>
      <w:proofErr w:type="spellEnd"/>
      <w:r>
        <w:t>.</w:t>
      </w:r>
    </w:p>
    <w:p w14:paraId="0484BF7C" w14:textId="77777777" w:rsidR="00283BDA" w:rsidRDefault="00283BDA" w:rsidP="00283BDA">
      <w:pPr>
        <w:pStyle w:val="NormalWeb"/>
        <w:jc w:val="both"/>
      </w:pPr>
      <w:r>
        <w:t xml:space="preserve">2.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</w:p>
    <w:p w14:paraId="73B2A48D" w14:textId="77777777" w:rsidR="00283BDA" w:rsidRDefault="00283BDA" w:rsidP="00283BDA">
      <w:pPr>
        <w:pStyle w:val="NormalWeb"/>
        <w:jc w:val="both"/>
      </w:pPr>
      <w:r>
        <w:t xml:space="preserve">3.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ứng</w:t>
      </w:r>
      <w:proofErr w:type="spellEnd"/>
    </w:p>
    <w:p w14:paraId="275FB161" w14:textId="77777777" w:rsidR="00283BDA" w:rsidRDefault="00283BDA" w:rsidP="00283BDA">
      <w:pPr>
        <w:pStyle w:val="NormalWeb"/>
        <w:jc w:val="both"/>
      </w:pPr>
      <w:r>
        <w:t xml:space="preserve">4.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</w:p>
    <w:p w14:paraId="1D24AF55" w14:textId="77777777" w:rsidR="00283BDA" w:rsidRDefault="00283BDA" w:rsidP="00283BDA">
      <w:pPr>
        <w:pStyle w:val="NormalWeb"/>
        <w:jc w:val="both"/>
      </w:pPr>
      <w:r>
        <w:t xml:space="preserve">5.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vay</w:t>
      </w:r>
      <w:proofErr w:type="spellEnd"/>
    </w:p>
    <w:p w14:paraId="2367023C" w14:textId="77777777" w:rsidR="00283BDA" w:rsidRDefault="00283BDA" w:rsidP="00283BDA">
      <w:pPr>
        <w:pStyle w:val="NormalWeb"/>
        <w:jc w:val="both"/>
      </w:pPr>
      <w:r>
        <w:lastRenderedPageBreak/>
        <w:t xml:space="preserve">6.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vướng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,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</w:p>
    <w:p w14:paraId="41CD6DAC" w14:textId="77777777" w:rsidR="0033265B" w:rsidRDefault="00283BDA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DA"/>
    <w:rsid w:val="00283BDA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4077"/>
  <w15:chartTrackingRefBased/>
  <w15:docId w15:val="{E7E4EBE2-55CE-40CF-8C83-31EF7F1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2021-05-27T17:21:00Z</dcterms:created>
  <dcterms:modified xsi:type="dcterms:W3CDTF">2021-05-27T17:22:00Z</dcterms:modified>
</cp:coreProperties>
</file>